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065" w:rsidRPr="00387E58" w:rsidRDefault="006F4065" w:rsidP="00A0358D">
      <w:pPr>
        <w:rPr>
          <w:rFonts w:eastAsia="Times New Roman" w:cs="Times New Roman"/>
          <w:u w:val="single"/>
          <w:lang w:eastAsia="fr-FR"/>
        </w:rPr>
      </w:pPr>
      <w:bookmarkStart w:id="0" w:name="_GoBack"/>
      <w:bookmarkEnd w:id="0"/>
    </w:p>
    <w:p w:rsidR="00B266D1" w:rsidRPr="00B266D1" w:rsidRDefault="00B266D1" w:rsidP="00A0358D">
      <w:pPr>
        <w:jc w:val="center"/>
        <w:rPr>
          <w:rFonts w:eastAsia="Times New Roman" w:cs="Times New Roman"/>
          <w:sz w:val="36"/>
          <w:lang w:eastAsia="fr-FR"/>
        </w:rPr>
      </w:pPr>
      <w:r w:rsidRPr="00B266D1">
        <w:rPr>
          <w:rFonts w:eastAsia="Times New Roman" w:cs="Times New Roman"/>
          <w:sz w:val="36"/>
          <w:lang w:eastAsia="fr-FR"/>
        </w:rPr>
        <w:t>Platon</w:t>
      </w:r>
    </w:p>
    <w:p w:rsidR="00165A75" w:rsidRPr="00387E58" w:rsidRDefault="006F4065" w:rsidP="00A0358D">
      <w:pPr>
        <w:jc w:val="center"/>
        <w:rPr>
          <w:rFonts w:eastAsia="Times New Roman" w:cs="Times New Roman"/>
          <w:sz w:val="28"/>
          <w:lang w:eastAsia="fr-FR"/>
        </w:rPr>
      </w:pPr>
      <w:r w:rsidRPr="00387E58">
        <w:rPr>
          <w:rFonts w:eastAsia="Times New Roman" w:cs="Times New Roman"/>
          <w:b/>
          <w:i/>
          <w:sz w:val="28"/>
          <w:lang w:eastAsia="fr-FR"/>
        </w:rPr>
        <w:t>Apologie de Socrate</w:t>
      </w:r>
      <w:r w:rsidR="00165A75" w:rsidRPr="00387E58">
        <w:rPr>
          <w:rFonts w:eastAsia="Times New Roman" w:cs="Times New Roman"/>
          <w:b/>
          <w:sz w:val="28"/>
          <w:lang w:eastAsia="fr-FR"/>
        </w:rPr>
        <w:t>,</w:t>
      </w:r>
      <w:r w:rsidR="00EE518E" w:rsidRPr="00387E58">
        <w:rPr>
          <w:rFonts w:eastAsia="Times New Roman" w:cs="Times New Roman"/>
          <w:sz w:val="28"/>
          <w:lang w:eastAsia="fr-FR"/>
        </w:rPr>
        <w:t xml:space="preserve"> </w:t>
      </w:r>
      <w:r w:rsidRPr="00387E58">
        <w:rPr>
          <w:rFonts w:eastAsia="Times New Roman" w:cs="Times New Roman"/>
          <w:sz w:val="28"/>
          <w:lang w:eastAsia="fr-FR"/>
        </w:rPr>
        <w:t>19d-20c</w:t>
      </w:r>
      <w:r w:rsidR="00165A75" w:rsidRPr="00387E58">
        <w:rPr>
          <w:rFonts w:eastAsia="Times New Roman" w:cs="Times New Roman"/>
          <w:sz w:val="28"/>
          <w:lang w:eastAsia="fr-FR"/>
        </w:rPr>
        <w:t xml:space="preserve">. </w:t>
      </w:r>
      <w:r w:rsidR="00EE518E" w:rsidRPr="00387E58">
        <w:rPr>
          <w:rFonts w:eastAsia="Times New Roman" w:cs="Times New Roman"/>
          <w:sz w:val="28"/>
          <w:lang w:eastAsia="fr-FR"/>
        </w:rPr>
        <w:t xml:space="preserve"> </w:t>
      </w:r>
    </w:p>
    <w:p w:rsidR="006F4065" w:rsidRPr="00B266D1" w:rsidRDefault="00165A75" w:rsidP="00A0358D">
      <w:pPr>
        <w:jc w:val="center"/>
        <w:rPr>
          <w:rFonts w:eastAsia="Times New Roman" w:cs="Times New Roman"/>
          <w:sz w:val="26"/>
          <w:szCs w:val="26"/>
          <w:lang w:eastAsia="fr-FR"/>
        </w:rPr>
      </w:pPr>
      <w:r w:rsidRPr="00B266D1">
        <w:rPr>
          <w:rFonts w:eastAsia="Times New Roman" w:cs="Times New Roman"/>
          <w:sz w:val="26"/>
          <w:szCs w:val="26"/>
          <w:lang w:eastAsia="fr-FR"/>
        </w:rPr>
        <w:t>Socrate se défend d’être lui-même un sophiste</w:t>
      </w:r>
      <w:r w:rsidR="007F606B" w:rsidRPr="00B266D1">
        <w:rPr>
          <w:rStyle w:val="Appelnotedebasdep"/>
          <w:rFonts w:eastAsia="Times New Roman" w:cs="Times New Roman"/>
          <w:sz w:val="26"/>
          <w:szCs w:val="26"/>
          <w:lang w:eastAsia="fr-FR"/>
        </w:rPr>
        <w:footnoteReference w:id="1"/>
      </w:r>
      <w:r w:rsidRPr="00B266D1">
        <w:rPr>
          <w:rFonts w:eastAsia="Times New Roman" w:cs="Times New Roman"/>
          <w:sz w:val="26"/>
          <w:szCs w:val="26"/>
          <w:lang w:eastAsia="fr-FR"/>
        </w:rPr>
        <w:t xml:space="preserve">. </w:t>
      </w:r>
    </w:p>
    <w:p w:rsidR="00A40E06" w:rsidRDefault="00A40E06" w:rsidP="00702DA4">
      <w:pPr>
        <w:jc w:val="center"/>
        <w:rPr>
          <w:rFonts w:eastAsia="Times New Roman" w:cs="Times New Roman"/>
          <w:b/>
          <w:sz w:val="28"/>
          <w:lang w:eastAsia="fr-FR"/>
        </w:rPr>
      </w:pPr>
      <w:r>
        <w:rPr>
          <w:rFonts w:eastAsia="Times New Roman" w:cs="Times New Roman"/>
          <w:b/>
          <w:sz w:val="28"/>
          <w:lang w:eastAsia="fr-FR"/>
        </w:rPr>
        <w:t>____________</w:t>
      </w:r>
    </w:p>
    <w:p w:rsidR="00702DA4" w:rsidRPr="00A40E06" w:rsidRDefault="00702DA4" w:rsidP="00702DA4">
      <w:pPr>
        <w:jc w:val="center"/>
        <w:rPr>
          <w:rFonts w:eastAsia="Times New Roman" w:cs="Times New Roman"/>
          <w:b/>
          <w:sz w:val="24"/>
          <w:lang w:eastAsia="fr-FR"/>
        </w:rPr>
      </w:pPr>
      <w:r w:rsidRPr="00A40E06">
        <w:rPr>
          <w:rFonts w:eastAsia="Times New Roman" w:cs="Times New Roman"/>
          <w:b/>
          <w:sz w:val="24"/>
          <w:lang w:eastAsia="fr-FR"/>
        </w:rPr>
        <w:t>Première lecture : texte sans  note</w:t>
      </w:r>
      <w:r w:rsidR="006B3334">
        <w:rPr>
          <w:rStyle w:val="Appelnotedebasdep"/>
          <w:rFonts w:eastAsia="Times New Roman" w:cs="Times New Roman"/>
          <w:b/>
          <w:sz w:val="24"/>
          <w:lang w:eastAsia="fr-FR"/>
        </w:rPr>
        <w:footnoteReference w:id="2"/>
      </w:r>
    </w:p>
    <w:p w:rsidR="00702DA4" w:rsidRPr="00387E58" w:rsidRDefault="00702DA4" w:rsidP="00702DA4">
      <w:pPr>
        <w:jc w:val="center"/>
        <w:rPr>
          <w:rFonts w:eastAsia="Times New Roman" w:cs="Times New Roman"/>
          <w:sz w:val="28"/>
          <w:lang w:eastAsia="fr-FR"/>
        </w:rPr>
      </w:pPr>
      <w:r w:rsidRPr="00387E58">
        <w:rPr>
          <w:rFonts w:eastAsia="Times New Roman" w:cs="Times New Roman"/>
          <w:sz w:val="28"/>
          <w:lang w:eastAsia="fr-FR"/>
        </w:rPr>
        <w:t xml:space="preserve"> </w:t>
      </w:r>
      <w:r w:rsidR="00A40E06">
        <w:rPr>
          <w:rFonts w:eastAsia="Times New Roman" w:cs="Times New Roman"/>
          <w:sz w:val="28"/>
          <w:lang w:eastAsia="fr-FR"/>
        </w:rPr>
        <w:t>_______</w:t>
      </w:r>
    </w:p>
    <w:p w:rsidR="00702DA4" w:rsidRPr="00387E58" w:rsidRDefault="00702DA4" w:rsidP="00702DA4">
      <w:pPr>
        <w:rPr>
          <w:rFonts w:eastAsia="Times New Roman" w:cs="Times New Roman"/>
          <w:lang w:eastAsia="fr-FR"/>
        </w:rPr>
      </w:pPr>
    </w:p>
    <w:p w:rsidR="00702DA4" w:rsidRPr="00387E58" w:rsidRDefault="00702DA4" w:rsidP="00702DA4">
      <w:pPr>
        <w:spacing w:line="276" w:lineRule="auto"/>
        <w:ind w:left="567" w:right="823" w:firstLine="426"/>
        <w:jc w:val="both"/>
        <w:rPr>
          <w:rFonts w:eastAsia="Times New Roman" w:cs="Times New Roman"/>
          <w:sz w:val="21"/>
          <w:szCs w:val="21"/>
          <w:lang w:eastAsia="fr-FR"/>
        </w:rPr>
      </w:pPr>
      <w:r w:rsidRPr="00387E58">
        <w:rPr>
          <w:rFonts w:eastAsia="Times New Roman" w:cs="Times New Roman"/>
          <w:sz w:val="21"/>
          <w:szCs w:val="21"/>
          <w:lang w:eastAsia="fr-FR"/>
        </w:rPr>
        <w:t xml:space="preserve">19d.  Ἀλλὰ γὰρ οὔτε τούτων οὐδέν ἐστιν, οὐδέ γ ́ εἴ τινος ἀκηκόατε ὡς ἐγὼ παιδεύειν ἐπιχειρῶ ἀνθρώπους καὶ χρήματα πράττομαι, οὐδὲ τοῦτο ἀληθές.   </w:t>
      </w:r>
    </w:p>
    <w:p w:rsidR="00702DA4" w:rsidRPr="00387E58" w:rsidRDefault="00702DA4" w:rsidP="00702DA4">
      <w:pPr>
        <w:spacing w:line="276" w:lineRule="auto"/>
        <w:ind w:left="567" w:right="823" w:firstLine="426"/>
        <w:jc w:val="both"/>
        <w:rPr>
          <w:rFonts w:eastAsia="Times New Roman" w:cs="Times New Roman"/>
          <w:sz w:val="21"/>
          <w:szCs w:val="21"/>
          <w:lang w:eastAsia="fr-FR"/>
        </w:rPr>
      </w:pPr>
      <w:r w:rsidRPr="00387E58">
        <w:rPr>
          <w:rFonts w:eastAsia="Times New Roman" w:cs="Times New Roman"/>
          <w:sz w:val="21"/>
          <w:szCs w:val="21"/>
          <w:lang w:eastAsia="fr-FR"/>
        </w:rPr>
        <w:t>19e.   Ἐπεὶ καὶ τοῦτό γέ μοι δοκεῖ  καλὸν εἶναι,  εἴ τις οἷός τ ́ εἴη παιδεύειν ἀνθρώπους, ὥσπερ Γοργίας τε ὁ Λεοντῖνος καὶ Πρόδικος ὁ Κεῖος καὶ Ἱππίας ὁ Ἠλεῖος.</w:t>
      </w:r>
      <w:r>
        <w:rPr>
          <w:rFonts w:eastAsia="Times New Roman" w:cs="Times New Roman"/>
          <w:sz w:val="21"/>
          <w:szCs w:val="21"/>
          <w:lang w:eastAsia="fr-FR"/>
        </w:rPr>
        <w:t xml:space="preserve"> </w:t>
      </w:r>
      <w:r w:rsidRPr="002A2E8A">
        <w:rPr>
          <w:rStyle w:val="Appelnotedebasdep"/>
          <w:rFonts w:eastAsia="Times New Roman" w:cs="Times New Roman"/>
          <w:b/>
          <w:color w:val="C00000"/>
          <w:sz w:val="21"/>
          <w:szCs w:val="21"/>
          <w:lang w:eastAsia="fr-FR"/>
        </w:rPr>
        <w:t xml:space="preserve"> </w:t>
      </w:r>
      <w:r>
        <w:rPr>
          <w:rFonts w:eastAsia="Times New Roman" w:cs="Times New Roman"/>
          <w:b/>
          <w:color w:val="C00000"/>
          <w:sz w:val="21"/>
          <w:szCs w:val="21"/>
          <w:lang w:eastAsia="fr-FR"/>
        </w:rPr>
        <w:t xml:space="preserve"> </w:t>
      </w:r>
      <w:r w:rsidRPr="00387E58">
        <w:rPr>
          <w:rFonts w:eastAsia="Times New Roman" w:cs="Times New Roman"/>
          <w:sz w:val="21"/>
          <w:szCs w:val="21"/>
          <w:lang w:eastAsia="fr-FR"/>
        </w:rPr>
        <w:t>Τούτων γὰρ ἕκαστος, ὦ ἄνδρες, οἷός τ ́ ἐστίν, ἰὼν εἰς ἑκάστην τῶν πόλεων, τοὺς νέους,  οἷς ἔξεστι τῶν ἑαυτῶν πολιτῶν προῖκα συνεῖναι  ᾧ ἂν βούλωνται</w:t>
      </w:r>
      <w:r>
        <w:rPr>
          <w:rFonts w:eastAsia="Times New Roman" w:cs="Times New Roman"/>
          <w:sz w:val="21"/>
          <w:szCs w:val="21"/>
          <w:lang w:eastAsia="fr-FR"/>
        </w:rPr>
        <w:t>,</w:t>
      </w:r>
      <w:r w:rsidRPr="00387E58">
        <w:rPr>
          <w:rFonts w:eastAsia="Times New Roman" w:cs="Times New Roman"/>
          <w:sz w:val="21"/>
          <w:szCs w:val="21"/>
          <w:lang w:eastAsia="fr-FR"/>
        </w:rPr>
        <w:t xml:space="preserve"> </w:t>
      </w:r>
    </w:p>
    <w:p w:rsidR="00702DA4" w:rsidRDefault="00702DA4" w:rsidP="00702DA4">
      <w:pPr>
        <w:spacing w:line="276" w:lineRule="auto"/>
        <w:ind w:left="567" w:right="823" w:firstLine="426"/>
        <w:jc w:val="both"/>
        <w:rPr>
          <w:rFonts w:eastAsia="Times New Roman" w:cs="Times New Roman"/>
          <w:sz w:val="21"/>
          <w:szCs w:val="21"/>
          <w:lang w:eastAsia="fr-FR"/>
        </w:rPr>
      </w:pPr>
      <w:r w:rsidRPr="00387E58">
        <w:rPr>
          <w:rFonts w:eastAsia="Times New Roman" w:cs="Times New Roman"/>
          <w:sz w:val="21"/>
          <w:szCs w:val="21"/>
          <w:lang w:eastAsia="fr-FR"/>
        </w:rPr>
        <w:t>20a.</w:t>
      </w:r>
      <w:r>
        <w:rPr>
          <w:rFonts w:eastAsia="Times New Roman" w:cs="Times New Roman"/>
          <w:sz w:val="21"/>
          <w:szCs w:val="21"/>
          <w:lang w:eastAsia="fr-FR"/>
        </w:rPr>
        <w:t xml:space="preserve"> </w:t>
      </w:r>
      <w:r w:rsidRPr="00387E58">
        <w:rPr>
          <w:rFonts w:eastAsia="Times New Roman" w:cs="Times New Roman"/>
          <w:sz w:val="21"/>
          <w:szCs w:val="21"/>
          <w:lang w:eastAsia="fr-FR"/>
        </w:rPr>
        <w:t xml:space="preserve">τούτους πείθουσι τὰς ἐκείνων συνουσίας ἀπολιπόντας σφίσιν συνεῖναι χρήματα διδόντας </w:t>
      </w:r>
      <w:r>
        <w:rPr>
          <w:rFonts w:eastAsia="Times New Roman" w:cs="Times New Roman"/>
          <w:sz w:val="21"/>
          <w:szCs w:val="21"/>
          <w:lang w:eastAsia="fr-FR"/>
        </w:rPr>
        <w:t xml:space="preserve"> </w:t>
      </w:r>
      <w:r w:rsidRPr="00387E58">
        <w:rPr>
          <w:rFonts w:eastAsia="Times New Roman" w:cs="Times New Roman"/>
          <w:sz w:val="21"/>
          <w:szCs w:val="21"/>
          <w:lang w:eastAsia="fr-FR"/>
        </w:rPr>
        <w:t xml:space="preserve">καὶ χάριν </w:t>
      </w:r>
      <w:r w:rsidRPr="00387E58">
        <w:rPr>
          <w:rFonts w:eastAsia="Times New Roman" w:cs="Times New Roman"/>
          <w:sz w:val="21"/>
          <w:szCs w:val="21"/>
          <w:lang w:eastAsia="fr-FR"/>
        </w:rPr>
        <w:lastRenderedPageBreak/>
        <w:t>προσειδέναι.</w:t>
      </w:r>
      <w:r>
        <w:rPr>
          <w:rFonts w:eastAsia="Times New Roman" w:cs="Times New Roman"/>
          <w:sz w:val="21"/>
          <w:szCs w:val="21"/>
          <w:lang w:eastAsia="fr-FR"/>
        </w:rPr>
        <w:t xml:space="preserve"> </w:t>
      </w:r>
      <w:r w:rsidRPr="00387E58">
        <w:rPr>
          <w:rFonts w:eastAsia="Times New Roman" w:cs="Times New Roman"/>
          <w:sz w:val="21"/>
          <w:szCs w:val="21"/>
          <w:lang w:eastAsia="fr-FR"/>
        </w:rPr>
        <w:t xml:space="preserve">Ἐπεὶ καὶ ἄλλος ἀνήρ ἐστι Πάριος ἐνθάδε σοφός· ὃν ἐγὼ ᾐσθόμην ἐπιδημοῦντα· </w:t>
      </w:r>
      <w:r>
        <w:rPr>
          <w:rFonts w:eastAsia="Times New Roman" w:cs="Times New Roman"/>
          <w:sz w:val="21"/>
          <w:szCs w:val="21"/>
          <w:lang w:eastAsia="fr-FR"/>
        </w:rPr>
        <w:t xml:space="preserve"> </w:t>
      </w:r>
    </w:p>
    <w:p w:rsidR="00702DA4" w:rsidRPr="00387E58" w:rsidRDefault="00702DA4" w:rsidP="00702DA4">
      <w:pPr>
        <w:spacing w:line="276" w:lineRule="auto"/>
        <w:ind w:left="567" w:right="823" w:firstLine="426"/>
        <w:jc w:val="both"/>
        <w:rPr>
          <w:rFonts w:eastAsia="Times New Roman" w:cs="Times New Roman"/>
          <w:sz w:val="21"/>
          <w:szCs w:val="21"/>
          <w:lang w:eastAsia="fr-FR"/>
        </w:rPr>
      </w:pPr>
      <w:proofErr w:type="gramStart"/>
      <w:r w:rsidRPr="00387E58">
        <w:rPr>
          <w:rFonts w:eastAsia="Times New Roman" w:cs="Times New Roman"/>
          <w:sz w:val="21"/>
          <w:szCs w:val="21"/>
          <w:lang w:eastAsia="fr-FR"/>
        </w:rPr>
        <w:t>ἔτυχον</w:t>
      </w:r>
      <w:proofErr w:type="gramEnd"/>
      <w:r w:rsidRPr="00387E58">
        <w:rPr>
          <w:rFonts w:eastAsia="Times New Roman" w:cs="Times New Roman"/>
          <w:sz w:val="21"/>
          <w:szCs w:val="21"/>
          <w:lang w:eastAsia="fr-FR"/>
        </w:rPr>
        <w:t xml:space="preserve"> γὰρ προσελθὼν ἀνδρὶ ὃς τετέλεκε χρήματα σοφισταῖς πλείω ἢ σύμπαντες οἱ ἄλλοι, Καλλίᾳ τῷ Ἱππονίκου. </w:t>
      </w:r>
      <w:r>
        <w:rPr>
          <w:rFonts w:eastAsia="Times New Roman" w:cs="Times New Roman"/>
          <w:sz w:val="21"/>
          <w:szCs w:val="21"/>
          <w:lang w:eastAsia="fr-FR"/>
        </w:rPr>
        <w:t xml:space="preserve"> </w:t>
      </w:r>
      <w:r>
        <w:rPr>
          <w:rFonts w:eastAsia="Times New Roman" w:cs="Times New Roman"/>
          <w:b/>
          <w:color w:val="C00000"/>
          <w:sz w:val="21"/>
          <w:szCs w:val="21"/>
          <w:lang w:eastAsia="fr-FR"/>
        </w:rPr>
        <w:t xml:space="preserve"> </w:t>
      </w:r>
      <w:r w:rsidRPr="00387E58">
        <w:rPr>
          <w:rFonts w:eastAsia="Times New Roman" w:cs="Times New Roman"/>
          <w:sz w:val="21"/>
          <w:szCs w:val="21"/>
          <w:lang w:eastAsia="fr-FR"/>
        </w:rPr>
        <w:t>Τοῦτον οὖν ἀνηρόμην - ἐστὸν γὰρ αὐτῷ δύο ὑεῖ·</w:t>
      </w:r>
    </w:p>
    <w:p w:rsidR="00702DA4" w:rsidRPr="00387E58" w:rsidRDefault="00702DA4" w:rsidP="00702DA4">
      <w:pPr>
        <w:spacing w:line="276" w:lineRule="auto"/>
        <w:ind w:left="567" w:right="823" w:firstLine="426"/>
        <w:jc w:val="both"/>
        <w:rPr>
          <w:rFonts w:eastAsia="Times New Roman" w:cs="Times New Roman"/>
          <w:sz w:val="21"/>
          <w:szCs w:val="21"/>
          <w:lang w:eastAsia="fr-FR"/>
        </w:rPr>
      </w:pPr>
      <w:r w:rsidRPr="00FC0B73">
        <w:rPr>
          <w:rFonts w:eastAsia="Times New Roman" w:cs="Times New Roman"/>
          <w:b/>
          <w:sz w:val="21"/>
          <w:szCs w:val="21"/>
          <w:lang w:eastAsia="fr-FR"/>
        </w:rPr>
        <w:t xml:space="preserve"> —</w:t>
      </w:r>
      <w:r w:rsidRPr="00FC0B73">
        <w:rPr>
          <w:rFonts w:eastAsia="Times New Roman" w:cs="Times New Roman"/>
          <w:sz w:val="21"/>
          <w:szCs w:val="21"/>
          <w:lang w:eastAsia="fr-FR"/>
        </w:rPr>
        <w:t xml:space="preserve"> ῏Ω Καλλία, ἦν δ ́ ἐγώ, εἰ μέν σου τὼ ὑεῖ πώλω ἢ </w:t>
      </w:r>
      <w:r w:rsidRPr="00387E58">
        <w:rPr>
          <w:rFonts w:eastAsia="Times New Roman" w:cs="Times New Roman"/>
          <w:sz w:val="21"/>
          <w:szCs w:val="21"/>
          <w:lang w:eastAsia="fr-FR"/>
        </w:rPr>
        <w:t xml:space="preserve">μόσχω ἐγενέσθην, εἴχομεν ἂν αὐτοῖν ἐπιστάτην λαβεῖν </w:t>
      </w:r>
      <w:r>
        <w:rPr>
          <w:rFonts w:eastAsia="Times New Roman" w:cs="Times New Roman"/>
          <w:sz w:val="21"/>
          <w:szCs w:val="21"/>
          <w:lang w:eastAsia="fr-FR"/>
        </w:rPr>
        <w:t>(</w:t>
      </w:r>
      <w:r w:rsidRPr="00387E58">
        <w:rPr>
          <w:rFonts w:eastAsia="Times New Roman" w:cs="Times New Roman"/>
          <w:sz w:val="21"/>
          <w:szCs w:val="21"/>
          <w:lang w:eastAsia="fr-FR"/>
        </w:rPr>
        <w:t>20b.</w:t>
      </w:r>
      <w:r>
        <w:rPr>
          <w:rFonts w:eastAsia="Times New Roman" w:cs="Times New Roman"/>
          <w:sz w:val="21"/>
          <w:szCs w:val="21"/>
          <w:lang w:eastAsia="fr-FR"/>
        </w:rPr>
        <w:t xml:space="preserve">) </w:t>
      </w:r>
      <w:r w:rsidRPr="00387E58">
        <w:rPr>
          <w:rFonts w:eastAsia="Times New Roman" w:cs="Times New Roman"/>
          <w:sz w:val="21"/>
          <w:szCs w:val="21"/>
          <w:lang w:eastAsia="fr-FR"/>
        </w:rPr>
        <w:t>καὶ μισθώσασθαι</w:t>
      </w:r>
      <w:r w:rsidR="007271FF">
        <w:rPr>
          <w:rFonts w:eastAsia="Times New Roman" w:cs="Times New Roman"/>
          <w:sz w:val="21"/>
          <w:szCs w:val="21"/>
          <w:lang w:eastAsia="fr-FR"/>
        </w:rPr>
        <w:t xml:space="preserve"> </w:t>
      </w:r>
      <w:r w:rsidRPr="00387E58">
        <w:rPr>
          <w:rFonts w:eastAsia="Times New Roman" w:cs="Times New Roman"/>
          <w:sz w:val="21"/>
          <w:szCs w:val="21"/>
          <w:lang w:eastAsia="fr-FR"/>
        </w:rPr>
        <w:t xml:space="preserve">ὃς ἔμελλεν αὐτὼ καλώ τε κἀγαθὼ ποιήσειν τὴν προσήκουσαν ἀρετήν· </w:t>
      </w:r>
      <w:r>
        <w:rPr>
          <w:rFonts w:eastAsia="Times New Roman" w:cs="Times New Roman"/>
          <w:b/>
          <w:color w:val="C00000"/>
          <w:sz w:val="21"/>
          <w:szCs w:val="21"/>
          <w:lang w:eastAsia="fr-FR"/>
        </w:rPr>
        <w:t xml:space="preserve"> </w:t>
      </w:r>
      <w:r w:rsidRPr="00387E58">
        <w:rPr>
          <w:rFonts w:eastAsia="Times New Roman" w:cs="Times New Roman"/>
          <w:sz w:val="21"/>
          <w:szCs w:val="21"/>
          <w:lang w:eastAsia="fr-FR"/>
        </w:rPr>
        <w:t>ἦν δ ́ ἂν οὗτος ἢ τῶν ἱππικῶν τις ἢ τῶν γεωργικῶν·</w:t>
      </w:r>
      <w:r w:rsidR="00400B65">
        <w:rPr>
          <w:rFonts w:eastAsia="Times New Roman" w:cs="Times New Roman"/>
          <w:sz w:val="21"/>
          <w:szCs w:val="21"/>
          <w:lang w:eastAsia="fr-FR"/>
        </w:rPr>
        <w:tab/>
      </w:r>
      <w:r w:rsidRPr="00387E58">
        <w:rPr>
          <w:rFonts w:eastAsia="Times New Roman" w:cs="Times New Roman"/>
          <w:sz w:val="21"/>
          <w:szCs w:val="21"/>
          <w:lang w:eastAsia="fr-FR"/>
        </w:rPr>
        <w:t xml:space="preserve"> </w:t>
      </w:r>
      <w:r w:rsidR="00400B65">
        <w:rPr>
          <w:rFonts w:eastAsia="Times New Roman" w:cs="Times New Roman"/>
          <w:sz w:val="21"/>
          <w:szCs w:val="21"/>
          <w:lang w:eastAsia="fr-FR"/>
        </w:rPr>
        <w:br/>
      </w:r>
      <w:r w:rsidRPr="00387E58">
        <w:rPr>
          <w:rFonts w:eastAsia="Times New Roman" w:cs="Times New Roman"/>
          <w:sz w:val="21"/>
          <w:szCs w:val="21"/>
          <w:lang w:eastAsia="fr-FR"/>
        </w:rPr>
        <w:t>νῦν δ ́ ἐπειδὴ ἀνθρώπω ἐστόν, τίνα αὐτοῖν ἐν νῷ ἔχεις ἐπιστάτην λαβεῖν; τίς τῆς τοιαύτης ἀρετῆς, τῆς ἀνθρωπίνης τε καὶ πολιτικῆς, ἐπιστήμων ἐστίν; οἶμαι γὰρ σε ἐσκέφθαι, διὰ τὴν τῶν ὑέων κτῆσιν. Ἔστιν τις, ἔφην ἐγώ, ἢ οὔ;</w:t>
      </w:r>
    </w:p>
    <w:p w:rsidR="00702DA4" w:rsidRPr="00387E58" w:rsidRDefault="00400B65" w:rsidP="00702DA4">
      <w:pPr>
        <w:spacing w:line="276" w:lineRule="auto"/>
        <w:ind w:left="567" w:right="823" w:firstLine="426"/>
        <w:jc w:val="both"/>
        <w:rPr>
          <w:rFonts w:eastAsia="Times New Roman" w:cs="Times New Roman"/>
          <w:sz w:val="21"/>
          <w:szCs w:val="21"/>
          <w:lang w:eastAsia="fr-FR"/>
        </w:rPr>
      </w:pPr>
      <w:r w:rsidRPr="00400B65">
        <w:rPr>
          <w:rFonts w:eastAsia="Times New Roman" w:cs="Times New Roman"/>
          <w:b/>
          <w:sz w:val="21"/>
          <w:szCs w:val="21"/>
          <w:lang w:eastAsia="fr-FR"/>
        </w:rPr>
        <w:t>—</w:t>
      </w:r>
      <w:r w:rsidR="00702DA4" w:rsidRPr="00387E58">
        <w:rPr>
          <w:rFonts w:eastAsia="Times New Roman" w:cs="Times New Roman"/>
          <w:sz w:val="21"/>
          <w:szCs w:val="21"/>
          <w:lang w:eastAsia="fr-FR"/>
        </w:rPr>
        <w:t xml:space="preserve"> Πάνυ γε, ἦ δ ́ </w:t>
      </w:r>
      <w:proofErr w:type="gramStart"/>
      <w:r w:rsidR="00702DA4" w:rsidRPr="00387E58">
        <w:rPr>
          <w:rFonts w:eastAsia="Times New Roman" w:cs="Times New Roman"/>
          <w:sz w:val="21"/>
          <w:szCs w:val="21"/>
          <w:lang w:eastAsia="fr-FR"/>
        </w:rPr>
        <w:t>ὅς .</w:t>
      </w:r>
      <w:proofErr w:type="gramEnd"/>
    </w:p>
    <w:p w:rsidR="00702DA4" w:rsidRPr="00387E58" w:rsidRDefault="00400B65" w:rsidP="00702DA4">
      <w:pPr>
        <w:spacing w:line="276" w:lineRule="auto"/>
        <w:ind w:left="567" w:right="823" w:firstLine="426"/>
        <w:jc w:val="both"/>
        <w:rPr>
          <w:rFonts w:eastAsia="Times New Roman" w:cs="Times New Roman"/>
          <w:sz w:val="21"/>
          <w:szCs w:val="21"/>
          <w:lang w:eastAsia="fr-FR"/>
        </w:rPr>
      </w:pPr>
      <w:r w:rsidRPr="00400B65">
        <w:rPr>
          <w:rFonts w:eastAsia="Times New Roman" w:cs="Times New Roman"/>
          <w:b/>
          <w:sz w:val="21"/>
          <w:szCs w:val="21"/>
          <w:lang w:eastAsia="fr-FR"/>
        </w:rPr>
        <w:t>—</w:t>
      </w:r>
      <w:r w:rsidR="00702DA4" w:rsidRPr="00387E58">
        <w:rPr>
          <w:rFonts w:eastAsia="Times New Roman" w:cs="Times New Roman"/>
          <w:sz w:val="21"/>
          <w:szCs w:val="21"/>
          <w:lang w:eastAsia="fr-FR"/>
        </w:rPr>
        <w:t xml:space="preserve"> Τίς, ἦν δ ́ ἐγώ, καὶ ποδαπός, καὶ πόσου διδάσκει; </w:t>
      </w:r>
    </w:p>
    <w:p w:rsidR="00702DA4" w:rsidRPr="00387E58" w:rsidRDefault="00400B65" w:rsidP="00702DA4">
      <w:pPr>
        <w:spacing w:line="276" w:lineRule="auto"/>
        <w:ind w:left="567" w:right="823" w:firstLine="426"/>
        <w:jc w:val="both"/>
        <w:rPr>
          <w:rFonts w:eastAsia="Times New Roman" w:cs="Times New Roman"/>
          <w:sz w:val="21"/>
          <w:szCs w:val="21"/>
          <w:lang w:eastAsia="fr-FR"/>
        </w:rPr>
      </w:pPr>
      <w:r w:rsidRPr="00400B65">
        <w:rPr>
          <w:rFonts w:eastAsia="Times New Roman" w:cs="Times New Roman"/>
          <w:b/>
          <w:sz w:val="21"/>
          <w:szCs w:val="21"/>
          <w:lang w:eastAsia="fr-FR"/>
        </w:rPr>
        <w:t>—</w:t>
      </w:r>
      <w:r w:rsidR="00702DA4" w:rsidRPr="00387E58">
        <w:rPr>
          <w:rFonts w:eastAsia="Times New Roman" w:cs="Times New Roman"/>
          <w:sz w:val="21"/>
          <w:szCs w:val="21"/>
          <w:lang w:eastAsia="fr-FR"/>
        </w:rPr>
        <w:t xml:space="preserve"> Εὔηνος, ἔφη, ὦ Σώκρατες, Πάριος, πέντε μνῶν.</w:t>
      </w:r>
    </w:p>
    <w:p w:rsidR="00702DA4" w:rsidRPr="00387E58" w:rsidRDefault="00702DA4" w:rsidP="002B73FA">
      <w:pPr>
        <w:spacing w:line="276" w:lineRule="auto"/>
        <w:ind w:left="567" w:right="823"/>
        <w:jc w:val="both"/>
        <w:rPr>
          <w:rFonts w:eastAsia="Times New Roman" w:cs="Times New Roman"/>
          <w:sz w:val="21"/>
          <w:szCs w:val="21"/>
          <w:lang w:eastAsia="fr-FR"/>
        </w:rPr>
      </w:pPr>
      <w:r w:rsidRPr="00387E58">
        <w:rPr>
          <w:rFonts w:eastAsia="Times New Roman" w:cs="Times New Roman"/>
          <w:sz w:val="21"/>
          <w:szCs w:val="21"/>
          <w:lang w:eastAsia="fr-FR"/>
        </w:rPr>
        <w:t xml:space="preserve">Καὶ ἐγὼ τὸν Εὔηνον ἐμακάρισα, εἰ ὡς ἀληθῶς ἔχοι ταύτην τὴν τέχνην καὶ οὕτως ἐμμελῶς διδάσκοι. </w:t>
      </w:r>
    </w:p>
    <w:p w:rsidR="00702DA4" w:rsidRDefault="00702DA4" w:rsidP="00702DA4">
      <w:pPr>
        <w:spacing w:line="276" w:lineRule="auto"/>
        <w:ind w:left="567" w:right="823" w:firstLine="426"/>
        <w:jc w:val="both"/>
        <w:rPr>
          <w:rFonts w:eastAsia="Times New Roman" w:cs="Times New Roman"/>
          <w:sz w:val="21"/>
          <w:szCs w:val="21"/>
          <w:lang w:eastAsia="fr-FR"/>
        </w:rPr>
      </w:pPr>
      <w:r w:rsidRPr="00387E58">
        <w:rPr>
          <w:rFonts w:eastAsia="Times New Roman" w:cs="Times New Roman"/>
          <w:sz w:val="21"/>
          <w:szCs w:val="21"/>
          <w:lang w:eastAsia="fr-FR"/>
        </w:rPr>
        <w:t>20c. Ἐγὼ γοῦν καὶ αὐτὸς ἐκαλλυνόμην τε καὶ ἠβρυνόμην ἄν, εἰ ἠπιστάμην ταῦτα· ἀλλ́ οὐ γὰρ ἐπίσταμαι, ὦ ἄνδρες Ἀθηναῖοι.</w:t>
      </w:r>
    </w:p>
    <w:p w:rsidR="00A40E06" w:rsidRPr="00387E58" w:rsidRDefault="00A40E06" w:rsidP="00702DA4">
      <w:pPr>
        <w:spacing w:line="276" w:lineRule="auto"/>
        <w:ind w:left="567" w:right="823" w:firstLine="426"/>
        <w:jc w:val="both"/>
        <w:rPr>
          <w:rFonts w:eastAsia="Times New Roman" w:cs="Times New Roman"/>
          <w:sz w:val="21"/>
          <w:szCs w:val="21"/>
          <w:lang w:eastAsia="fr-FR"/>
        </w:rPr>
      </w:pPr>
    </w:p>
    <w:p w:rsidR="00702DA4" w:rsidRDefault="00A40E06" w:rsidP="00A0358D">
      <w:pPr>
        <w:jc w:val="center"/>
        <w:rPr>
          <w:rFonts w:eastAsia="Times New Roman" w:cs="Times New Roman"/>
          <w:sz w:val="28"/>
          <w:lang w:eastAsia="fr-FR"/>
        </w:rPr>
      </w:pPr>
      <w:r>
        <w:rPr>
          <w:rFonts w:eastAsia="Times New Roman" w:cs="Times New Roman"/>
          <w:sz w:val="28"/>
          <w:lang w:eastAsia="fr-FR"/>
        </w:rPr>
        <w:t>____________________________</w:t>
      </w:r>
    </w:p>
    <w:p w:rsidR="003C1B7C" w:rsidRDefault="003C1B7C">
      <w:pPr>
        <w:rPr>
          <w:rFonts w:eastAsia="Times New Roman" w:cs="Times New Roman"/>
          <w:sz w:val="28"/>
          <w:lang w:eastAsia="fr-FR"/>
        </w:rPr>
      </w:pPr>
      <w:r>
        <w:rPr>
          <w:rFonts w:eastAsia="Times New Roman" w:cs="Times New Roman"/>
          <w:sz w:val="28"/>
          <w:lang w:eastAsia="fr-FR"/>
        </w:rPr>
        <w:br w:type="page"/>
      </w:r>
    </w:p>
    <w:p w:rsidR="00A40E06" w:rsidRPr="00387E58" w:rsidRDefault="00A40E06" w:rsidP="00A0358D">
      <w:pPr>
        <w:jc w:val="center"/>
        <w:rPr>
          <w:rFonts w:eastAsia="Times New Roman" w:cs="Times New Roman"/>
          <w:sz w:val="28"/>
          <w:lang w:eastAsia="fr-FR"/>
        </w:rPr>
      </w:pPr>
    </w:p>
    <w:p w:rsidR="007B74C9" w:rsidRDefault="00702DA4" w:rsidP="00B266D1">
      <w:pPr>
        <w:spacing w:after="0"/>
        <w:jc w:val="center"/>
        <w:rPr>
          <w:rFonts w:eastAsia="Times New Roman" w:cs="Times New Roman"/>
          <w:sz w:val="40"/>
          <w:lang w:eastAsia="fr-FR"/>
        </w:rPr>
      </w:pPr>
      <w:r w:rsidRPr="00035A9E">
        <w:rPr>
          <w:rFonts w:eastAsia="Times New Roman" w:cs="Times New Roman"/>
          <w:sz w:val="40"/>
          <w:lang w:eastAsia="fr-FR"/>
        </w:rPr>
        <w:t>Texte annoté</w:t>
      </w:r>
      <w:r w:rsidR="00035A9E" w:rsidRPr="00035A9E">
        <w:rPr>
          <w:rFonts w:eastAsia="Times New Roman" w:cs="Times New Roman"/>
          <w:sz w:val="40"/>
          <w:lang w:eastAsia="fr-FR"/>
        </w:rPr>
        <w:t xml:space="preserve"> </w:t>
      </w:r>
    </w:p>
    <w:p w:rsidR="00CF3974" w:rsidRPr="007B74C9" w:rsidRDefault="00035A9E" w:rsidP="00B266D1">
      <w:pPr>
        <w:spacing w:after="0"/>
        <w:jc w:val="center"/>
        <w:rPr>
          <w:rFonts w:eastAsia="Times New Roman" w:cs="Times New Roman"/>
          <w:sz w:val="28"/>
          <w:szCs w:val="28"/>
          <w:lang w:eastAsia="fr-FR"/>
        </w:rPr>
      </w:pPr>
      <w:proofErr w:type="gramStart"/>
      <w:r w:rsidRPr="007B74C9">
        <w:rPr>
          <w:rFonts w:eastAsia="Times New Roman" w:cs="Times New Roman"/>
          <w:sz w:val="28"/>
          <w:szCs w:val="28"/>
          <w:lang w:eastAsia="fr-FR"/>
        </w:rPr>
        <w:t>par</w:t>
      </w:r>
      <w:proofErr w:type="gramEnd"/>
      <w:r w:rsidRPr="007B74C9">
        <w:rPr>
          <w:rFonts w:eastAsia="Times New Roman" w:cs="Times New Roman"/>
          <w:sz w:val="28"/>
          <w:szCs w:val="28"/>
          <w:lang w:eastAsia="fr-FR"/>
        </w:rPr>
        <w:t xml:space="preserve"> J</w:t>
      </w:r>
      <w:r w:rsidR="001E27E9" w:rsidRPr="007B74C9">
        <w:rPr>
          <w:rFonts w:eastAsia="Times New Roman" w:cs="Times New Roman"/>
          <w:sz w:val="28"/>
          <w:szCs w:val="28"/>
          <w:lang w:eastAsia="fr-FR"/>
        </w:rPr>
        <w:t>ean</w:t>
      </w:r>
      <w:r w:rsidRPr="007B74C9">
        <w:rPr>
          <w:rFonts w:eastAsia="Times New Roman" w:cs="Times New Roman"/>
          <w:sz w:val="28"/>
          <w:szCs w:val="28"/>
          <w:lang w:eastAsia="fr-FR"/>
        </w:rPr>
        <w:t>-P</w:t>
      </w:r>
      <w:r w:rsidR="001E27E9" w:rsidRPr="007B74C9">
        <w:rPr>
          <w:rFonts w:eastAsia="Times New Roman" w:cs="Times New Roman"/>
          <w:sz w:val="28"/>
          <w:szCs w:val="28"/>
          <w:lang w:eastAsia="fr-FR"/>
        </w:rPr>
        <w:t>aul</w:t>
      </w:r>
      <w:r w:rsidRPr="007B74C9">
        <w:rPr>
          <w:rFonts w:eastAsia="Times New Roman" w:cs="Times New Roman"/>
          <w:sz w:val="28"/>
          <w:szCs w:val="28"/>
          <w:lang w:eastAsia="fr-FR"/>
        </w:rPr>
        <w:t xml:space="preserve"> Woitrain</w:t>
      </w:r>
      <w:r w:rsidR="00C72953" w:rsidRPr="007B74C9">
        <w:rPr>
          <w:rFonts w:eastAsia="Times New Roman" w:cs="Times New Roman"/>
          <w:sz w:val="28"/>
          <w:szCs w:val="28"/>
          <w:lang w:eastAsia="fr-FR"/>
        </w:rPr>
        <w:t>,</w:t>
      </w:r>
    </w:p>
    <w:p w:rsidR="00702DA4" w:rsidRDefault="00C72953" w:rsidP="00B266D1">
      <w:pPr>
        <w:spacing w:after="0"/>
        <w:jc w:val="center"/>
        <w:rPr>
          <w:rFonts w:eastAsia="Times New Roman" w:cs="Times New Roman"/>
          <w:sz w:val="28"/>
          <w:lang w:eastAsia="fr-FR"/>
        </w:rPr>
      </w:pPr>
      <w:proofErr w:type="gramStart"/>
      <w:r>
        <w:rPr>
          <w:rFonts w:eastAsia="Times New Roman" w:cs="Times New Roman"/>
          <w:sz w:val="28"/>
          <w:lang w:eastAsia="fr-FR"/>
        </w:rPr>
        <w:t>professeur</w:t>
      </w:r>
      <w:proofErr w:type="gramEnd"/>
      <w:r w:rsidR="00194027">
        <w:rPr>
          <w:rFonts w:eastAsia="Times New Roman" w:cs="Times New Roman"/>
          <w:sz w:val="28"/>
          <w:lang w:eastAsia="fr-FR"/>
        </w:rPr>
        <w:t xml:space="preserve"> </w:t>
      </w:r>
      <w:r>
        <w:rPr>
          <w:rFonts w:eastAsia="Times New Roman" w:cs="Times New Roman"/>
          <w:sz w:val="28"/>
          <w:lang w:eastAsia="fr-FR"/>
        </w:rPr>
        <w:t>de lettres classiques.</w:t>
      </w:r>
    </w:p>
    <w:p w:rsidR="00B266D1" w:rsidRDefault="00B266D1" w:rsidP="00B266D1">
      <w:pPr>
        <w:spacing w:after="0"/>
        <w:jc w:val="center"/>
        <w:rPr>
          <w:rFonts w:eastAsia="Times New Roman" w:cs="Times New Roman"/>
          <w:sz w:val="28"/>
          <w:lang w:eastAsia="fr-FR"/>
        </w:rPr>
      </w:pPr>
      <w:r>
        <w:rPr>
          <w:rFonts w:eastAsia="Times New Roman" w:cs="Times New Roman"/>
          <w:sz w:val="28"/>
          <w:lang w:eastAsia="fr-FR"/>
        </w:rPr>
        <w:t>___________</w:t>
      </w:r>
    </w:p>
    <w:p w:rsidR="00B266D1" w:rsidRPr="00702DA4" w:rsidRDefault="00B266D1" w:rsidP="00B266D1">
      <w:pPr>
        <w:spacing w:after="0"/>
        <w:jc w:val="center"/>
        <w:rPr>
          <w:rFonts w:eastAsia="Times New Roman" w:cs="Times New Roman"/>
          <w:sz w:val="28"/>
          <w:lang w:eastAsia="fr-FR"/>
        </w:rPr>
      </w:pPr>
    </w:p>
    <w:p w:rsidR="007E4A28" w:rsidRPr="00387E58" w:rsidRDefault="00EE518E" w:rsidP="001E27E9">
      <w:pPr>
        <w:spacing w:after="0" w:line="276" w:lineRule="auto"/>
        <w:ind w:left="567" w:right="823"/>
        <w:jc w:val="both"/>
        <w:rPr>
          <w:rFonts w:eastAsia="Times New Roman" w:cs="Times New Roman"/>
          <w:sz w:val="21"/>
          <w:szCs w:val="21"/>
          <w:lang w:eastAsia="fr-FR"/>
        </w:rPr>
      </w:pPr>
      <w:r w:rsidRPr="00387E58">
        <w:rPr>
          <w:rFonts w:eastAsia="Times New Roman" w:cs="Times New Roman"/>
          <w:sz w:val="21"/>
          <w:szCs w:val="21"/>
          <w:lang w:eastAsia="fr-FR"/>
        </w:rPr>
        <w:t xml:space="preserve">19d. </w:t>
      </w:r>
      <w:r w:rsidR="005E19F7" w:rsidRPr="00387E58">
        <w:rPr>
          <w:rFonts w:eastAsia="Times New Roman" w:cs="Times New Roman"/>
          <w:sz w:val="21"/>
          <w:szCs w:val="21"/>
          <w:lang w:eastAsia="fr-FR"/>
        </w:rPr>
        <w:t xml:space="preserve"> </w:t>
      </w:r>
      <w:r w:rsidR="005E19F7" w:rsidRPr="00387E58">
        <w:rPr>
          <w:rFonts w:eastAsia="Times New Roman" w:cs="Times New Roman"/>
          <w:b/>
          <w:color w:val="C00000"/>
          <w:sz w:val="21"/>
          <w:szCs w:val="21"/>
          <w:lang w:eastAsia="fr-FR"/>
        </w:rPr>
        <w:t>[</w:t>
      </w:r>
      <w:r w:rsidR="008A2777" w:rsidRPr="00387E58">
        <w:rPr>
          <w:rFonts w:eastAsia="Times New Roman" w:cs="Times New Roman"/>
          <w:b/>
          <w:color w:val="C00000"/>
          <w:sz w:val="21"/>
          <w:szCs w:val="21"/>
          <w:lang w:eastAsia="fr-FR"/>
        </w:rPr>
        <w:t>19d</w:t>
      </w:r>
      <w:r w:rsidR="007B6BE6" w:rsidRPr="00387E58">
        <w:rPr>
          <w:rFonts w:eastAsia="Times New Roman" w:cs="Times New Roman"/>
          <w:b/>
          <w:color w:val="C00000"/>
          <w:sz w:val="21"/>
          <w:szCs w:val="21"/>
          <w:lang w:eastAsia="fr-FR"/>
        </w:rPr>
        <w:t>-</w:t>
      </w:r>
      <w:r w:rsidR="005E19F7" w:rsidRPr="00387E58">
        <w:rPr>
          <w:rFonts w:eastAsia="Times New Roman" w:cs="Times New Roman"/>
          <w:b/>
          <w:color w:val="C00000"/>
          <w:sz w:val="21"/>
          <w:szCs w:val="21"/>
          <w:lang w:eastAsia="fr-FR"/>
        </w:rPr>
        <w:t>1]</w:t>
      </w:r>
      <w:r w:rsidR="005E19F7" w:rsidRPr="00387E58">
        <w:rPr>
          <w:rStyle w:val="Appelnotedebasdep"/>
          <w:rFonts w:eastAsia="Times New Roman" w:cs="Times New Roman"/>
          <w:b/>
          <w:color w:val="C00000"/>
          <w:sz w:val="21"/>
          <w:szCs w:val="21"/>
          <w:lang w:eastAsia="fr-FR"/>
        </w:rPr>
        <w:footnoteReference w:id="3"/>
      </w:r>
      <w:r w:rsidR="005E19F7" w:rsidRPr="00387E58">
        <w:rPr>
          <w:rFonts w:eastAsia="Times New Roman" w:cs="Times New Roman"/>
          <w:sz w:val="21"/>
          <w:szCs w:val="21"/>
          <w:lang w:eastAsia="fr-FR"/>
        </w:rPr>
        <w:t xml:space="preserve"> </w:t>
      </w:r>
      <w:r w:rsidR="006F4065" w:rsidRPr="00387E58">
        <w:rPr>
          <w:rFonts w:eastAsia="Times New Roman" w:cs="Times New Roman"/>
          <w:sz w:val="21"/>
          <w:szCs w:val="21"/>
          <w:lang w:eastAsia="fr-FR"/>
        </w:rPr>
        <w:t xml:space="preserve">Ἀλλὰ γὰρ οὔτε τούτων οὐδέν ἐστιν, </w:t>
      </w:r>
      <w:r w:rsidR="00E609C8" w:rsidRPr="00387E58">
        <w:rPr>
          <w:rFonts w:eastAsia="Times New Roman" w:cs="Times New Roman"/>
          <w:b/>
          <w:color w:val="C00000"/>
          <w:sz w:val="21"/>
          <w:szCs w:val="21"/>
          <w:lang w:eastAsia="fr-FR"/>
        </w:rPr>
        <w:t>[</w:t>
      </w:r>
      <w:r w:rsidR="003C3872" w:rsidRPr="00387E58">
        <w:rPr>
          <w:rFonts w:eastAsia="Times New Roman" w:cs="Times New Roman"/>
          <w:b/>
          <w:color w:val="C00000"/>
          <w:sz w:val="21"/>
          <w:szCs w:val="21"/>
          <w:lang w:eastAsia="fr-FR"/>
        </w:rPr>
        <w:t>2</w:t>
      </w:r>
      <w:r w:rsidR="00E609C8" w:rsidRPr="00387E58">
        <w:rPr>
          <w:rFonts w:eastAsia="Times New Roman" w:cs="Times New Roman"/>
          <w:b/>
          <w:color w:val="C00000"/>
          <w:sz w:val="21"/>
          <w:szCs w:val="21"/>
          <w:lang w:eastAsia="fr-FR"/>
        </w:rPr>
        <w:t>]</w:t>
      </w:r>
      <w:r w:rsidR="00E609C8" w:rsidRPr="00387E58">
        <w:rPr>
          <w:rStyle w:val="Appelnotedebasdep"/>
          <w:rFonts w:eastAsia="Times New Roman" w:cs="Times New Roman"/>
          <w:b/>
          <w:color w:val="C00000"/>
          <w:sz w:val="21"/>
          <w:szCs w:val="21"/>
          <w:lang w:eastAsia="fr-FR"/>
        </w:rPr>
        <w:footnoteReference w:id="4"/>
      </w:r>
      <w:r w:rsidR="00E609C8" w:rsidRPr="00387E58">
        <w:rPr>
          <w:rFonts w:eastAsia="Times New Roman" w:cs="Times New Roman"/>
          <w:b/>
          <w:color w:val="C00000"/>
          <w:sz w:val="21"/>
          <w:szCs w:val="21"/>
          <w:lang w:eastAsia="fr-FR"/>
        </w:rPr>
        <w:t xml:space="preserve"> </w:t>
      </w:r>
      <w:r w:rsidR="006F4065" w:rsidRPr="00387E58">
        <w:rPr>
          <w:rFonts w:eastAsia="Times New Roman" w:cs="Times New Roman"/>
          <w:sz w:val="21"/>
          <w:szCs w:val="21"/>
          <w:lang w:eastAsia="fr-FR"/>
        </w:rPr>
        <w:t xml:space="preserve">οὐδέ γ ́ </w:t>
      </w:r>
      <w:r w:rsidR="003E6B33" w:rsidRPr="00387E58">
        <w:rPr>
          <w:rFonts w:eastAsia="Times New Roman" w:cs="Times New Roman"/>
          <w:b/>
          <w:color w:val="C00000"/>
          <w:sz w:val="21"/>
          <w:szCs w:val="21"/>
          <w:lang w:eastAsia="fr-FR"/>
        </w:rPr>
        <w:t>[3]</w:t>
      </w:r>
      <w:r w:rsidR="003E6B33" w:rsidRPr="00387E58">
        <w:rPr>
          <w:rStyle w:val="Appelnotedebasdep"/>
          <w:rFonts w:eastAsia="Times New Roman" w:cs="Times New Roman"/>
          <w:b/>
          <w:color w:val="C00000"/>
          <w:sz w:val="21"/>
          <w:szCs w:val="21"/>
          <w:lang w:eastAsia="fr-FR"/>
        </w:rPr>
        <w:footnoteReference w:id="5"/>
      </w:r>
      <w:r w:rsidR="003E6B33" w:rsidRPr="00387E58">
        <w:rPr>
          <w:rFonts w:eastAsia="Times New Roman" w:cs="Times New Roman"/>
          <w:b/>
          <w:color w:val="C00000"/>
          <w:sz w:val="21"/>
          <w:szCs w:val="21"/>
          <w:lang w:eastAsia="fr-FR"/>
        </w:rPr>
        <w:t xml:space="preserve"> </w:t>
      </w:r>
      <w:r w:rsidR="006F4065" w:rsidRPr="00387E58">
        <w:rPr>
          <w:rFonts w:eastAsia="Times New Roman" w:cs="Times New Roman"/>
          <w:sz w:val="21"/>
          <w:szCs w:val="21"/>
          <w:lang w:eastAsia="fr-FR"/>
        </w:rPr>
        <w:t xml:space="preserve">εἴ τινος ἀκηκόατε </w:t>
      </w:r>
      <w:r w:rsidR="008A2777" w:rsidRPr="00387E58">
        <w:rPr>
          <w:rFonts w:eastAsia="Times New Roman" w:cs="Times New Roman"/>
          <w:b/>
          <w:color w:val="C00000"/>
          <w:sz w:val="21"/>
          <w:szCs w:val="21"/>
          <w:lang w:eastAsia="fr-FR"/>
        </w:rPr>
        <w:t xml:space="preserve"> </w:t>
      </w:r>
      <w:r w:rsidR="006F4065" w:rsidRPr="00387E58">
        <w:rPr>
          <w:rFonts w:eastAsia="Times New Roman" w:cs="Times New Roman"/>
          <w:sz w:val="21"/>
          <w:szCs w:val="21"/>
          <w:lang w:eastAsia="fr-FR"/>
        </w:rPr>
        <w:t xml:space="preserve">ὡς ἐγὼ παιδεύειν ἐπιχειρῶ ἀνθρώπους καὶ χρήματα πράττομαι, </w:t>
      </w:r>
      <w:r w:rsidR="003C3872" w:rsidRPr="00387E58">
        <w:rPr>
          <w:rFonts w:eastAsia="Times New Roman" w:cs="Times New Roman"/>
          <w:b/>
          <w:color w:val="C00000"/>
          <w:sz w:val="21"/>
          <w:szCs w:val="21"/>
          <w:lang w:eastAsia="fr-FR"/>
        </w:rPr>
        <w:t>[</w:t>
      </w:r>
      <w:r w:rsidR="008A2777" w:rsidRPr="00387E58">
        <w:rPr>
          <w:rFonts w:eastAsia="Times New Roman" w:cs="Times New Roman"/>
          <w:b/>
          <w:color w:val="C00000"/>
          <w:sz w:val="21"/>
          <w:szCs w:val="21"/>
          <w:lang w:eastAsia="fr-FR"/>
        </w:rPr>
        <w:t>4</w:t>
      </w:r>
      <w:r w:rsidR="003C3872" w:rsidRPr="00387E58">
        <w:rPr>
          <w:rFonts w:eastAsia="Times New Roman" w:cs="Times New Roman"/>
          <w:b/>
          <w:color w:val="C00000"/>
          <w:sz w:val="21"/>
          <w:szCs w:val="21"/>
          <w:lang w:eastAsia="fr-FR"/>
        </w:rPr>
        <w:t>]</w:t>
      </w:r>
      <w:r w:rsidR="003C3872" w:rsidRPr="00387E58">
        <w:rPr>
          <w:rStyle w:val="Appelnotedebasdep"/>
          <w:rFonts w:eastAsia="Times New Roman" w:cs="Times New Roman"/>
          <w:b/>
          <w:color w:val="C00000"/>
          <w:sz w:val="21"/>
          <w:szCs w:val="21"/>
          <w:lang w:eastAsia="fr-FR"/>
        </w:rPr>
        <w:footnoteReference w:id="6"/>
      </w:r>
      <w:r w:rsidR="003C3872" w:rsidRPr="00387E58">
        <w:rPr>
          <w:rFonts w:eastAsia="Times New Roman" w:cs="Times New Roman"/>
          <w:b/>
          <w:color w:val="C00000"/>
          <w:sz w:val="21"/>
          <w:szCs w:val="21"/>
          <w:lang w:eastAsia="fr-FR"/>
        </w:rPr>
        <w:t xml:space="preserve"> </w:t>
      </w:r>
      <w:r w:rsidR="006F4065" w:rsidRPr="00387E58">
        <w:rPr>
          <w:rFonts w:eastAsia="Times New Roman" w:cs="Times New Roman"/>
          <w:sz w:val="21"/>
          <w:szCs w:val="21"/>
          <w:lang w:eastAsia="fr-FR"/>
        </w:rPr>
        <w:t>οὐδὲ τοῦτο ἀληθές</w:t>
      </w:r>
      <w:r w:rsidR="004322BF" w:rsidRPr="00387E58">
        <w:rPr>
          <w:rFonts w:eastAsia="Times New Roman" w:cs="Times New Roman"/>
          <w:sz w:val="21"/>
          <w:szCs w:val="21"/>
          <w:lang w:eastAsia="fr-FR"/>
        </w:rPr>
        <w:t xml:space="preserve">. </w:t>
      </w:r>
      <w:r w:rsidR="006F4065" w:rsidRPr="00387E58">
        <w:rPr>
          <w:rFonts w:eastAsia="Times New Roman" w:cs="Times New Roman"/>
          <w:sz w:val="21"/>
          <w:szCs w:val="21"/>
          <w:lang w:eastAsia="fr-FR"/>
        </w:rPr>
        <w:t xml:space="preserve">  </w:t>
      </w:r>
    </w:p>
    <w:p w:rsidR="001E5881" w:rsidRPr="00387E58" w:rsidRDefault="006F4065" w:rsidP="001E27E9">
      <w:pPr>
        <w:spacing w:after="0" w:line="276" w:lineRule="auto"/>
        <w:ind w:left="567" w:right="823"/>
        <w:jc w:val="both"/>
        <w:rPr>
          <w:rFonts w:eastAsia="Times New Roman" w:cs="Times New Roman"/>
          <w:sz w:val="21"/>
          <w:szCs w:val="21"/>
          <w:lang w:eastAsia="fr-FR"/>
        </w:rPr>
      </w:pPr>
      <w:r w:rsidRPr="00387E58">
        <w:rPr>
          <w:rFonts w:eastAsia="Times New Roman" w:cs="Times New Roman"/>
          <w:sz w:val="21"/>
          <w:szCs w:val="21"/>
          <w:lang w:eastAsia="fr-FR"/>
        </w:rPr>
        <w:lastRenderedPageBreak/>
        <w:t>19e</w:t>
      </w:r>
      <w:r w:rsidR="00EE518E" w:rsidRPr="00387E58">
        <w:rPr>
          <w:rFonts w:eastAsia="Times New Roman" w:cs="Times New Roman"/>
          <w:sz w:val="21"/>
          <w:szCs w:val="21"/>
          <w:lang w:eastAsia="fr-FR"/>
        </w:rPr>
        <w:t xml:space="preserve">. </w:t>
      </w:r>
      <w:r w:rsidR="008A2777" w:rsidRPr="00387E58">
        <w:rPr>
          <w:rFonts w:eastAsia="Times New Roman" w:cs="Times New Roman"/>
          <w:b/>
          <w:color w:val="C00000"/>
          <w:sz w:val="21"/>
          <w:szCs w:val="21"/>
          <w:lang w:eastAsia="fr-FR"/>
        </w:rPr>
        <w:t>[19e</w:t>
      </w:r>
      <w:r w:rsidR="007B6BE6" w:rsidRPr="00387E58">
        <w:rPr>
          <w:rFonts w:eastAsia="Times New Roman" w:cs="Times New Roman"/>
          <w:b/>
          <w:color w:val="C00000"/>
          <w:sz w:val="21"/>
          <w:szCs w:val="21"/>
          <w:lang w:eastAsia="fr-FR"/>
        </w:rPr>
        <w:t>-5</w:t>
      </w:r>
      <w:r w:rsidR="008A2777" w:rsidRPr="00387E58">
        <w:rPr>
          <w:rFonts w:eastAsia="Times New Roman" w:cs="Times New Roman"/>
          <w:b/>
          <w:color w:val="C00000"/>
          <w:sz w:val="21"/>
          <w:szCs w:val="21"/>
          <w:lang w:eastAsia="fr-FR"/>
        </w:rPr>
        <w:t>]</w:t>
      </w:r>
      <w:r w:rsidR="008A2777" w:rsidRPr="00387E58">
        <w:rPr>
          <w:rStyle w:val="Appelnotedebasdep"/>
          <w:rFonts w:eastAsia="Times New Roman" w:cs="Times New Roman"/>
          <w:b/>
          <w:color w:val="C00000"/>
          <w:sz w:val="21"/>
          <w:szCs w:val="21"/>
          <w:lang w:eastAsia="fr-FR"/>
        </w:rPr>
        <w:footnoteReference w:id="7"/>
      </w:r>
      <w:r w:rsidRPr="00387E58">
        <w:rPr>
          <w:rFonts w:eastAsia="Times New Roman" w:cs="Times New Roman"/>
          <w:sz w:val="21"/>
          <w:szCs w:val="21"/>
          <w:lang w:eastAsia="fr-FR"/>
        </w:rPr>
        <w:t xml:space="preserve"> Ἐπεὶ καὶ τοῦτό γέ μοι δοκεῖ  καλὸν εἶναι, </w:t>
      </w:r>
      <w:r w:rsidR="008A77B5" w:rsidRPr="00387E58">
        <w:rPr>
          <w:rFonts w:eastAsia="Times New Roman" w:cs="Times New Roman"/>
          <w:sz w:val="21"/>
          <w:szCs w:val="21"/>
          <w:lang w:eastAsia="fr-FR"/>
        </w:rPr>
        <w:t xml:space="preserve"> </w:t>
      </w:r>
      <w:r w:rsidR="008A77B5" w:rsidRPr="00387E58">
        <w:rPr>
          <w:rFonts w:eastAsia="Times New Roman" w:cs="Times New Roman"/>
          <w:b/>
          <w:color w:val="C00000"/>
          <w:sz w:val="21"/>
          <w:szCs w:val="21"/>
          <w:lang w:eastAsia="fr-FR"/>
        </w:rPr>
        <w:t>[</w:t>
      </w:r>
      <w:r w:rsidR="007B6BE6" w:rsidRPr="00387E58">
        <w:rPr>
          <w:rFonts w:eastAsia="Times New Roman" w:cs="Times New Roman"/>
          <w:b/>
          <w:color w:val="C00000"/>
          <w:sz w:val="21"/>
          <w:szCs w:val="21"/>
          <w:lang w:eastAsia="fr-FR"/>
        </w:rPr>
        <w:t>6</w:t>
      </w:r>
      <w:proofErr w:type="gramStart"/>
      <w:r w:rsidR="008A77B5" w:rsidRPr="00387E58">
        <w:rPr>
          <w:rFonts w:eastAsia="Times New Roman" w:cs="Times New Roman"/>
          <w:b/>
          <w:color w:val="C00000"/>
          <w:sz w:val="21"/>
          <w:szCs w:val="21"/>
          <w:lang w:eastAsia="fr-FR"/>
        </w:rPr>
        <w:t>]</w:t>
      </w:r>
      <w:proofErr w:type="gramEnd"/>
      <w:r w:rsidR="008A77B5" w:rsidRPr="00387E58">
        <w:rPr>
          <w:rStyle w:val="Appelnotedebasdep"/>
          <w:rFonts w:eastAsia="Times New Roman" w:cs="Times New Roman"/>
          <w:b/>
          <w:color w:val="C00000"/>
          <w:sz w:val="21"/>
          <w:szCs w:val="21"/>
          <w:lang w:eastAsia="fr-FR"/>
        </w:rPr>
        <w:footnoteReference w:id="8"/>
      </w:r>
      <w:r w:rsidRPr="00387E58">
        <w:rPr>
          <w:rFonts w:eastAsia="Times New Roman" w:cs="Times New Roman"/>
          <w:sz w:val="21"/>
          <w:szCs w:val="21"/>
          <w:lang w:eastAsia="fr-FR"/>
        </w:rPr>
        <w:t xml:space="preserve">εἴ τις οἷός τ ́ εἴη παιδεύειν ἀνθρώπους, </w:t>
      </w:r>
      <w:r w:rsidR="008A77B5" w:rsidRPr="00387E58">
        <w:rPr>
          <w:rFonts w:eastAsia="Times New Roman" w:cs="Times New Roman"/>
          <w:b/>
          <w:color w:val="C00000"/>
          <w:sz w:val="21"/>
          <w:szCs w:val="21"/>
          <w:lang w:eastAsia="fr-FR"/>
        </w:rPr>
        <w:t>[</w:t>
      </w:r>
      <w:r w:rsidR="007B6BE6" w:rsidRPr="00387E58">
        <w:rPr>
          <w:rFonts w:eastAsia="Times New Roman" w:cs="Times New Roman"/>
          <w:b/>
          <w:color w:val="C00000"/>
          <w:sz w:val="21"/>
          <w:szCs w:val="21"/>
          <w:lang w:eastAsia="fr-FR"/>
        </w:rPr>
        <w:t>7</w:t>
      </w:r>
      <w:r w:rsidR="008A77B5" w:rsidRPr="00387E58">
        <w:rPr>
          <w:rFonts w:eastAsia="Times New Roman" w:cs="Times New Roman"/>
          <w:b/>
          <w:color w:val="C00000"/>
          <w:sz w:val="21"/>
          <w:szCs w:val="21"/>
          <w:lang w:eastAsia="fr-FR"/>
        </w:rPr>
        <w:t>]</w:t>
      </w:r>
      <w:r w:rsidR="008A77B5" w:rsidRPr="00387E58">
        <w:rPr>
          <w:rStyle w:val="Appelnotedebasdep"/>
          <w:rFonts w:eastAsia="Times New Roman" w:cs="Times New Roman"/>
          <w:b/>
          <w:color w:val="C00000"/>
          <w:sz w:val="21"/>
          <w:szCs w:val="21"/>
          <w:lang w:eastAsia="fr-FR"/>
        </w:rPr>
        <w:footnoteReference w:id="9"/>
      </w:r>
      <w:r w:rsidR="008A77B5" w:rsidRPr="00387E58">
        <w:rPr>
          <w:rFonts w:eastAsia="Times New Roman" w:cs="Times New Roman"/>
          <w:b/>
          <w:color w:val="C00000"/>
          <w:sz w:val="21"/>
          <w:szCs w:val="21"/>
          <w:lang w:eastAsia="fr-FR"/>
        </w:rPr>
        <w:t xml:space="preserve"> </w:t>
      </w:r>
      <w:r w:rsidRPr="00387E58">
        <w:rPr>
          <w:rFonts w:eastAsia="Times New Roman" w:cs="Times New Roman"/>
          <w:sz w:val="21"/>
          <w:szCs w:val="21"/>
          <w:lang w:eastAsia="fr-FR"/>
        </w:rPr>
        <w:t>ὥσπερ Γοργίας τε ὁ Λεοντῖνος καὶ</w:t>
      </w:r>
      <w:r w:rsidR="00CF3974" w:rsidRPr="00387E58">
        <w:rPr>
          <w:rFonts w:eastAsia="Times New Roman" w:cs="Times New Roman"/>
          <w:sz w:val="21"/>
          <w:szCs w:val="21"/>
          <w:lang w:eastAsia="fr-FR"/>
        </w:rPr>
        <w:t xml:space="preserve"> </w:t>
      </w:r>
      <w:r w:rsidRPr="00387E58">
        <w:rPr>
          <w:rFonts w:eastAsia="Times New Roman" w:cs="Times New Roman"/>
          <w:sz w:val="21"/>
          <w:szCs w:val="21"/>
          <w:lang w:eastAsia="fr-FR"/>
        </w:rPr>
        <w:t>Πρόδικος ὁ Κεῖος καὶ Ἱππίας ὁ Ἠλεῖος.</w:t>
      </w:r>
    </w:p>
    <w:p w:rsidR="006F4065" w:rsidRPr="00387E58" w:rsidRDefault="007B6BE6" w:rsidP="001E27E9">
      <w:pPr>
        <w:spacing w:after="0" w:line="276" w:lineRule="auto"/>
        <w:ind w:left="567" w:right="823"/>
        <w:jc w:val="both"/>
        <w:rPr>
          <w:rFonts w:eastAsia="Times New Roman" w:cs="Times New Roman"/>
          <w:sz w:val="21"/>
          <w:szCs w:val="21"/>
          <w:lang w:eastAsia="fr-FR"/>
        </w:rPr>
      </w:pPr>
      <w:r w:rsidRPr="00387E58">
        <w:rPr>
          <w:rFonts w:eastAsia="Times New Roman" w:cs="Times New Roman"/>
          <w:b/>
          <w:color w:val="C00000"/>
          <w:sz w:val="21"/>
          <w:szCs w:val="21"/>
          <w:lang w:eastAsia="fr-FR"/>
        </w:rPr>
        <w:t>[19e</w:t>
      </w:r>
      <w:r w:rsidRPr="00387E58">
        <w:rPr>
          <w:rStyle w:val="Appelnotedebasdep"/>
          <w:rFonts w:eastAsia="Times New Roman" w:cs="Times New Roman"/>
          <w:b/>
          <w:color w:val="C00000"/>
          <w:sz w:val="21"/>
          <w:szCs w:val="21"/>
          <w:lang w:eastAsia="fr-FR"/>
        </w:rPr>
        <w:footnoteReference w:id="10"/>
      </w:r>
      <w:r w:rsidR="002E2E3A">
        <w:rPr>
          <w:rFonts w:eastAsia="Times New Roman" w:cs="Times New Roman"/>
          <w:b/>
          <w:color w:val="C00000"/>
          <w:sz w:val="21"/>
          <w:szCs w:val="21"/>
          <w:lang w:eastAsia="fr-FR"/>
        </w:rPr>
        <w:t xml:space="preserve"> </w:t>
      </w:r>
      <w:r w:rsidR="002A2E8A">
        <w:rPr>
          <w:rFonts w:eastAsia="Times New Roman" w:cs="Times New Roman"/>
          <w:b/>
          <w:color w:val="C00000"/>
          <w:sz w:val="21"/>
          <w:szCs w:val="21"/>
          <w:lang w:eastAsia="fr-FR"/>
        </w:rPr>
        <w:t>-</w:t>
      </w:r>
      <w:r w:rsidR="002E2E3A">
        <w:rPr>
          <w:rFonts w:eastAsia="Times New Roman" w:cs="Times New Roman"/>
          <w:b/>
          <w:color w:val="C00000"/>
          <w:sz w:val="21"/>
          <w:szCs w:val="21"/>
          <w:lang w:eastAsia="fr-FR"/>
        </w:rPr>
        <w:t xml:space="preserve"> </w:t>
      </w:r>
      <w:r w:rsidR="002A2E8A">
        <w:rPr>
          <w:rFonts w:eastAsia="Times New Roman" w:cs="Times New Roman"/>
          <w:b/>
          <w:color w:val="C00000"/>
          <w:sz w:val="21"/>
          <w:szCs w:val="21"/>
          <w:lang w:eastAsia="fr-FR"/>
        </w:rPr>
        <w:t>ph.8]</w:t>
      </w:r>
      <w:r w:rsidR="002A2E8A" w:rsidRPr="002A2E8A">
        <w:rPr>
          <w:rStyle w:val="Appelnotedebasdep"/>
          <w:rFonts w:eastAsia="Times New Roman" w:cs="Times New Roman"/>
          <w:b/>
          <w:color w:val="C00000"/>
          <w:sz w:val="21"/>
          <w:szCs w:val="21"/>
          <w:lang w:eastAsia="fr-FR"/>
        </w:rPr>
        <w:t xml:space="preserve"> </w:t>
      </w:r>
      <w:r w:rsidR="002A2E8A" w:rsidRPr="00387E58">
        <w:rPr>
          <w:rStyle w:val="Appelnotedebasdep"/>
          <w:rFonts w:eastAsia="Times New Roman" w:cs="Times New Roman"/>
          <w:b/>
          <w:color w:val="C00000"/>
          <w:sz w:val="21"/>
          <w:szCs w:val="21"/>
          <w:lang w:eastAsia="fr-FR"/>
        </w:rPr>
        <w:footnoteReference w:id="11"/>
      </w:r>
      <w:r w:rsidR="002A2E8A">
        <w:rPr>
          <w:rFonts w:eastAsia="Times New Roman" w:cs="Times New Roman"/>
          <w:b/>
          <w:color w:val="C00000"/>
          <w:sz w:val="21"/>
          <w:szCs w:val="21"/>
          <w:lang w:eastAsia="fr-FR"/>
        </w:rPr>
        <w:t xml:space="preserve"> </w:t>
      </w:r>
      <w:r w:rsidR="006F4065" w:rsidRPr="00387E58">
        <w:rPr>
          <w:rFonts w:eastAsia="Times New Roman" w:cs="Times New Roman"/>
          <w:sz w:val="21"/>
          <w:szCs w:val="21"/>
          <w:lang w:eastAsia="fr-FR"/>
        </w:rPr>
        <w:t>Τούτων γὰρ ἕκαστος, ὦ ἄνδρες, οἷός τ ́ ἐστίν, ἰὼν εἰς</w:t>
      </w:r>
      <w:r w:rsidR="00C94B37" w:rsidRPr="00387E58">
        <w:rPr>
          <w:rFonts w:eastAsia="Times New Roman" w:cs="Times New Roman"/>
          <w:sz w:val="21"/>
          <w:szCs w:val="21"/>
          <w:lang w:eastAsia="fr-FR"/>
        </w:rPr>
        <w:t xml:space="preserve"> </w:t>
      </w:r>
      <w:r w:rsidR="006F4065" w:rsidRPr="00387E58">
        <w:rPr>
          <w:rFonts w:eastAsia="Times New Roman" w:cs="Times New Roman"/>
          <w:sz w:val="21"/>
          <w:szCs w:val="21"/>
          <w:lang w:eastAsia="fr-FR"/>
        </w:rPr>
        <w:t xml:space="preserve">ἑκάστην τῶν πόλεων, τοὺς νέους, </w:t>
      </w:r>
      <w:r w:rsidR="00E30EDC" w:rsidRPr="00387E58">
        <w:rPr>
          <w:rFonts w:eastAsia="Times New Roman" w:cs="Times New Roman"/>
          <w:sz w:val="21"/>
          <w:szCs w:val="21"/>
          <w:lang w:eastAsia="fr-FR"/>
        </w:rPr>
        <w:t xml:space="preserve"> </w:t>
      </w:r>
      <w:r w:rsidR="00E30EDC" w:rsidRPr="00387E58">
        <w:rPr>
          <w:rFonts w:eastAsia="Times New Roman" w:cs="Times New Roman"/>
          <w:b/>
          <w:color w:val="C00000"/>
          <w:sz w:val="21"/>
          <w:szCs w:val="21"/>
          <w:lang w:eastAsia="fr-FR"/>
        </w:rPr>
        <w:t>[</w:t>
      </w:r>
      <w:r w:rsidR="001D2F45" w:rsidRPr="00387E58">
        <w:rPr>
          <w:rFonts w:eastAsia="Times New Roman" w:cs="Times New Roman"/>
          <w:b/>
          <w:color w:val="C00000"/>
          <w:sz w:val="21"/>
          <w:szCs w:val="21"/>
          <w:lang w:eastAsia="fr-FR"/>
        </w:rPr>
        <w:t>9</w:t>
      </w:r>
      <w:r w:rsidR="00E30EDC" w:rsidRPr="00387E58">
        <w:rPr>
          <w:rFonts w:eastAsia="Times New Roman" w:cs="Times New Roman"/>
          <w:b/>
          <w:color w:val="C00000"/>
          <w:sz w:val="21"/>
          <w:szCs w:val="21"/>
          <w:lang w:eastAsia="fr-FR"/>
        </w:rPr>
        <w:t>]</w:t>
      </w:r>
      <w:r w:rsidR="00E30EDC" w:rsidRPr="00387E58">
        <w:rPr>
          <w:rStyle w:val="Appelnotedebasdep"/>
          <w:rFonts w:eastAsia="Times New Roman" w:cs="Times New Roman"/>
          <w:b/>
          <w:color w:val="C00000"/>
          <w:sz w:val="21"/>
          <w:szCs w:val="21"/>
          <w:lang w:eastAsia="fr-FR"/>
        </w:rPr>
        <w:footnoteReference w:id="12"/>
      </w:r>
      <w:r w:rsidR="00E30EDC" w:rsidRPr="00387E58">
        <w:rPr>
          <w:rFonts w:eastAsia="Times New Roman" w:cs="Times New Roman"/>
          <w:b/>
          <w:color w:val="C00000"/>
          <w:sz w:val="21"/>
          <w:szCs w:val="21"/>
          <w:lang w:eastAsia="fr-FR"/>
        </w:rPr>
        <w:t xml:space="preserve"> </w:t>
      </w:r>
      <w:r w:rsidR="006F4065" w:rsidRPr="00387E58">
        <w:rPr>
          <w:rFonts w:eastAsia="Times New Roman" w:cs="Times New Roman"/>
          <w:sz w:val="21"/>
          <w:szCs w:val="21"/>
          <w:lang w:eastAsia="fr-FR"/>
        </w:rPr>
        <w:t xml:space="preserve">οἷς ἔξεστι τῶν ἑαυτῶν πολιτῶν προῖκα συνεῖναι </w:t>
      </w:r>
      <w:r w:rsidR="001D2F45" w:rsidRPr="00387E58">
        <w:rPr>
          <w:rFonts w:eastAsia="Times New Roman" w:cs="Times New Roman"/>
          <w:sz w:val="21"/>
          <w:szCs w:val="21"/>
          <w:lang w:eastAsia="fr-FR"/>
        </w:rPr>
        <w:t xml:space="preserve"> </w:t>
      </w:r>
      <w:r w:rsidR="001D2F45" w:rsidRPr="00387E58">
        <w:rPr>
          <w:rFonts w:eastAsia="Times New Roman" w:cs="Times New Roman"/>
          <w:b/>
          <w:color w:val="C00000"/>
          <w:sz w:val="21"/>
          <w:szCs w:val="21"/>
          <w:lang w:eastAsia="fr-FR"/>
        </w:rPr>
        <w:t>[10</w:t>
      </w:r>
      <w:proofErr w:type="gramStart"/>
      <w:r w:rsidR="001D2F45" w:rsidRPr="00387E58">
        <w:rPr>
          <w:rFonts w:eastAsia="Times New Roman" w:cs="Times New Roman"/>
          <w:b/>
          <w:color w:val="C00000"/>
          <w:sz w:val="21"/>
          <w:szCs w:val="21"/>
          <w:lang w:eastAsia="fr-FR"/>
        </w:rPr>
        <w:t>]</w:t>
      </w:r>
      <w:proofErr w:type="gramEnd"/>
      <w:r w:rsidR="001D2F45" w:rsidRPr="00387E58">
        <w:rPr>
          <w:rStyle w:val="Appelnotedebasdep"/>
          <w:rFonts w:eastAsia="Times New Roman" w:cs="Times New Roman"/>
          <w:b/>
          <w:color w:val="C00000"/>
          <w:sz w:val="21"/>
          <w:szCs w:val="21"/>
          <w:lang w:eastAsia="fr-FR"/>
        </w:rPr>
        <w:footnoteReference w:id="13"/>
      </w:r>
      <w:r w:rsidR="006F4065" w:rsidRPr="00387E58">
        <w:rPr>
          <w:rFonts w:eastAsia="Times New Roman" w:cs="Times New Roman"/>
          <w:sz w:val="21"/>
          <w:szCs w:val="21"/>
          <w:lang w:eastAsia="fr-FR"/>
        </w:rPr>
        <w:t>ᾧ ἂν</w:t>
      </w:r>
      <w:r w:rsidR="00C94B37" w:rsidRPr="00387E58">
        <w:rPr>
          <w:rFonts w:eastAsia="Times New Roman" w:cs="Times New Roman"/>
          <w:sz w:val="21"/>
          <w:szCs w:val="21"/>
          <w:lang w:eastAsia="fr-FR"/>
        </w:rPr>
        <w:t xml:space="preserve"> </w:t>
      </w:r>
      <w:r w:rsidR="006F4065" w:rsidRPr="00387E58">
        <w:rPr>
          <w:rFonts w:eastAsia="Times New Roman" w:cs="Times New Roman"/>
          <w:sz w:val="21"/>
          <w:szCs w:val="21"/>
          <w:lang w:eastAsia="fr-FR"/>
        </w:rPr>
        <w:t>βούλωνται</w:t>
      </w:r>
      <w:r w:rsidR="00D315A5">
        <w:rPr>
          <w:rFonts w:eastAsia="Times New Roman" w:cs="Times New Roman"/>
          <w:sz w:val="21"/>
          <w:szCs w:val="21"/>
          <w:lang w:eastAsia="fr-FR"/>
        </w:rPr>
        <w:t>,</w:t>
      </w:r>
      <w:r w:rsidR="006F4065" w:rsidRPr="00387E58">
        <w:rPr>
          <w:rFonts w:eastAsia="Times New Roman" w:cs="Times New Roman"/>
          <w:sz w:val="21"/>
          <w:szCs w:val="21"/>
          <w:lang w:eastAsia="fr-FR"/>
        </w:rPr>
        <w:t xml:space="preserve"> </w:t>
      </w:r>
    </w:p>
    <w:p w:rsidR="00B80038" w:rsidRDefault="006F4065" w:rsidP="001E27E9">
      <w:pPr>
        <w:spacing w:after="0" w:line="276" w:lineRule="auto"/>
        <w:ind w:left="567" w:right="823"/>
        <w:jc w:val="both"/>
        <w:rPr>
          <w:rFonts w:eastAsia="Times New Roman" w:cs="Times New Roman"/>
          <w:sz w:val="21"/>
          <w:szCs w:val="21"/>
          <w:lang w:eastAsia="fr-FR"/>
        </w:rPr>
      </w:pPr>
      <w:r w:rsidRPr="00387E58">
        <w:rPr>
          <w:rFonts w:eastAsia="Times New Roman" w:cs="Times New Roman"/>
          <w:sz w:val="21"/>
          <w:szCs w:val="21"/>
          <w:lang w:eastAsia="fr-FR"/>
        </w:rPr>
        <w:lastRenderedPageBreak/>
        <w:t>20a</w:t>
      </w:r>
      <w:r w:rsidR="00EE518E" w:rsidRPr="00387E58">
        <w:rPr>
          <w:rFonts w:eastAsia="Times New Roman" w:cs="Times New Roman"/>
          <w:sz w:val="21"/>
          <w:szCs w:val="21"/>
          <w:lang w:eastAsia="fr-FR"/>
        </w:rPr>
        <w:t xml:space="preserve">. </w:t>
      </w:r>
      <w:r w:rsidR="008A2777" w:rsidRPr="00387E58">
        <w:rPr>
          <w:rFonts w:eastAsia="Times New Roman" w:cs="Times New Roman"/>
          <w:b/>
          <w:color w:val="C00000"/>
          <w:sz w:val="21"/>
          <w:szCs w:val="21"/>
          <w:lang w:eastAsia="fr-FR"/>
        </w:rPr>
        <w:t>[</w:t>
      </w:r>
      <w:r w:rsidR="00D315A5">
        <w:rPr>
          <w:rFonts w:eastAsia="Times New Roman" w:cs="Times New Roman"/>
          <w:b/>
          <w:color w:val="C00000"/>
          <w:sz w:val="21"/>
          <w:szCs w:val="21"/>
          <w:lang w:eastAsia="fr-FR"/>
        </w:rPr>
        <w:t>11</w:t>
      </w:r>
      <w:r w:rsidR="008A2777" w:rsidRPr="00387E58">
        <w:rPr>
          <w:rFonts w:eastAsia="Times New Roman" w:cs="Times New Roman"/>
          <w:b/>
          <w:color w:val="C00000"/>
          <w:sz w:val="21"/>
          <w:szCs w:val="21"/>
          <w:lang w:eastAsia="fr-FR"/>
        </w:rPr>
        <w:t>a]</w:t>
      </w:r>
      <w:r w:rsidR="008A2777" w:rsidRPr="00387E58">
        <w:rPr>
          <w:rStyle w:val="Appelnotedebasdep"/>
          <w:rFonts w:eastAsia="Times New Roman" w:cs="Times New Roman"/>
          <w:b/>
          <w:color w:val="C00000"/>
          <w:sz w:val="21"/>
          <w:szCs w:val="21"/>
          <w:lang w:eastAsia="fr-FR"/>
        </w:rPr>
        <w:footnoteReference w:id="14"/>
      </w:r>
      <w:r w:rsidR="007B6BE6" w:rsidRPr="00387E58">
        <w:rPr>
          <w:rFonts w:eastAsia="Times New Roman" w:cs="Times New Roman"/>
          <w:b/>
          <w:color w:val="C00000"/>
          <w:sz w:val="21"/>
          <w:szCs w:val="21"/>
          <w:lang w:eastAsia="fr-FR"/>
        </w:rPr>
        <w:t xml:space="preserve"> </w:t>
      </w:r>
      <w:r w:rsidRPr="00387E58">
        <w:rPr>
          <w:rFonts w:eastAsia="Times New Roman" w:cs="Times New Roman"/>
          <w:sz w:val="21"/>
          <w:szCs w:val="21"/>
          <w:lang w:eastAsia="fr-FR"/>
        </w:rPr>
        <w:t>τούτους πείθουσι τὰς ἐκείνων συνουσίας ἀπολιπόντας σφίσιν συνεῖναι</w:t>
      </w:r>
      <w:r w:rsidR="00C94B37" w:rsidRPr="00387E58">
        <w:rPr>
          <w:rFonts w:eastAsia="Times New Roman" w:cs="Times New Roman"/>
          <w:sz w:val="21"/>
          <w:szCs w:val="21"/>
          <w:lang w:eastAsia="fr-FR"/>
        </w:rPr>
        <w:t xml:space="preserve"> </w:t>
      </w:r>
      <w:r w:rsidRPr="00387E58">
        <w:rPr>
          <w:rFonts w:eastAsia="Times New Roman" w:cs="Times New Roman"/>
          <w:sz w:val="21"/>
          <w:szCs w:val="21"/>
          <w:lang w:eastAsia="fr-FR"/>
        </w:rPr>
        <w:t xml:space="preserve">χρήματα διδόντας </w:t>
      </w:r>
      <w:r w:rsidR="00877A0B">
        <w:rPr>
          <w:rFonts w:eastAsia="Times New Roman" w:cs="Times New Roman"/>
          <w:sz w:val="21"/>
          <w:szCs w:val="21"/>
          <w:lang w:eastAsia="fr-FR"/>
        </w:rPr>
        <w:t xml:space="preserve"> </w:t>
      </w:r>
      <w:r w:rsidR="00877A0B" w:rsidRPr="00387E58">
        <w:rPr>
          <w:rFonts w:eastAsia="Times New Roman" w:cs="Times New Roman"/>
          <w:b/>
          <w:color w:val="C00000"/>
          <w:sz w:val="21"/>
          <w:szCs w:val="21"/>
          <w:lang w:eastAsia="fr-FR"/>
        </w:rPr>
        <w:t>[</w:t>
      </w:r>
      <w:r w:rsidR="00877A0B">
        <w:rPr>
          <w:rFonts w:eastAsia="Times New Roman" w:cs="Times New Roman"/>
          <w:b/>
          <w:color w:val="C00000"/>
          <w:sz w:val="21"/>
          <w:szCs w:val="21"/>
          <w:lang w:eastAsia="fr-FR"/>
        </w:rPr>
        <w:t>11b</w:t>
      </w:r>
      <w:r w:rsidR="00877A0B" w:rsidRPr="00387E58">
        <w:rPr>
          <w:rFonts w:eastAsia="Times New Roman" w:cs="Times New Roman"/>
          <w:b/>
          <w:color w:val="C00000"/>
          <w:sz w:val="21"/>
          <w:szCs w:val="21"/>
          <w:lang w:eastAsia="fr-FR"/>
        </w:rPr>
        <w:t>]</w:t>
      </w:r>
      <w:r w:rsidR="00877A0B" w:rsidRPr="00387E58">
        <w:rPr>
          <w:rStyle w:val="Appelnotedebasdep"/>
          <w:rFonts w:eastAsia="Times New Roman" w:cs="Times New Roman"/>
          <w:b/>
          <w:color w:val="C00000"/>
          <w:sz w:val="21"/>
          <w:szCs w:val="21"/>
          <w:lang w:eastAsia="fr-FR"/>
        </w:rPr>
        <w:footnoteReference w:id="15"/>
      </w:r>
      <w:r w:rsidR="00877A0B">
        <w:rPr>
          <w:rFonts w:eastAsia="Times New Roman" w:cs="Times New Roman"/>
          <w:b/>
          <w:color w:val="C00000"/>
          <w:sz w:val="21"/>
          <w:szCs w:val="21"/>
          <w:lang w:eastAsia="fr-FR"/>
        </w:rPr>
        <w:t xml:space="preserve"> </w:t>
      </w:r>
      <w:r w:rsidRPr="00387E58">
        <w:rPr>
          <w:rFonts w:eastAsia="Times New Roman" w:cs="Times New Roman"/>
          <w:sz w:val="21"/>
          <w:szCs w:val="21"/>
          <w:lang w:eastAsia="fr-FR"/>
        </w:rPr>
        <w:t>καὶ χάριν προσειδέναι.</w:t>
      </w:r>
      <w:r w:rsidR="00D315A5">
        <w:rPr>
          <w:rFonts w:eastAsia="Times New Roman" w:cs="Times New Roman"/>
          <w:sz w:val="21"/>
          <w:szCs w:val="21"/>
          <w:lang w:eastAsia="fr-FR"/>
        </w:rPr>
        <w:t xml:space="preserve"> </w:t>
      </w:r>
      <w:r w:rsidR="00FB61B1">
        <w:rPr>
          <w:rFonts w:eastAsia="Times New Roman" w:cs="Times New Roman"/>
          <w:sz w:val="21"/>
          <w:szCs w:val="21"/>
          <w:lang w:eastAsia="fr-FR"/>
        </w:rPr>
        <w:t xml:space="preserve"> </w:t>
      </w:r>
      <w:r w:rsidR="007511D5" w:rsidRPr="00387E58">
        <w:rPr>
          <w:rFonts w:eastAsia="Times New Roman" w:cs="Times New Roman"/>
          <w:sz w:val="21"/>
          <w:szCs w:val="21"/>
          <w:lang w:eastAsia="fr-FR"/>
        </w:rPr>
        <w:t xml:space="preserve"> </w:t>
      </w:r>
      <w:r w:rsidR="00FF13B3" w:rsidRPr="00387E58">
        <w:rPr>
          <w:rFonts w:eastAsia="Times New Roman" w:cs="Times New Roman"/>
          <w:b/>
          <w:color w:val="C00000"/>
          <w:sz w:val="21"/>
          <w:szCs w:val="21"/>
          <w:lang w:eastAsia="fr-FR"/>
        </w:rPr>
        <w:t>[</w:t>
      </w:r>
      <w:proofErr w:type="gramStart"/>
      <w:r w:rsidR="00D315A5">
        <w:rPr>
          <w:rFonts w:eastAsia="Times New Roman" w:cs="Times New Roman"/>
          <w:b/>
          <w:color w:val="C00000"/>
          <w:sz w:val="21"/>
          <w:szCs w:val="21"/>
          <w:lang w:eastAsia="fr-FR"/>
        </w:rPr>
        <w:t>12</w:t>
      </w:r>
      <w:r w:rsidR="00877A0B">
        <w:rPr>
          <w:rFonts w:eastAsia="Times New Roman" w:cs="Times New Roman"/>
          <w:b/>
          <w:color w:val="C00000"/>
          <w:sz w:val="21"/>
          <w:szCs w:val="21"/>
          <w:lang w:eastAsia="fr-FR"/>
        </w:rPr>
        <w:t>a</w:t>
      </w:r>
      <w:r w:rsidR="00FF13B3" w:rsidRPr="00387E58">
        <w:rPr>
          <w:rFonts w:eastAsia="Times New Roman" w:cs="Times New Roman"/>
          <w:b/>
          <w:color w:val="C00000"/>
          <w:sz w:val="21"/>
          <w:szCs w:val="21"/>
          <w:lang w:eastAsia="fr-FR"/>
        </w:rPr>
        <w:t xml:space="preserve"> ]</w:t>
      </w:r>
      <w:proofErr w:type="gramEnd"/>
      <w:r w:rsidR="00FF13B3" w:rsidRPr="00387E58">
        <w:rPr>
          <w:rStyle w:val="Appelnotedebasdep"/>
          <w:rFonts w:eastAsia="Times New Roman" w:cs="Times New Roman"/>
          <w:b/>
          <w:color w:val="C00000"/>
          <w:sz w:val="21"/>
          <w:szCs w:val="21"/>
          <w:lang w:eastAsia="fr-FR"/>
        </w:rPr>
        <w:footnoteReference w:id="16"/>
      </w:r>
      <w:r w:rsidR="00FF13B3" w:rsidRPr="00387E58">
        <w:rPr>
          <w:rFonts w:eastAsia="Times New Roman" w:cs="Times New Roman"/>
          <w:b/>
          <w:color w:val="C00000"/>
          <w:sz w:val="21"/>
          <w:szCs w:val="21"/>
          <w:lang w:eastAsia="fr-FR"/>
        </w:rPr>
        <w:t xml:space="preserve"> </w:t>
      </w:r>
      <w:r w:rsidRPr="00387E58">
        <w:rPr>
          <w:rFonts w:eastAsia="Times New Roman" w:cs="Times New Roman"/>
          <w:sz w:val="21"/>
          <w:szCs w:val="21"/>
          <w:lang w:eastAsia="fr-FR"/>
        </w:rPr>
        <w:t xml:space="preserve">Ἐπεὶ καὶ ἄλλος ἀνήρ ἐστι Πάριος ἐνθάδε σοφός· </w:t>
      </w:r>
      <w:r w:rsidR="00877A0B">
        <w:rPr>
          <w:rFonts w:eastAsia="Times New Roman" w:cs="Times New Roman"/>
          <w:sz w:val="21"/>
          <w:szCs w:val="21"/>
          <w:lang w:eastAsia="fr-FR"/>
        </w:rPr>
        <w:t xml:space="preserve"> </w:t>
      </w:r>
      <w:r w:rsidR="00877A0B" w:rsidRPr="00387E58">
        <w:rPr>
          <w:rFonts w:eastAsia="Times New Roman" w:cs="Times New Roman"/>
          <w:b/>
          <w:color w:val="C00000"/>
          <w:sz w:val="21"/>
          <w:szCs w:val="21"/>
          <w:lang w:eastAsia="fr-FR"/>
        </w:rPr>
        <w:t>[</w:t>
      </w:r>
      <w:r w:rsidR="00877A0B">
        <w:rPr>
          <w:rFonts w:eastAsia="Times New Roman" w:cs="Times New Roman"/>
          <w:b/>
          <w:color w:val="C00000"/>
          <w:sz w:val="21"/>
          <w:szCs w:val="21"/>
          <w:lang w:eastAsia="fr-FR"/>
        </w:rPr>
        <w:t>12b</w:t>
      </w:r>
      <w:r w:rsidR="00877A0B" w:rsidRPr="00387E58">
        <w:rPr>
          <w:rFonts w:eastAsia="Times New Roman" w:cs="Times New Roman"/>
          <w:b/>
          <w:color w:val="C00000"/>
          <w:sz w:val="21"/>
          <w:szCs w:val="21"/>
          <w:lang w:eastAsia="fr-FR"/>
        </w:rPr>
        <w:t>]</w:t>
      </w:r>
      <w:r w:rsidR="00877A0B" w:rsidRPr="00387E58">
        <w:rPr>
          <w:rStyle w:val="Appelnotedebasdep"/>
          <w:rFonts w:eastAsia="Times New Roman" w:cs="Times New Roman"/>
          <w:b/>
          <w:color w:val="C00000"/>
          <w:sz w:val="21"/>
          <w:szCs w:val="21"/>
          <w:lang w:eastAsia="fr-FR"/>
        </w:rPr>
        <w:footnoteReference w:id="17"/>
      </w:r>
      <w:r w:rsidRPr="00387E58">
        <w:rPr>
          <w:rFonts w:eastAsia="Times New Roman" w:cs="Times New Roman"/>
          <w:sz w:val="21"/>
          <w:szCs w:val="21"/>
          <w:lang w:eastAsia="fr-FR"/>
        </w:rPr>
        <w:t>ὃν</w:t>
      </w:r>
      <w:r w:rsidR="00C94B37" w:rsidRPr="00387E58">
        <w:rPr>
          <w:rFonts w:eastAsia="Times New Roman" w:cs="Times New Roman"/>
          <w:sz w:val="21"/>
          <w:szCs w:val="21"/>
          <w:lang w:eastAsia="fr-FR"/>
        </w:rPr>
        <w:t xml:space="preserve"> </w:t>
      </w:r>
      <w:r w:rsidRPr="00387E58">
        <w:rPr>
          <w:rFonts w:eastAsia="Times New Roman" w:cs="Times New Roman"/>
          <w:sz w:val="21"/>
          <w:szCs w:val="21"/>
          <w:lang w:eastAsia="fr-FR"/>
        </w:rPr>
        <w:t xml:space="preserve">ἐγὼ ᾐσθόμην ἐπιδημοῦντα· </w:t>
      </w:r>
      <w:r w:rsidR="00B80038">
        <w:rPr>
          <w:rFonts w:eastAsia="Times New Roman" w:cs="Times New Roman"/>
          <w:sz w:val="21"/>
          <w:szCs w:val="21"/>
          <w:lang w:eastAsia="fr-FR"/>
        </w:rPr>
        <w:t xml:space="preserve"> </w:t>
      </w:r>
    </w:p>
    <w:p w:rsidR="006F4065" w:rsidRPr="00387E58" w:rsidRDefault="00D315A5" w:rsidP="001E27E9">
      <w:pPr>
        <w:spacing w:after="0" w:line="276" w:lineRule="auto"/>
        <w:ind w:left="567" w:right="823"/>
        <w:jc w:val="both"/>
        <w:rPr>
          <w:rFonts w:eastAsia="Times New Roman" w:cs="Times New Roman"/>
          <w:sz w:val="21"/>
          <w:szCs w:val="21"/>
          <w:lang w:eastAsia="fr-FR"/>
        </w:rPr>
      </w:pPr>
      <w:r w:rsidRPr="00387E58">
        <w:rPr>
          <w:rFonts w:eastAsia="Times New Roman" w:cs="Times New Roman"/>
          <w:b/>
          <w:color w:val="C00000"/>
          <w:sz w:val="21"/>
          <w:szCs w:val="21"/>
          <w:lang w:eastAsia="fr-FR"/>
        </w:rPr>
        <w:lastRenderedPageBreak/>
        <w:t>[</w:t>
      </w:r>
      <w:r>
        <w:rPr>
          <w:rFonts w:eastAsia="Times New Roman" w:cs="Times New Roman"/>
          <w:b/>
          <w:color w:val="C00000"/>
          <w:sz w:val="21"/>
          <w:szCs w:val="21"/>
          <w:lang w:eastAsia="fr-FR"/>
        </w:rPr>
        <w:t>13</w:t>
      </w:r>
      <w:r w:rsidR="00B80038">
        <w:rPr>
          <w:rFonts w:eastAsia="Times New Roman" w:cs="Times New Roman"/>
          <w:b/>
          <w:color w:val="C00000"/>
          <w:sz w:val="21"/>
          <w:szCs w:val="21"/>
          <w:lang w:eastAsia="fr-FR"/>
        </w:rPr>
        <w:t>a</w:t>
      </w:r>
      <w:proofErr w:type="gramStart"/>
      <w:r w:rsidRPr="00387E58">
        <w:rPr>
          <w:rFonts w:eastAsia="Times New Roman" w:cs="Times New Roman"/>
          <w:b/>
          <w:color w:val="C00000"/>
          <w:sz w:val="21"/>
          <w:szCs w:val="21"/>
          <w:lang w:eastAsia="fr-FR"/>
        </w:rPr>
        <w:t>]</w:t>
      </w:r>
      <w:proofErr w:type="gramEnd"/>
      <w:r w:rsidRPr="00387E58">
        <w:rPr>
          <w:rStyle w:val="Appelnotedebasdep"/>
          <w:rFonts w:eastAsia="Times New Roman" w:cs="Times New Roman"/>
          <w:b/>
          <w:color w:val="C00000"/>
          <w:sz w:val="21"/>
          <w:szCs w:val="21"/>
          <w:lang w:eastAsia="fr-FR"/>
        </w:rPr>
        <w:footnoteReference w:id="18"/>
      </w:r>
      <w:r w:rsidR="006F4065" w:rsidRPr="00387E58">
        <w:rPr>
          <w:rFonts w:eastAsia="Times New Roman" w:cs="Times New Roman"/>
          <w:sz w:val="21"/>
          <w:szCs w:val="21"/>
          <w:lang w:eastAsia="fr-FR"/>
        </w:rPr>
        <w:t xml:space="preserve">ἔτυχον γὰρ προσελθὼν ἀνδρὶ </w:t>
      </w:r>
      <w:r w:rsidR="00B80038" w:rsidRPr="00387E58">
        <w:rPr>
          <w:rFonts w:eastAsia="Times New Roman" w:cs="Times New Roman"/>
          <w:b/>
          <w:color w:val="C00000"/>
          <w:sz w:val="21"/>
          <w:szCs w:val="21"/>
          <w:lang w:eastAsia="fr-FR"/>
        </w:rPr>
        <w:t>[</w:t>
      </w:r>
      <w:r w:rsidR="00B80038">
        <w:rPr>
          <w:rFonts w:eastAsia="Times New Roman" w:cs="Times New Roman"/>
          <w:b/>
          <w:color w:val="C00000"/>
          <w:sz w:val="21"/>
          <w:szCs w:val="21"/>
          <w:lang w:eastAsia="fr-FR"/>
        </w:rPr>
        <w:t>13b</w:t>
      </w:r>
      <w:r w:rsidR="00B80038" w:rsidRPr="00387E58">
        <w:rPr>
          <w:rFonts w:eastAsia="Times New Roman" w:cs="Times New Roman"/>
          <w:b/>
          <w:color w:val="C00000"/>
          <w:sz w:val="21"/>
          <w:szCs w:val="21"/>
          <w:lang w:eastAsia="fr-FR"/>
        </w:rPr>
        <w:t>]</w:t>
      </w:r>
      <w:r w:rsidR="00B80038" w:rsidRPr="00387E58">
        <w:rPr>
          <w:rStyle w:val="Appelnotedebasdep"/>
          <w:rFonts w:eastAsia="Times New Roman" w:cs="Times New Roman"/>
          <w:b/>
          <w:color w:val="C00000"/>
          <w:sz w:val="21"/>
          <w:szCs w:val="21"/>
          <w:lang w:eastAsia="fr-FR"/>
        </w:rPr>
        <w:footnoteReference w:id="19"/>
      </w:r>
      <w:r w:rsidR="00B80038">
        <w:rPr>
          <w:rFonts w:eastAsia="Times New Roman" w:cs="Times New Roman"/>
          <w:b/>
          <w:color w:val="C00000"/>
          <w:sz w:val="21"/>
          <w:szCs w:val="21"/>
          <w:lang w:eastAsia="fr-FR"/>
        </w:rPr>
        <w:t xml:space="preserve"> </w:t>
      </w:r>
      <w:r w:rsidR="006F4065" w:rsidRPr="00387E58">
        <w:rPr>
          <w:rFonts w:eastAsia="Times New Roman" w:cs="Times New Roman"/>
          <w:sz w:val="21"/>
          <w:szCs w:val="21"/>
          <w:lang w:eastAsia="fr-FR"/>
        </w:rPr>
        <w:t>ὃς τετέλεκε χρήματα σοφισταῖς</w:t>
      </w:r>
      <w:r w:rsidR="00C94B37" w:rsidRPr="00387E58">
        <w:rPr>
          <w:rFonts w:eastAsia="Times New Roman" w:cs="Times New Roman"/>
          <w:sz w:val="21"/>
          <w:szCs w:val="21"/>
          <w:lang w:eastAsia="fr-FR"/>
        </w:rPr>
        <w:t xml:space="preserve"> </w:t>
      </w:r>
      <w:r w:rsidR="006F4065" w:rsidRPr="00387E58">
        <w:rPr>
          <w:rFonts w:eastAsia="Times New Roman" w:cs="Times New Roman"/>
          <w:sz w:val="21"/>
          <w:szCs w:val="21"/>
          <w:lang w:eastAsia="fr-FR"/>
        </w:rPr>
        <w:t xml:space="preserve">πλείω ἢ σύμπαντες οἱ ἄλλοι, </w:t>
      </w:r>
      <w:r w:rsidR="00355022" w:rsidRPr="00387E58">
        <w:rPr>
          <w:rFonts w:eastAsia="Times New Roman" w:cs="Times New Roman"/>
          <w:b/>
          <w:color w:val="C00000"/>
          <w:sz w:val="21"/>
          <w:szCs w:val="21"/>
          <w:lang w:eastAsia="fr-FR"/>
        </w:rPr>
        <w:t>[</w:t>
      </w:r>
      <w:r w:rsidR="00355022">
        <w:rPr>
          <w:rFonts w:eastAsia="Times New Roman" w:cs="Times New Roman"/>
          <w:b/>
          <w:color w:val="C00000"/>
          <w:sz w:val="21"/>
          <w:szCs w:val="21"/>
          <w:lang w:eastAsia="fr-FR"/>
        </w:rPr>
        <w:t>13c</w:t>
      </w:r>
      <w:r w:rsidR="00355022" w:rsidRPr="00387E58">
        <w:rPr>
          <w:rFonts w:eastAsia="Times New Roman" w:cs="Times New Roman"/>
          <w:b/>
          <w:color w:val="C00000"/>
          <w:sz w:val="21"/>
          <w:szCs w:val="21"/>
          <w:lang w:eastAsia="fr-FR"/>
        </w:rPr>
        <w:t>]</w:t>
      </w:r>
      <w:r w:rsidR="00355022" w:rsidRPr="00387E58">
        <w:rPr>
          <w:rStyle w:val="Appelnotedebasdep"/>
          <w:rFonts w:eastAsia="Times New Roman" w:cs="Times New Roman"/>
          <w:b/>
          <w:color w:val="C00000"/>
          <w:sz w:val="21"/>
          <w:szCs w:val="21"/>
          <w:lang w:eastAsia="fr-FR"/>
        </w:rPr>
        <w:footnoteReference w:id="20"/>
      </w:r>
      <w:r w:rsidR="00355022">
        <w:rPr>
          <w:rFonts w:eastAsia="Times New Roman" w:cs="Times New Roman"/>
          <w:b/>
          <w:color w:val="C00000"/>
          <w:sz w:val="21"/>
          <w:szCs w:val="21"/>
          <w:lang w:eastAsia="fr-FR"/>
        </w:rPr>
        <w:t xml:space="preserve"> </w:t>
      </w:r>
      <w:r w:rsidR="006F4065" w:rsidRPr="00387E58">
        <w:rPr>
          <w:rFonts w:eastAsia="Times New Roman" w:cs="Times New Roman"/>
          <w:sz w:val="21"/>
          <w:szCs w:val="21"/>
          <w:lang w:eastAsia="fr-FR"/>
        </w:rPr>
        <w:t xml:space="preserve">Καλλίᾳ τῷ Ἱππονίκου. </w:t>
      </w:r>
      <w:r w:rsidR="005F4C44">
        <w:rPr>
          <w:rFonts w:eastAsia="Times New Roman" w:cs="Times New Roman"/>
          <w:sz w:val="21"/>
          <w:szCs w:val="21"/>
          <w:lang w:eastAsia="fr-FR"/>
        </w:rPr>
        <w:t xml:space="preserve"> </w:t>
      </w:r>
      <w:r w:rsidR="005F4C44" w:rsidRPr="00387E58">
        <w:rPr>
          <w:rFonts w:eastAsia="Times New Roman" w:cs="Times New Roman"/>
          <w:b/>
          <w:color w:val="C00000"/>
          <w:sz w:val="21"/>
          <w:szCs w:val="21"/>
          <w:lang w:eastAsia="fr-FR"/>
        </w:rPr>
        <w:t>[</w:t>
      </w:r>
      <w:r w:rsidR="005F4C44">
        <w:rPr>
          <w:rFonts w:eastAsia="Times New Roman" w:cs="Times New Roman"/>
          <w:b/>
          <w:color w:val="C00000"/>
          <w:sz w:val="21"/>
          <w:szCs w:val="21"/>
          <w:lang w:eastAsia="fr-FR"/>
        </w:rPr>
        <w:t>14</w:t>
      </w:r>
      <w:r w:rsidR="005F4C44" w:rsidRPr="00387E58">
        <w:rPr>
          <w:rFonts w:eastAsia="Times New Roman" w:cs="Times New Roman"/>
          <w:b/>
          <w:color w:val="C00000"/>
          <w:sz w:val="21"/>
          <w:szCs w:val="21"/>
          <w:lang w:eastAsia="fr-FR"/>
        </w:rPr>
        <w:t>]</w:t>
      </w:r>
      <w:r w:rsidR="005F4C44" w:rsidRPr="00387E58">
        <w:rPr>
          <w:rStyle w:val="Appelnotedebasdep"/>
          <w:rFonts w:eastAsia="Times New Roman" w:cs="Times New Roman"/>
          <w:b/>
          <w:color w:val="C00000"/>
          <w:sz w:val="21"/>
          <w:szCs w:val="21"/>
          <w:lang w:eastAsia="fr-FR"/>
        </w:rPr>
        <w:footnoteReference w:id="21"/>
      </w:r>
      <w:r w:rsidR="005F4C44">
        <w:rPr>
          <w:rFonts w:eastAsia="Times New Roman" w:cs="Times New Roman"/>
          <w:b/>
          <w:color w:val="C00000"/>
          <w:sz w:val="21"/>
          <w:szCs w:val="21"/>
          <w:lang w:eastAsia="fr-FR"/>
        </w:rPr>
        <w:t xml:space="preserve"> </w:t>
      </w:r>
      <w:r w:rsidR="006F4065" w:rsidRPr="00387E58">
        <w:rPr>
          <w:rFonts w:eastAsia="Times New Roman" w:cs="Times New Roman"/>
          <w:sz w:val="21"/>
          <w:szCs w:val="21"/>
          <w:lang w:eastAsia="fr-FR"/>
        </w:rPr>
        <w:t>Τοῦτον οὖν ἀνηρόμην - ἐστὸν γὰρ αὐτῷ</w:t>
      </w:r>
      <w:r w:rsidR="00C94B37" w:rsidRPr="00387E58">
        <w:rPr>
          <w:rFonts w:eastAsia="Times New Roman" w:cs="Times New Roman"/>
          <w:sz w:val="21"/>
          <w:szCs w:val="21"/>
          <w:lang w:eastAsia="fr-FR"/>
        </w:rPr>
        <w:t xml:space="preserve"> </w:t>
      </w:r>
      <w:r w:rsidR="006F4065" w:rsidRPr="00387E58">
        <w:rPr>
          <w:rFonts w:eastAsia="Times New Roman" w:cs="Times New Roman"/>
          <w:sz w:val="21"/>
          <w:szCs w:val="21"/>
          <w:lang w:eastAsia="fr-FR"/>
        </w:rPr>
        <w:t>δύο ὑεῖ·</w:t>
      </w:r>
    </w:p>
    <w:p w:rsidR="003E2653" w:rsidRDefault="00E601AF" w:rsidP="001E27E9">
      <w:pPr>
        <w:spacing w:after="0" w:line="276" w:lineRule="auto"/>
        <w:ind w:left="567" w:right="823"/>
        <w:jc w:val="both"/>
        <w:rPr>
          <w:rFonts w:eastAsia="Times New Roman" w:cs="Times New Roman"/>
          <w:sz w:val="21"/>
          <w:szCs w:val="21"/>
          <w:lang w:eastAsia="fr-FR"/>
        </w:rPr>
      </w:pPr>
      <w:r w:rsidRPr="00387E58">
        <w:rPr>
          <w:rFonts w:eastAsia="Times New Roman" w:cs="Times New Roman"/>
          <w:b/>
          <w:color w:val="C00000"/>
          <w:sz w:val="21"/>
          <w:szCs w:val="21"/>
          <w:lang w:eastAsia="fr-FR"/>
        </w:rPr>
        <w:lastRenderedPageBreak/>
        <w:t>[</w:t>
      </w:r>
      <w:r>
        <w:rPr>
          <w:rFonts w:eastAsia="Times New Roman" w:cs="Times New Roman"/>
          <w:b/>
          <w:color w:val="C00000"/>
          <w:sz w:val="21"/>
          <w:szCs w:val="21"/>
          <w:lang w:eastAsia="fr-FR"/>
        </w:rPr>
        <w:t>15</w:t>
      </w:r>
      <w:r w:rsidR="00DF1F47">
        <w:rPr>
          <w:rFonts w:eastAsia="Times New Roman" w:cs="Times New Roman"/>
          <w:b/>
          <w:color w:val="C00000"/>
          <w:sz w:val="21"/>
          <w:szCs w:val="21"/>
          <w:lang w:eastAsia="fr-FR"/>
        </w:rPr>
        <w:t>a</w:t>
      </w:r>
      <w:r w:rsidRPr="00387E58">
        <w:rPr>
          <w:rFonts w:eastAsia="Times New Roman" w:cs="Times New Roman"/>
          <w:b/>
          <w:color w:val="C00000"/>
          <w:sz w:val="21"/>
          <w:szCs w:val="21"/>
          <w:lang w:eastAsia="fr-FR"/>
        </w:rPr>
        <w:t>]</w:t>
      </w:r>
      <w:r w:rsidRPr="00387E58">
        <w:rPr>
          <w:rStyle w:val="Appelnotedebasdep"/>
          <w:rFonts w:eastAsia="Times New Roman" w:cs="Times New Roman"/>
          <w:b/>
          <w:color w:val="C00000"/>
          <w:sz w:val="21"/>
          <w:szCs w:val="21"/>
          <w:lang w:eastAsia="fr-FR"/>
        </w:rPr>
        <w:footnoteReference w:id="22"/>
      </w:r>
      <w:r>
        <w:rPr>
          <w:rFonts w:eastAsia="Times New Roman" w:cs="Times New Roman"/>
          <w:b/>
          <w:color w:val="C00000"/>
          <w:sz w:val="21"/>
          <w:szCs w:val="21"/>
          <w:lang w:eastAsia="fr-FR"/>
        </w:rPr>
        <w:t xml:space="preserve"> </w:t>
      </w:r>
      <w:r w:rsidRPr="00FC0B73">
        <w:rPr>
          <w:rFonts w:eastAsia="Times New Roman" w:cs="Times New Roman"/>
          <w:b/>
          <w:sz w:val="21"/>
          <w:szCs w:val="21"/>
          <w:lang w:eastAsia="fr-FR"/>
        </w:rPr>
        <w:t xml:space="preserve"> </w:t>
      </w:r>
      <w:r w:rsidR="00FC0B73" w:rsidRPr="00FC0B73">
        <w:rPr>
          <w:rFonts w:eastAsia="Times New Roman" w:cs="Times New Roman"/>
          <w:b/>
          <w:sz w:val="21"/>
          <w:szCs w:val="21"/>
          <w:lang w:eastAsia="fr-FR"/>
        </w:rPr>
        <w:t>—</w:t>
      </w:r>
      <w:r w:rsidR="006F4065" w:rsidRPr="00FC0B73">
        <w:rPr>
          <w:rFonts w:eastAsia="Times New Roman" w:cs="Times New Roman"/>
          <w:sz w:val="21"/>
          <w:szCs w:val="21"/>
          <w:lang w:eastAsia="fr-FR"/>
        </w:rPr>
        <w:t xml:space="preserve"> ῏Ω Καλλία, ἦν δ ́ ἐγώ, εἰ μέν σου τὼ ὑεῖ πώλω ἢ </w:t>
      </w:r>
      <w:r w:rsidR="006F4065" w:rsidRPr="00387E58">
        <w:rPr>
          <w:rFonts w:eastAsia="Times New Roman" w:cs="Times New Roman"/>
          <w:sz w:val="21"/>
          <w:szCs w:val="21"/>
          <w:lang w:eastAsia="fr-FR"/>
        </w:rPr>
        <w:t xml:space="preserve">μόσχω ἐγενέσθην, </w:t>
      </w:r>
      <w:r w:rsidR="00DF1F47" w:rsidRPr="00387E58">
        <w:rPr>
          <w:rFonts w:eastAsia="Times New Roman" w:cs="Times New Roman"/>
          <w:b/>
          <w:color w:val="C00000"/>
          <w:sz w:val="21"/>
          <w:szCs w:val="21"/>
          <w:lang w:eastAsia="fr-FR"/>
        </w:rPr>
        <w:t>[</w:t>
      </w:r>
      <w:r w:rsidR="00DF1F47">
        <w:rPr>
          <w:rFonts w:eastAsia="Times New Roman" w:cs="Times New Roman"/>
          <w:b/>
          <w:color w:val="C00000"/>
          <w:sz w:val="21"/>
          <w:szCs w:val="21"/>
          <w:lang w:eastAsia="fr-FR"/>
        </w:rPr>
        <w:t>15b</w:t>
      </w:r>
      <w:r w:rsidR="00DF1F47" w:rsidRPr="00387E58">
        <w:rPr>
          <w:rFonts w:eastAsia="Times New Roman" w:cs="Times New Roman"/>
          <w:b/>
          <w:color w:val="C00000"/>
          <w:sz w:val="21"/>
          <w:szCs w:val="21"/>
          <w:lang w:eastAsia="fr-FR"/>
        </w:rPr>
        <w:t>]</w:t>
      </w:r>
      <w:r w:rsidR="00DF1F47" w:rsidRPr="00387E58">
        <w:rPr>
          <w:rStyle w:val="Appelnotedebasdep"/>
          <w:rFonts w:eastAsia="Times New Roman" w:cs="Times New Roman"/>
          <w:b/>
          <w:color w:val="C00000"/>
          <w:sz w:val="21"/>
          <w:szCs w:val="21"/>
          <w:lang w:eastAsia="fr-FR"/>
        </w:rPr>
        <w:footnoteReference w:id="23"/>
      </w:r>
      <w:r w:rsidR="00DF1F47">
        <w:rPr>
          <w:rFonts w:eastAsia="Times New Roman" w:cs="Times New Roman"/>
          <w:b/>
          <w:color w:val="C00000"/>
          <w:sz w:val="21"/>
          <w:szCs w:val="21"/>
          <w:lang w:eastAsia="fr-FR"/>
        </w:rPr>
        <w:t xml:space="preserve"> </w:t>
      </w:r>
      <w:r w:rsidR="006F4065" w:rsidRPr="00387E58">
        <w:rPr>
          <w:rFonts w:eastAsia="Times New Roman" w:cs="Times New Roman"/>
          <w:sz w:val="21"/>
          <w:szCs w:val="21"/>
          <w:lang w:eastAsia="fr-FR"/>
        </w:rPr>
        <w:t>εἴχομεν ἂν αὐτοῖν</w:t>
      </w:r>
      <w:r w:rsidR="00C94B37" w:rsidRPr="00387E58">
        <w:rPr>
          <w:rFonts w:eastAsia="Times New Roman" w:cs="Times New Roman"/>
          <w:sz w:val="21"/>
          <w:szCs w:val="21"/>
          <w:lang w:eastAsia="fr-FR"/>
        </w:rPr>
        <w:t xml:space="preserve"> </w:t>
      </w:r>
      <w:r w:rsidR="006F4065" w:rsidRPr="00387E58">
        <w:rPr>
          <w:rFonts w:eastAsia="Times New Roman" w:cs="Times New Roman"/>
          <w:sz w:val="21"/>
          <w:szCs w:val="21"/>
          <w:lang w:eastAsia="fr-FR"/>
        </w:rPr>
        <w:t xml:space="preserve">ἐπιστάτην </w:t>
      </w:r>
      <w:r w:rsidR="006F4065" w:rsidRPr="00387E58">
        <w:rPr>
          <w:rFonts w:eastAsia="Times New Roman" w:cs="Times New Roman"/>
          <w:sz w:val="21"/>
          <w:szCs w:val="21"/>
          <w:lang w:eastAsia="fr-FR"/>
        </w:rPr>
        <w:lastRenderedPageBreak/>
        <w:t xml:space="preserve">λαβεῖν </w:t>
      </w:r>
      <w:r w:rsidR="00DF1F47">
        <w:rPr>
          <w:rFonts w:eastAsia="Times New Roman" w:cs="Times New Roman"/>
          <w:sz w:val="21"/>
          <w:szCs w:val="21"/>
          <w:lang w:eastAsia="fr-FR"/>
        </w:rPr>
        <w:t>(</w:t>
      </w:r>
      <w:r w:rsidR="006F4065" w:rsidRPr="00387E58">
        <w:rPr>
          <w:rFonts w:eastAsia="Times New Roman" w:cs="Times New Roman"/>
          <w:sz w:val="21"/>
          <w:szCs w:val="21"/>
          <w:lang w:eastAsia="fr-FR"/>
        </w:rPr>
        <w:t>20b</w:t>
      </w:r>
      <w:r w:rsidR="00EE518E" w:rsidRPr="00387E58">
        <w:rPr>
          <w:rFonts w:eastAsia="Times New Roman" w:cs="Times New Roman"/>
          <w:sz w:val="21"/>
          <w:szCs w:val="21"/>
          <w:lang w:eastAsia="fr-FR"/>
        </w:rPr>
        <w:t>.</w:t>
      </w:r>
      <w:r w:rsidR="00DF1F47">
        <w:rPr>
          <w:rFonts w:eastAsia="Times New Roman" w:cs="Times New Roman"/>
          <w:sz w:val="21"/>
          <w:szCs w:val="21"/>
          <w:lang w:eastAsia="fr-FR"/>
        </w:rPr>
        <w:t xml:space="preserve">) </w:t>
      </w:r>
      <w:r w:rsidR="006F4065" w:rsidRPr="00387E58">
        <w:rPr>
          <w:rFonts w:eastAsia="Times New Roman" w:cs="Times New Roman"/>
          <w:sz w:val="21"/>
          <w:szCs w:val="21"/>
          <w:lang w:eastAsia="fr-FR"/>
        </w:rPr>
        <w:t xml:space="preserve">καὶ μισθώσασθαι </w:t>
      </w:r>
      <w:r w:rsidR="003E2653" w:rsidRPr="00387E58">
        <w:rPr>
          <w:rFonts w:eastAsia="Times New Roman" w:cs="Times New Roman"/>
          <w:b/>
          <w:color w:val="C00000"/>
          <w:sz w:val="21"/>
          <w:szCs w:val="21"/>
          <w:lang w:eastAsia="fr-FR"/>
        </w:rPr>
        <w:t>[</w:t>
      </w:r>
      <w:r w:rsidR="003E2653">
        <w:rPr>
          <w:rFonts w:eastAsia="Times New Roman" w:cs="Times New Roman"/>
          <w:b/>
          <w:color w:val="C00000"/>
          <w:sz w:val="21"/>
          <w:szCs w:val="21"/>
          <w:lang w:eastAsia="fr-FR"/>
        </w:rPr>
        <w:t>15</w:t>
      </w:r>
      <w:r w:rsidR="00DF1F47">
        <w:rPr>
          <w:rFonts w:eastAsia="Times New Roman" w:cs="Times New Roman"/>
          <w:b/>
          <w:color w:val="C00000"/>
          <w:sz w:val="21"/>
          <w:szCs w:val="21"/>
          <w:lang w:eastAsia="fr-FR"/>
        </w:rPr>
        <w:t>c</w:t>
      </w:r>
      <w:r w:rsidR="003E2653" w:rsidRPr="00387E58">
        <w:rPr>
          <w:rFonts w:eastAsia="Times New Roman" w:cs="Times New Roman"/>
          <w:b/>
          <w:color w:val="C00000"/>
          <w:sz w:val="21"/>
          <w:szCs w:val="21"/>
          <w:lang w:eastAsia="fr-FR"/>
        </w:rPr>
        <w:t>]</w:t>
      </w:r>
      <w:r w:rsidR="003E2653" w:rsidRPr="00387E58">
        <w:rPr>
          <w:rStyle w:val="Appelnotedebasdep"/>
          <w:rFonts w:eastAsia="Times New Roman" w:cs="Times New Roman"/>
          <w:b/>
          <w:color w:val="C00000"/>
          <w:sz w:val="21"/>
          <w:szCs w:val="21"/>
          <w:lang w:eastAsia="fr-FR"/>
        </w:rPr>
        <w:footnoteReference w:id="24"/>
      </w:r>
      <w:r w:rsidR="003E2653">
        <w:rPr>
          <w:rFonts w:eastAsia="Times New Roman" w:cs="Times New Roman"/>
          <w:b/>
          <w:color w:val="C00000"/>
          <w:sz w:val="21"/>
          <w:szCs w:val="21"/>
          <w:lang w:eastAsia="fr-FR"/>
        </w:rPr>
        <w:t xml:space="preserve"> </w:t>
      </w:r>
      <w:r w:rsidR="006F4065" w:rsidRPr="00387E58">
        <w:rPr>
          <w:rFonts w:eastAsia="Times New Roman" w:cs="Times New Roman"/>
          <w:sz w:val="21"/>
          <w:szCs w:val="21"/>
          <w:lang w:eastAsia="fr-FR"/>
        </w:rPr>
        <w:t>ὃς ἔμελλεν αὐτὼ καλώ τε κἀγαθὼ ποιήσειν τὴν</w:t>
      </w:r>
      <w:r w:rsidR="00C94B37" w:rsidRPr="00387E58">
        <w:rPr>
          <w:rFonts w:eastAsia="Times New Roman" w:cs="Times New Roman"/>
          <w:sz w:val="21"/>
          <w:szCs w:val="21"/>
          <w:lang w:eastAsia="fr-FR"/>
        </w:rPr>
        <w:t xml:space="preserve"> </w:t>
      </w:r>
      <w:r w:rsidR="006F4065" w:rsidRPr="00387E58">
        <w:rPr>
          <w:rFonts w:eastAsia="Times New Roman" w:cs="Times New Roman"/>
          <w:sz w:val="21"/>
          <w:szCs w:val="21"/>
          <w:lang w:eastAsia="fr-FR"/>
        </w:rPr>
        <w:t xml:space="preserve">προσήκουσαν ἀρετήν· </w:t>
      </w:r>
      <w:r w:rsidR="00FC0B73">
        <w:rPr>
          <w:rFonts w:eastAsia="Times New Roman" w:cs="Times New Roman"/>
          <w:sz w:val="21"/>
          <w:szCs w:val="21"/>
          <w:lang w:eastAsia="fr-FR"/>
        </w:rPr>
        <w:t xml:space="preserve"> </w:t>
      </w:r>
      <w:r w:rsidR="00DF1F47" w:rsidRPr="00387E58">
        <w:rPr>
          <w:rFonts w:eastAsia="Times New Roman" w:cs="Times New Roman"/>
          <w:b/>
          <w:color w:val="C00000"/>
          <w:sz w:val="21"/>
          <w:szCs w:val="21"/>
          <w:lang w:eastAsia="fr-FR"/>
        </w:rPr>
        <w:t>[</w:t>
      </w:r>
      <w:r w:rsidR="00DF1F47">
        <w:rPr>
          <w:rFonts w:eastAsia="Times New Roman" w:cs="Times New Roman"/>
          <w:b/>
          <w:color w:val="C00000"/>
          <w:sz w:val="21"/>
          <w:szCs w:val="21"/>
          <w:lang w:eastAsia="fr-FR"/>
        </w:rPr>
        <w:t>15d</w:t>
      </w:r>
      <w:r w:rsidR="00DF1F47" w:rsidRPr="00387E58">
        <w:rPr>
          <w:rFonts w:eastAsia="Times New Roman" w:cs="Times New Roman"/>
          <w:b/>
          <w:color w:val="C00000"/>
          <w:sz w:val="21"/>
          <w:szCs w:val="21"/>
          <w:lang w:eastAsia="fr-FR"/>
        </w:rPr>
        <w:t>]</w:t>
      </w:r>
      <w:r w:rsidR="00DF1F47" w:rsidRPr="00387E58">
        <w:rPr>
          <w:rStyle w:val="Appelnotedebasdep"/>
          <w:rFonts w:eastAsia="Times New Roman" w:cs="Times New Roman"/>
          <w:b/>
          <w:color w:val="C00000"/>
          <w:sz w:val="21"/>
          <w:szCs w:val="21"/>
          <w:lang w:eastAsia="fr-FR"/>
        </w:rPr>
        <w:footnoteReference w:id="25"/>
      </w:r>
      <w:r w:rsidR="00DF1F47">
        <w:rPr>
          <w:rFonts w:eastAsia="Times New Roman" w:cs="Times New Roman"/>
          <w:b/>
          <w:color w:val="C00000"/>
          <w:sz w:val="21"/>
          <w:szCs w:val="21"/>
          <w:lang w:eastAsia="fr-FR"/>
        </w:rPr>
        <w:t xml:space="preserve"> </w:t>
      </w:r>
      <w:r w:rsidR="006F4065" w:rsidRPr="00387E58">
        <w:rPr>
          <w:rFonts w:eastAsia="Times New Roman" w:cs="Times New Roman"/>
          <w:sz w:val="21"/>
          <w:szCs w:val="21"/>
          <w:lang w:eastAsia="fr-FR"/>
        </w:rPr>
        <w:t xml:space="preserve">ἦν δ ́ ἂν οὗτος ἢ τῶν ἱππικῶν τις ἢ τῶν γεωργικῶν· </w:t>
      </w:r>
    </w:p>
    <w:p w:rsidR="006F4065" w:rsidRPr="00387E58" w:rsidRDefault="003E2653" w:rsidP="001E27E9">
      <w:pPr>
        <w:spacing w:after="0" w:line="276" w:lineRule="auto"/>
        <w:ind w:left="567" w:right="823"/>
        <w:jc w:val="both"/>
        <w:rPr>
          <w:rFonts w:eastAsia="Times New Roman" w:cs="Times New Roman"/>
          <w:sz w:val="21"/>
          <w:szCs w:val="21"/>
          <w:lang w:eastAsia="fr-FR"/>
        </w:rPr>
      </w:pPr>
      <w:r w:rsidRPr="00387E58">
        <w:rPr>
          <w:rFonts w:eastAsia="Times New Roman" w:cs="Times New Roman"/>
          <w:b/>
          <w:color w:val="C00000"/>
          <w:sz w:val="21"/>
          <w:szCs w:val="21"/>
          <w:lang w:eastAsia="fr-FR"/>
        </w:rPr>
        <w:t>[</w:t>
      </w:r>
      <w:r>
        <w:rPr>
          <w:rFonts w:eastAsia="Times New Roman" w:cs="Times New Roman"/>
          <w:b/>
          <w:color w:val="C00000"/>
          <w:sz w:val="21"/>
          <w:szCs w:val="21"/>
          <w:lang w:eastAsia="fr-FR"/>
        </w:rPr>
        <w:t>1</w:t>
      </w:r>
      <w:r w:rsidR="00DF1F47">
        <w:rPr>
          <w:rFonts w:eastAsia="Times New Roman" w:cs="Times New Roman"/>
          <w:b/>
          <w:color w:val="C00000"/>
          <w:sz w:val="21"/>
          <w:szCs w:val="21"/>
          <w:lang w:eastAsia="fr-FR"/>
        </w:rPr>
        <w:t>6a</w:t>
      </w:r>
      <w:r w:rsidRPr="00387E58">
        <w:rPr>
          <w:rFonts w:eastAsia="Times New Roman" w:cs="Times New Roman"/>
          <w:b/>
          <w:color w:val="C00000"/>
          <w:sz w:val="21"/>
          <w:szCs w:val="21"/>
          <w:lang w:eastAsia="fr-FR"/>
        </w:rPr>
        <w:t>]</w:t>
      </w:r>
      <w:r w:rsidRPr="00387E58">
        <w:rPr>
          <w:rStyle w:val="Appelnotedebasdep"/>
          <w:rFonts w:eastAsia="Times New Roman" w:cs="Times New Roman"/>
          <w:b/>
          <w:color w:val="C00000"/>
          <w:sz w:val="21"/>
          <w:szCs w:val="21"/>
          <w:lang w:eastAsia="fr-FR"/>
        </w:rPr>
        <w:footnoteReference w:id="26"/>
      </w:r>
      <w:r>
        <w:rPr>
          <w:rFonts w:eastAsia="Times New Roman" w:cs="Times New Roman"/>
          <w:b/>
          <w:color w:val="C00000"/>
          <w:sz w:val="21"/>
          <w:szCs w:val="21"/>
          <w:lang w:eastAsia="fr-FR"/>
        </w:rPr>
        <w:t xml:space="preserve"> </w:t>
      </w:r>
      <w:r w:rsidR="006F4065" w:rsidRPr="00387E58">
        <w:rPr>
          <w:rFonts w:eastAsia="Times New Roman" w:cs="Times New Roman"/>
          <w:sz w:val="21"/>
          <w:szCs w:val="21"/>
          <w:lang w:eastAsia="fr-FR"/>
        </w:rPr>
        <w:t>νῦν δ ́ ἐπειδὴ</w:t>
      </w:r>
      <w:r w:rsidR="00C94B37" w:rsidRPr="00387E58">
        <w:rPr>
          <w:rFonts w:eastAsia="Times New Roman" w:cs="Times New Roman"/>
          <w:sz w:val="21"/>
          <w:szCs w:val="21"/>
          <w:lang w:eastAsia="fr-FR"/>
        </w:rPr>
        <w:t xml:space="preserve"> </w:t>
      </w:r>
      <w:r w:rsidR="006F4065" w:rsidRPr="00387E58">
        <w:rPr>
          <w:rFonts w:eastAsia="Times New Roman" w:cs="Times New Roman"/>
          <w:sz w:val="21"/>
          <w:szCs w:val="21"/>
          <w:lang w:eastAsia="fr-FR"/>
        </w:rPr>
        <w:t xml:space="preserve">ἀνθρώπω ἐστόν, </w:t>
      </w:r>
      <w:r w:rsidR="00DF1F47" w:rsidRPr="00387E58">
        <w:rPr>
          <w:rFonts w:eastAsia="Times New Roman" w:cs="Times New Roman"/>
          <w:b/>
          <w:color w:val="C00000"/>
          <w:sz w:val="21"/>
          <w:szCs w:val="21"/>
          <w:lang w:eastAsia="fr-FR"/>
        </w:rPr>
        <w:t>[</w:t>
      </w:r>
      <w:r w:rsidR="00DF1F47">
        <w:rPr>
          <w:rFonts w:eastAsia="Times New Roman" w:cs="Times New Roman"/>
          <w:b/>
          <w:color w:val="C00000"/>
          <w:sz w:val="21"/>
          <w:szCs w:val="21"/>
          <w:lang w:eastAsia="fr-FR"/>
        </w:rPr>
        <w:t>16b</w:t>
      </w:r>
      <w:r w:rsidR="00DF1F47" w:rsidRPr="00387E58">
        <w:rPr>
          <w:rFonts w:eastAsia="Times New Roman" w:cs="Times New Roman"/>
          <w:b/>
          <w:color w:val="C00000"/>
          <w:sz w:val="21"/>
          <w:szCs w:val="21"/>
          <w:lang w:eastAsia="fr-FR"/>
        </w:rPr>
        <w:t>]</w:t>
      </w:r>
      <w:r w:rsidR="00DF1F47" w:rsidRPr="00387E58">
        <w:rPr>
          <w:rStyle w:val="Appelnotedebasdep"/>
          <w:rFonts w:eastAsia="Times New Roman" w:cs="Times New Roman"/>
          <w:b/>
          <w:color w:val="C00000"/>
          <w:sz w:val="21"/>
          <w:szCs w:val="21"/>
          <w:lang w:eastAsia="fr-FR"/>
        </w:rPr>
        <w:footnoteReference w:id="27"/>
      </w:r>
      <w:r w:rsidR="00DF1F47">
        <w:rPr>
          <w:rFonts w:eastAsia="Times New Roman" w:cs="Times New Roman"/>
          <w:b/>
          <w:color w:val="C00000"/>
          <w:sz w:val="21"/>
          <w:szCs w:val="21"/>
          <w:lang w:eastAsia="fr-FR"/>
        </w:rPr>
        <w:t xml:space="preserve"> </w:t>
      </w:r>
      <w:r w:rsidR="006F4065" w:rsidRPr="00387E58">
        <w:rPr>
          <w:rFonts w:eastAsia="Times New Roman" w:cs="Times New Roman"/>
          <w:sz w:val="21"/>
          <w:szCs w:val="21"/>
          <w:lang w:eastAsia="fr-FR"/>
        </w:rPr>
        <w:t>τίνα αὐτοῖν ἐν νῷ ἔχεις ἐπιστάτην λαβεῖν</w:t>
      </w:r>
      <w:r w:rsidR="00B971C8">
        <w:rPr>
          <w:rFonts w:eastAsia="Times New Roman" w:cs="Times New Roman"/>
          <w:sz w:val="21"/>
          <w:szCs w:val="21"/>
          <w:lang w:eastAsia="fr-FR"/>
        </w:rPr>
        <w:t> </w:t>
      </w:r>
      <w:r w:rsidR="006F4065" w:rsidRPr="00387E58">
        <w:rPr>
          <w:rFonts w:eastAsia="Times New Roman" w:cs="Times New Roman"/>
          <w:sz w:val="21"/>
          <w:szCs w:val="21"/>
          <w:lang w:eastAsia="fr-FR"/>
        </w:rPr>
        <w:t xml:space="preserve">; </w:t>
      </w:r>
      <w:r w:rsidR="00B971C8" w:rsidRPr="00387E58">
        <w:rPr>
          <w:rFonts w:eastAsia="Times New Roman" w:cs="Times New Roman"/>
          <w:b/>
          <w:color w:val="C00000"/>
          <w:sz w:val="21"/>
          <w:szCs w:val="21"/>
          <w:lang w:eastAsia="fr-FR"/>
        </w:rPr>
        <w:t>[</w:t>
      </w:r>
      <w:r w:rsidR="00B971C8">
        <w:rPr>
          <w:rFonts w:eastAsia="Times New Roman" w:cs="Times New Roman"/>
          <w:b/>
          <w:color w:val="C00000"/>
          <w:sz w:val="21"/>
          <w:szCs w:val="21"/>
          <w:lang w:eastAsia="fr-FR"/>
        </w:rPr>
        <w:t>1</w:t>
      </w:r>
      <w:r w:rsidR="008B5A71">
        <w:rPr>
          <w:rFonts w:eastAsia="Times New Roman" w:cs="Times New Roman"/>
          <w:b/>
          <w:color w:val="C00000"/>
          <w:sz w:val="21"/>
          <w:szCs w:val="21"/>
          <w:lang w:eastAsia="fr-FR"/>
        </w:rPr>
        <w:t>7a</w:t>
      </w:r>
      <w:r w:rsidR="00B971C8" w:rsidRPr="00387E58">
        <w:rPr>
          <w:rFonts w:eastAsia="Times New Roman" w:cs="Times New Roman"/>
          <w:b/>
          <w:color w:val="C00000"/>
          <w:sz w:val="21"/>
          <w:szCs w:val="21"/>
          <w:lang w:eastAsia="fr-FR"/>
        </w:rPr>
        <w:t>]</w:t>
      </w:r>
      <w:r w:rsidR="00B971C8" w:rsidRPr="00387E58">
        <w:rPr>
          <w:rStyle w:val="Appelnotedebasdep"/>
          <w:rFonts w:eastAsia="Times New Roman" w:cs="Times New Roman"/>
          <w:b/>
          <w:color w:val="C00000"/>
          <w:sz w:val="21"/>
          <w:szCs w:val="21"/>
          <w:lang w:eastAsia="fr-FR"/>
        </w:rPr>
        <w:footnoteReference w:id="28"/>
      </w:r>
      <w:r w:rsidR="00B971C8">
        <w:rPr>
          <w:rFonts w:eastAsia="Times New Roman" w:cs="Times New Roman"/>
          <w:b/>
          <w:color w:val="C00000"/>
          <w:sz w:val="21"/>
          <w:szCs w:val="21"/>
          <w:lang w:eastAsia="fr-FR"/>
        </w:rPr>
        <w:t xml:space="preserve"> </w:t>
      </w:r>
      <w:r w:rsidR="006F4065" w:rsidRPr="00387E58">
        <w:rPr>
          <w:rFonts w:eastAsia="Times New Roman" w:cs="Times New Roman"/>
          <w:sz w:val="21"/>
          <w:szCs w:val="21"/>
          <w:lang w:eastAsia="fr-FR"/>
        </w:rPr>
        <w:t xml:space="preserve">τίς τῆς τοιαύτης ἀρετῆς, </w:t>
      </w:r>
      <w:r w:rsidR="006F4065" w:rsidRPr="00387E58">
        <w:rPr>
          <w:rFonts w:eastAsia="Times New Roman" w:cs="Times New Roman"/>
          <w:sz w:val="21"/>
          <w:szCs w:val="21"/>
          <w:lang w:eastAsia="fr-FR"/>
        </w:rPr>
        <w:lastRenderedPageBreak/>
        <w:t>τῆς</w:t>
      </w:r>
      <w:r w:rsidR="00C94B37" w:rsidRPr="00387E58">
        <w:rPr>
          <w:rFonts w:eastAsia="Times New Roman" w:cs="Times New Roman"/>
          <w:sz w:val="21"/>
          <w:szCs w:val="21"/>
          <w:lang w:eastAsia="fr-FR"/>
        </w:rPr>
        <w:t xml:space="preserve"> </w:t>
      </w:r>
      <w:r w:rsidR="006F4065" w:rsidRPr="00387E58">
        <w:rPr>
          <w:rFonts w:eastAsia="Times New Roman" w:cs="Times New Roman"/>
          <w:sz w:val="21"/>
          <w:szCs w:val="21"/>
          <w:lang w:eastAsia="fr-FR"/>
        </w:rPr>
        <w:t xml:space="preserve">ἀνθρωπίνης τε καὶ πολιτικῆς, ἐπιστήμων ἐστίν; </w:t>
      </w:r>
      <w:r w:rsidR="00B971C8" w:rsidRPr="00387E58">
        <w:rPr>
          <w:rFonts w:eastAsia="Times New Roman" w:cs="Times New Roman"/>
          <w:b/>
          <w:color w:val="C00000"/>
          <w:sz w:val="21"/>
          <w:szCs w:val="21"/>
          <w:lang w:eastAsia="fr-FR"/>
        </w:rPr>
        <w:t>[</w:t>
      </w:r>
      <w:r w:rsidR="00B971C8">
        <w:rPr>
          <w:rFonts w:eastAsia="Times New Roman" w:cs="Times New Roman"/>
          <w:b/>
          <w:color w:val="C00000"/>
          <w:sz w:val="21"/>
          <w:szCs w:val="21"/>
          <w:lang w:eastAsia="fr-FR"/>
        </w:rPr>
        <w:t>1</w:t>
      </w:r>
      <w:r w:rsidR="008B5A71">
        <w:rPr>
          <w:rFonts w:eastAsia="Times New Roman" w:cs="Times New Roman"/>
          <w:b/>
          <w:color w:val="C00000"/>
          <w:sz w:val="21"/>
          <w:szCs w:val="21"/>
          <w:lang w:eastAsia="fr-FR"/>
        </w:rPr>
        <w:t>8</w:t>
      </w:r>
      <w:r w:rsidR="00B971C8">
        <w:rPr>
          <w:rFonts w:eastAsia="Times New Roman" w:cs="Times New Roman"/>
          <w:b/>
          <w:color w:val="C00000"/>
          <w:sz w:val="21"/>
          <w:szCs w:val="21"/>
          <w:lang w:eastAsia="fr-FR"/>
        </w:rPr>
        <w:t>c</w:t>
      </w:r>
      <w:r w:rsidR="00B971C8" w:rsidRPr="00387E58">
        <w:rPr>
          <w:rFonts w:eastAsia="Times New Roman" w:cs="Times New Roman"/>
          <w:b/>
          <w:color w:val="C00000"/>
          <w:sz w:val="21"/>
          <w:szCs w:val="21"/>
          <w:lang w:eastAsia="fr-FR"/>
        </w:rPr>
        <w:t>]</w:t>
      </w:r>
      <w:r w:rsidR="00B971C8" w:rsidRPr="00387E58">
        <w:rPr>
          <w:rStyle w:val="Appelnotedebasdep"/>
          <w:rFonts w:eastAsia="Times New Roman" w:cs="Times New Roman"/>
          <w:b/>
          <w:color w:val="C00000"/>
          <w:sz w:val="21"/>
          <w:szCs w:val="21"/>
          <w:lang w:eastAsia="fr-FR"/>
        </w:rPr>
        <w:footnoteReference w:id="29"/>
      </w:r>
      <w:r w:rsidR="00B971C8">
        <w:rPr>
          <w:rFonts w:eastAsia="Times New Roman" w:cs="Times New Roman"/>
          <w:b/>
          <w:color w:val="C00000"/>
          <w:sz w:val="21"/>
          <w:szCs w:val="21"/>
          <w:lang w:eastAsia="fr-FR"/>
        </w:rPr>
        <w:t xml:space="preserve"> </w:t>
      </w:r>
      <w:r w:rsidR="006F4065" w:rsidRPr="00387E58">
        <w:rPr>
          <w:rFonts w:eastAsia="Times New Roman" w:cs="Times New Roman"/>
          <w:sz w:val="21"/>
          <w:szCs w:val="21"/>
          <w:lang w:eastAsia="fr-FR"/>
        </w:rPr>
        <w:t>οἶμαι γὰρ σε ἐσκέφθαι, διὰ τὴν τῶν ὑέων</w:t>
      </w:r>
      <w:r w:rsidR="00C94B37" w:rsidRPr="00387E58">
        <w:rPr>
          <w:rFonts w:eastAsia="Times New Roman" w:cs="Times New Roman"/>
          <w:sz w:val="21"/>
          <w:szCs w:val="21"/>
          <w:lang w:eastAsia="fr-FR"/>
        </w:rPr>
        <w:t xml:space="preserve"> </w:t>
      </w:r>
      <w:r w:rsidR="006F4065" w:rsidRPr="00387E58">
        <w:rPr>
          <w:rFonts w:eastAsia="Times New Roman" w:cs="Times New Roman"/>
          <w:sz w:val="21"/>
          <w:szCs w:val="21"/>
          <w:lang w:eastAsia="fr-FR"/>
        </w:rPr>
        <w:t xml:space="preserve">κτῆσιν. </w:t>
      </w:r>
      <w:r w:rsidR="008B5A71" w:rsidRPr="00387E58">
        <w:rPr>
          <w:rFonts w:eastAsia="Times New Roman" w:cs="Times New Roman"/>
          <w:b/>
          <w:color w:val="C00000"/>
          <w:sz w:val="21"/>
          <w:szCs w:val="21"/>
          <w:lang w:eastAsia="fr-FR"/>
        </w:rPr>
        <w:t>[</w:t>
      </w:r>
      <w:r w:rsidR="008B5A71">
        <w:rPr>
          <w:rFonts w:eastAsia="Times New Roman" w:cs="Times New Roman"/>
          <w:b/>
          <w:color w:val="C00000"/>
          <w:sz w:val="21"/>
          <w:szCs w:val="21"/>
          <w:lang w:eastAsia="fr-FR"/>
        </w:rPr>
        <w:t>19</w:t>
      </w:r>
      <w:r w:rsidR="008B5A71" w:rsidRPr="00387E58">
        <w:rPr>
          <w:rFonts w:eastAsia="Times New Roman" w:cs="Times New Roman"/>
          <w:b/>
          <w:color w:val="C00000"/>
          <w:sz w:val="21"/>
          <w:szCs w:val="21"/>
          <w:lang w:eastAsia="fr-FR"/>
        </w:rPr>
        <w:t>]</w:t>
      </w:r>
      <w:r w:rsidR="008B5A71" w:rsidRPr="00387E58">
        <w:rPr>
          <w:rStyle w:val="Appelnotedebasdep"/>
          <w:rFonts w:eastAsia="Times New Roman" w:cs="Times New Roman"/>
          <w:b/>
          <w:color w:val="C00000"/>
          <w:sz w:val="21"/>
          <w:szCs w:val="21"/>
          <w:lang w:eastAsia="fr-FR"/>
        </w:rPr>
        <w:footnoteReference w:id="30"/>
      </w:r>
      <w:r w:rsidR="008B5A71">
        <w:rPr>
          <w:rFonts w:eastAsia="Times New Roman" w:cs="Times New Roman"/>
          <w:b/>
          <w:color w:val="C00000"/>
          <w:sz w:val="21"/>
          <w:szCs w:val="21"/>
          <w:lang w:eastAsia="fr-FR"/>
        </w:rPr>
        <w:t xml:space="preserve"> </w:t>
      </w:r>
      <w:r w:rsidR="006F4065" w:rsidRPr="00387E58">
        <w:rPr>
          <w:rFonts w:eastAsia="Times New Roman" w:cs="Times New Roman"/>
          <w:sz w:val="21"/>
          <w:szCs w:val="21"/>
          <w:lang w:eastAsia="fr-FR"/>
        </w:rPr>
        <w:t>Ἔστιν τις, ἔφην ἐγώ, ἢ οὔ;</w:t>
      </w:r>
    </w:p>
    <w:p w:rsidR="006F4065" w:rsidRPr="00387E58" w:rsidRDefault="008B5A71" w:rsidP="001E27E9">
      <w:pPr>
        <w:spacing w:after="0" w:line="276" w:lineRule="auto"/>
        <w:ind w:left="708" w:right="823" w:firstLine="426"/>
        <w:jc w:val="both"/>
        <w:rPr>
          <w:rFonts w:eastAsia="Times New Roman" w:cs="Times New Roman"/>
          <w:sz w:val="21"/>
          <w:szCs w:val="21"/>
          <w:lang w:eastAsia="fr-FR"/>
        </w:rPr>
      </w:pPr>
      <w:r w:rsidRPr="00387E58">
        <w:rPr>
          <w:rFonts w:eastAsia="Times New Roman" w:cs="Times New Roman"/>
          <w:b/>
          <w:color w:val="C00000"/>
          <w:sz w:val="21"/>
          <w:szCs w:val="21"/>
          <w:lang w:eastAsia="fr-FR"/>
        </w:rPr>
        <w:lastRenderedPageBreak/>
        <w:t>[</w:t>
      </w:r>
      <w:r>
        <w:rPr>
          <w:rFonts w:eastAsia="Times New Roman" w:cs="Times New Roman"/>
          <w:b/>
          <w:color w:val="C00000"/>
          <w:sz w:val="21"/>
          <w:szCs w:val="21"/>
          <w:lang w:eastAsia="fr-FR"/>
        </w:rPr>
        <w:t>20</w:t>
      </w:r>
      <w:r w:rsidRPr="00387E58">
        <w:rPr>
          <w:rFonts w:eastAsia="Times New Roman" w:cs="Times New Roman"/>
          <w:b/>
          <w:color w:val="C00000"/>
          <w:sz w:val="21"/>
          <w:szCs w:val="21"/>
          <w:lang w:eastAsia="fr-FR"/>
        </w:rPr>
        <w:t>]</w:t>
      </w:r>
      <w:r w:rsidRPr="00387E58">
        <w:rPr>
          <w:rStyle w:val="Appelnotedebasdep"/>
          <w:rFonts w:eastAsia="Times New Roman" w:cs="Times New Roman"/>
          <w:b/>
          <w:color w:val="C00000"/>
          <w:sz w:val="21"/>
          <w:szCs w:val="21"/>
          <w:lang w:eastAsia="fr-FR"/>
        </w:rPr>
        <w:footnoteReference w:id="31"/>
      </w:r>
      <w:r w:rsidR="006F4065" w:rsidRPr="00387E58">
        <w:rPr>
          <w:rFonts w:eastAsia="Times New Roman" w:cs="Times New Roman"/>
          <w:sz w:val="21"/>
          <w:szCs w:val="21"/>
          <w:lang w:eastAsia="fr-FR"/>
        </w:rPr>
        <w:t xml:space="preserve"> Πάνυ γε, ἦ δ ́ </w:t>
      </w:r>
      <w:proofErr w:type="gramStart"/>
      <w:r w:rsidR="006F4065" w:rsidRPr="00387E58">
        <w:rPr>
          <w:rFonts w:eastAsia="Times New Roman" w:cs="Times New Roman"/>
          <w:sz w:val="21"/>
          <w:szCs w:val="21"/>
          <w:lang w:eastAsia="fr-FR"/>
        </w:rPr>
        <w:t>ὅς .</w:t>
      </w:r>
      <w:proofErr w:type="gramEnd"/>
    </w:p>
    <w:p w:rsidR="00C94B37" w:rsidRPr="00387E58" w:rsidRDefault="008B5A71" w:rsidP="001E27E9">
      <w:pPr>
        <w:spacing w:after="0" w:line="276" w:lineRule="auto"/>
        <w:ind w:left="708" w:right="823" w:firstLine="426"/>
        <w:jc w:val="both"/>
        <w:rPr>
          <w:rFonts w:eastAsia="Times New Roman" w:cs="Times New Roman"/>
          <w:sz w:val="21"/>
          <w:szCs w:val="21"/>
          <w:lang w:eastAsia="fr-FR"/>
        </w:rPr>
      </w:pPr>
      <w:r w:rsidRPr="00387E58">
        <w:rPr>
          <w:rFonts w:eastAsia="Times New Roman" w:cs="Times New Roman"/>
          <w:b/>
          <w:color w:val="C00000"/>
          <w:sz w:val="21"/>
          <w:szCs w:val="21"/>
          <w:lang w:eastAsia="fr-FR"/>
        </w:rPr>
        <w:t>[</w:t>
      </w:r>
      <w:r>
        <w:rPr>
          <w:rFonts w:eastAsia="Times New Roman" w:cs="Times New Roman"/>
          <w:b/>
          <w:color w:val="C00000"/>
          <w:sz w:val="21"/>
          <w:szCs w:val="21"/>
          <w:lang w:eastAsia="fr-FR"/>
        </w:rPr>
        <w:t>21</w:t>
      </w:r>
      <w:r w:rsidRPr="00387E58">
        <w:rPr>
          <w:rFonts w:eastAsia="Times New Roman" w:cs="Times New Roman"/>
          <w:b/>
          <w:color w:val="C00000"/>
          <w:sz w:val="21"/>
          <w:szCs w:val="21"/>
          <w:lang w:eastAsia="fr-FR"/>
        </w:rPr>
        <w:t>]</w:t>
      </w:r>
      <w:r w:rsidRPr="00387E58">
        <w:rPr>
          <w:rStyle w:val="Appelnotedebasdep"/>
          <w:rFonts w:eastAsia="Times New Roman" w:cs="Times New Roman"/>
          <w:b/>
          <w:color w:val="C00000"/>
          <w:sz w:val="21"/>
          <w:szCs w:val="21"/>
          <w:lang w:eastAsia="fr-FR"/>
        </w:rPr>
        <w:footnoteReference w:id="32"/>
      </w:r>
      <w:r w:rsidR="006F4065" w:rsidRPr="00387E58">
        <w:rPr>
          <w:rFonts w:eastAsia="Times New Roman" w:cs="Times New Roman"/>
          <w:sz w:val="21"/>
          <w:szCs w:val="21"/>
          <w:lang w:eastAsia="fr-FR"/>
        </w:rPr>
        <w:t xml:space="preserve"> Τίς, ἦν δ ́ ἐγώ, καὶ ποδαπός, καὶ πόσου διδάσκει; </w:t>
      </w:r>
    </w:p>
    <w:p w:rsidR="006F4065" w:rsidRPr="00387E58" w:rsidRDefault="008B5A71" w:rsidP="001E27E9">
      <w:pPr>
        <w:spacing w:after="0" w:line="276" w:lineRule="auto"/>
        <w:ind w:left="708" w:right="823" w:firstLine="426"/>
        <w:jc w:val="both"/>
        <w:rPr>
          <w:rFonts w:eastAsia="Times New Roman" w:cs="Times New Roman"/>
          <w:sz w:val="21"/>
          <w:szCs w:val="21"/>
          <w:lang w:eastAsia="fr-FR"/>
        </w:rPr>
      </w:pPr>
      <w:r w:rsidRPr="00387E58">
        <w:rPr>
          <w:rFonts w:eastAsia="Times New Roman" w:cs="Times New Roman"/>
          <w:b/>
          <w:color w:val="C00000"/>
          <w:sz w:val="21"/>
          <w:szCs w:val="21"/>
          <w:lang w:eastAsia="fr-FR"/>
        </w:rPr>
        <w:t>[</w:t>
      </w:r>
      <w:r>
        <w:rPr>
          <w:rFonts w:eastAsia="Times New Roman" w:cs="Times New Roman"/>
          <w:b/>
          <w:color w:val="C00000"/>
          <w:sz w:val="21"/>
          <w:szCs w:val="21"/>
          <w:lang w:eastAsia="fr-FR"/>
        </w:rPr>
        <w:t>22</w:t>
      </w:r>
      <w:r w:rsidRPr="00387E58">
        <w:rPr>
          <w:rFonts w:eastAsia="Times New Roman" w:cs="Times New Roman"/>
          <w:b/>
          <w:color w:val="C00000"/>
          <w:sz w:val="21"/>
          <w:szCs w:val="21"/>
          <w:lang w:eastAsia="fr-FR"/>
        </w:rPr>
        <w:t>]</w:t>
      </w:r>
      <w:r w:rsidRPr="00387E58">
        <w:rPr>
          <w:rStyle w:val="Appelnotedebasdep"/>
          <w:rFonts w:eastAsia="Times New Roman" w:cs="Times New Roman"/>
          <w:b/>
          <w:color w:val="C00000"/>
          <w:sz w:val="21"/>
          <w:szCs w:val="21"/>
          <w:lang w:eastAsia="fr-FR"/>
        </w:rPr>
        <w:footnoteReference w:id="33"/>
      </w:r>
      <w:r w:rsidR="006F4065" w:rsidRPr="00387E58">
        <w:rPr>
          <w:rFonts w:eastAsia="Times New Roman" w:cs="Times New Roman"/>
          <w:sz w:val="21"/>
          <w:szCs w:val="21"/>
          <w:lang w:eastAsia="fr-FR"/>
        </w:rPr>
        <w:t xml:space="preserve"> Εὔηνος, ἔφη, ὦ Σώκρατες, Πάριος, πέντε μνῶν.</w:t>
      </w:r>
    </w:p>
    <w:p w:rsidR="006F4065" w:rsidRPr="00387E58" w:rsidRDefault="008B5A71" w:rsidP="001E27E9">
      <w:pPr>
        <w:spacing w:after="0" w:line="276" w:lineRule="auto"/>
        <w:ind w:left="567" w:right="823"/>
        <w:jc w:val="both"/>
        <w:rPr>
          <w:rFonts w:eastAsia="Times New Roman" w:cs="Times New Roman"/>
          <w:sz w:val="21"/>
          <w:szCs w:val="21"/>
          <w:lang w:eastAsia="fr-FR"/>
        </w:rPr>
      </w:pPr>
      <w:r w:rsidRPr="00387E58">
        <w:rPr>
          <w:rFonts w:eastAsia="Times New Roman" w:cs="Times New Roman"/>
          <w:b/>
          <w:color w:val="C00000"/>
          <w:sz w:val="21"/>
          <w:szCs w:val="21"/>
          <w:lang w:eastAsia="fr-FR"/>
        </w:rPr>
        <w:t>[</w:t>
      </w:r>
      <w:r>
        <w:rPr>
          <w:rFonts w:eastAsia="Times New Roman" w:cs="Times New Roman"/>
          <w:b/>
          <w:color w:val="C00000"/>
          <w:sz w:val="21"/>
          <w:szCs w:val="21"/>
          <w:lang w:eastAsia="fr-FR"/>
        </w:rPr>
        <w:t>23a</w:t>
      </w:r>
      <w:proofErr w:type="gramStart"/>
      <w:r w:rsidRPr="00387E58">
        <w:rPr>
          <w:rFonts w:eastAsia="Times New Roman" w:cs="Times New Roman"/>
          <w:b/>
          <w:color w:val="C00000"/>
          <w:sz w:val="21"/>
          <w:szCs w:val="21"/>
          <w:lang w:eastAsia="fr-FR"/>
        </w:rPr>
        <w:t>]</w:t>
      </w:r>
      <w:proofErr w:type="gramEnd"/>
      <w:r w:rsidRPr="00387E58">
        <w:rPr>
          <w:rStyle w:val="Appelnotedebasdep"/>
          <w:rFonts w:eastAsia="Times New Roman" w:cs="Times New Roman"/>
          <w:b/>
          <w:color w:val="C00000"/>
          <w:sz w:val="21"/>
          <w:szCs w:val="21"/>
          <w:lang w:eastAsia="fr-FR"/>
        </w:rPr>
        <w:footnoteReference w:id="34"/>
      </w:r>
      <w:r w:rsidR="006F4065" w:rsidRPr="00387E58">
        <w:rPr>
          <w:rFonts w:eastAsia="Times New Roman" w:cs="Times New Roman"/>
          <w:sz w:val="21"/>
          <w:szCs w:val="21"/>
          <w:lang w:eastAsia="fr-FR"/>
        </w:rPr>
        <w:t>Καὶ ἐγὼ τὸν Εὔηνον ἐμακάρισα, εἰ ὡς ἀληθῶς ἔχοι ταύτην τὴν τέχνην καὶ οὕτως ἐμμελῶς</w:t>
      </w:r>
      <w:r w:rsidR="00CF3974" w:rsidRPr="00387E58">
        <w:rPr>
          <w:rFonts w:eastAsia="Times New Roman" w:cs="Times New Roman"/>
          <w:sz w:val="21"/>
          <w:szCs w:val="21"/>
          <w:lang w:eastAsia="fr-FR"/>
        </w:rPr>
        <w:t xml:space="preserve"> </w:t>
      </w:r>
      <w:r w:rsidR="006F4065" w:rsidRPr="00387E58">
        <w:rPr>
          <w:rFonts w:eastAsia="Times New Roman" w:cs="Times New Roman"/>
          <w:sz w:val="21"/>
          <w:szCs w:val="21"/>
          <w:lang w:eastAsia="fr-FR"/>
        </w:rPr>
        <w:t xml:space="preserve">διδάσκοι. </w:t>
      </w:r>
    </w:p>
    <w:p w:rsidR="006F4065" w:rsidRPr="00387E58" w:rsidRDefault="006F4065" w:rsidP="001E27E9">
      <w:pPr>
        <w:spacing w:after="0" w:line="276" w:lineRule="auto"/>
        <w:ind w:left="567" w:right="823"/>
        <w:jc w:val="both"/>
        <w:rPr>
          <w:rFonts w:eastAsia="Times New Roman" w:cs="Times New Roman"/>
          <w:sz w:val="21"/>
          <w:szCs w:val="21"/>
          <w:lang w:eastAsia="fr-FR"/>
        </w:rPr>
      </w:pPr>
      <w:r w:rsidRPr="00387E58">
        <w:rPr>
          <w:rFonts w:eastAsia="Times New Roman" w:cs="Times New Roman"/>
          <w:sz w:val="21"/>
          <w:szCs w:val="21"/>
          <w:lang w:eastAsia="fr-FR"/>
        </w:rPr>
        <w:t>20c</w:t>
      </w:r>
      <w:r w:rsidR="00EE518E" w:rsidRPr="00387E58">
        <w:rPr>
          <w:rFonts w:eastAsia="Times New Roman" w:cs="Times New Roman"/>
          <w:sz w:val="21"/>
          <w:szCs w:val="21"/>
          <w:lang w:eastAsia="fr-FR"/>
        </w:rPr>
        <w:t xml:space="preserve">.  </w:t>
      </w:r>
      <w:r w:rsidR="008B5A71" w:rsidRPr="00387E58">
        <w:rPr>
          <w:rFonts w:eastAsia="Times New Roman" w:cs="Times New Roman"/>
          <w:b/>
          <w:color w:val="C00000"/>
          <w:sz w:val="21"/>
          <w:szCs w:val="21"/>
          <w:lang w:eastAsia="fr-FR"/>
        </w:rPr>
        <w:t>[</w:t>
      </w:r>
      <w:r w:rsidR="008B5A71">
        <w:rPr>
          <w:rFonts w:eastAsia="Times New Roman" w:cs="Times New Roman"/>
          <w:b/>
          <w:color w:val="C00000"/>
          <w:sz w:val="21"/>
          <w:szCs w:val="21"/>
          <w:lang w:eastAsia="fr-FR"/>
        </w:rPr>
        <w:t>24a</w:t>
      </w:r>
      <w:r w:rsidR="008B5A71" w:rsidRPr="00387E58">
        <w:rPr>
          <w:rFonts w:eastAsia="Times New Roman" w:cs="Times New Roman"/>
          <w:b/>
          <w:color w:val="C00000"/>
          <w:sz w:val="21"/>
          <w:szCs w:val="21"/>
          <w:lang w:eastAsia="fr-FR"/>
        </w:rPr>
        <w:t>]</w:t>
      </w:r>
      <w:r w:rsidR="008B5A71" w:rsidRPr="00387E58">
        <w:rPr>
          <w:rStyle w:val="Appelnotedebasdep"/>
          <w:rFonts w:eastAsia="Times New Roman" w:cs="Times New Roman"/>
          <w:b/>
          <w:color w:val="C00000"/>
          <w:sz w:val="21"/>
          <w:szCs w:val="21"/>
          <w:lang w:eastAsia="fr-FR"/>
        </w:rPr>
        <w:footnoteReference w:id="35"/>
      </w:r>
      <w:r w:rsidR="008B5A71">
        <w:rPr>
          <w:rFonts w:eastAsia="Times New Roman" w:cs="Times New Roman"/>
          <w:b/>
          <w:color w:val="C00000"/>
          <w:sz w:val="21"/>
          <w:szCs w:val="21"/>
          <w:lang w:eastAsia="fr-FR"/>
        </w:rPr>
        <w:t xml:space="preserve"> </w:t>
      </w:r>
      <w:r w:rsidRPr="00387E58">
        <w:rPr>
          <w:rFonts w:eastAsia="Times New Roman" w:cs="Times New Roman"/>
          <w:sz w:val="21"/>
          <w:szCs w:val="21"/>
          <w:lang w:eastAsia="fr-FR"/>
        </w:rPr>
        <w:t xml:space="preserve">Ἐγὼ γοῦν καὶ αὐτὸς ἐκαλλυνόμην τε καὶ ἠβρυνόμην ἄν, εἰ ἠπιστάμην ταῦτα· </w:t>
      </w:r>
      <w:r w:rsidR="008B5A71">
        <w:rPr>
          <w:rFonts w:eastAsia="Times New Roman" w:cs="Times New Roman"/>
          <w:sz w:val="21"/>
          <w:szCs w:val="21"/>
          <w:lang w:eastAsia="fr-FR"/>
        </w:rPr>
        <w:t xml:space="preserve">  </w:t>
      </w:r>
      <w:r w:rsidR="008B5A71" w:rsidRPr="00387E58">
        <w:rPr>
          <w:rFonts w:eastAsia="Times New Roman" w:cs="Times New Roman"/>
          <w:b/>
          <w:color w:val="C00000"/>
          <w:sz w:val="21"/>
          <w:szCs w:val="21"/>
          <w:lang w:eastAsia="fr-FR"/>
        </w:rPr>
        <w:t>[</w:t>
      </w:r>
      <w:r w:rsidR="008B5A71">
        <w:rPr>
          <w:rFonts w:eastAsia="Times New Roman" w:cs="Times New Roman"/>
          <w:b/>
          <w:color w:val="C00000"/>
          <w:sz w:val="21"/>
          <w:szCs w:val="21"/>
          <w:lang w:eastAsia="fr-FR"/>
        </w:rPr>
        <w:t>25</w:t>
      </w:r>
      <w:r w:rsidR="008B5A71" w:rsidRPr="00387E58">
        <w:rPr>
          <w:rFonts w:eastAsia="Times New Roman" w:cs="Times New Roman"/>
          <w:b/>
          <w:color w:val="C00000"/>
          <w:sz w:val="21"/>
          <w:szCs w:val="21"/>
          <w:lang w:eastAsia="fr-FR"/>
        </w:rPr>
        <w:t>]</w:t>
      </w:r>
      <w:r w:rsidR="008B5A71" w:rsidRPr="00387E58">
        <w:rPr>
          <w:rStyle w:val="Appelnotedebasdep"/>
          <w:rFonts w:eastAsia="Times New Roman" w:cs="Times New Roman"/>
          <w:b/>
          <w:color w:val="C00000"/>
          <w:sz w:val="21"/>
          <w:szCs w:val="21"/>
          <w:lang w:eastAsia="fr-FR"/>
        </w:rPr>
        <w:footnoteReference w:id="36"/>
      </w:r>
      <w:r w:rsidR="008B5A71">
        <w:rPr>
          <w:rFonts w:eastAsia="Times New Roman" w:cs="Times New Roman"/>
          <w:b/>
          <w:color w:val="C00000"/>
          <w:sz w:val="21"/>
          <w:szCs w:val="21"/>
          <w:lang w:eastAsia="fr-FR"/>
        </w:rPr>
        <w:t xml:space="preserve"> </w:t>
      </w:r>
      <w:r w:rsidRPr="00387E58">
        <w:rPr>
          <w:rFonts w:eastAsia="Times New Roman" w:cs="Times New Roman"/>
          <w:sz w:val="21"/>
          <w:szCs w:val="21"/>
          <w:lang w:eastAsia="fr-FR"/>
        </w:rPr>
        <w:t>ἀλλ́ οὐ γὰρ ἐπίσταμαι, ὦ ἄνδρες Ἀθηναῖοι.</w:t>
      </w:r>
    </w:p>
    <w:p w:rsidR="00CF3974" w:rsidRPr="00387E58" w:rsidRDefault="00CF3974" w:rsidP="001E27E9">
      <w:pPr>
        <w:spacing w:after="0" w:line="276" w:lineRule="auto"/>
        <w:ind w:left="567"/>
        <w:rPr>
          <w:rFonts w:eastAsia="Times New Roman" w:cs="Times New Roman"/>
          <w:sz w:val="22"/>
          <w:szCs w:val="22"/>
          <w:lang w:eastAsia="fr-FR"/>
        </w:rPr>
      </w:pPr>
    </w:p>
    <w:p w:rsidR="00CF3974" w:rsidRPr="00387E58" w:rsidRDefault="00CF3974" w:rsidP="001E27E9">
      <w:pPr>
        <w:spacing w:after="0" w:line="276" w:lineRule="auto"/>
        <w:ind w:left="567"/>
        <w:rPr>
          <w:rFonts w:eastAsia="Times New Roman" w:cs="Times New Roman"/>
          <w:sz w:val="22"/>
          <w:szCs w:val="22"/>
          <w:lang w:eastAsia="fr-FR"/>
        </w:rPr>
      </w:pPr>
    </w:p>
    <w:p w:rsidR="00CC2003" w:rsidRPr="00387E58" w:rsidRDefault="00CC2003" w:rsidP="002B73FA">
      <w:pPr>
        <w:ind w:left="567"/>
        <w:rPr>
          <w:rFonts w:eastAsia="Times New Roman" w:cs="Times New Roman"/>
          <w:b/>
          <w:sz w:val="22"/>
          <w:szCs w:val="22"/>
          <w:lang w:eastAsia="fr-FR"/>
        </w:rPr>
      </w:pPr>
      <w:r w:rsidRPr="00387E58">
        <w:rPr>
          <w:rFonts w:eastAsia="Times New Roman" w:cs="Times New Roman"/>
          <w:b/>
          <w:sz w:val="22"/>
          <w:szCs w:val="22"/>
          <w:lang w:eastAsia="fr-FR"/>
        </w:rPr>
        <w:br w:type="page"/>
      </w:r>
    </w:p>
    <w:p w:rsidR="00D51295" w:rsidRDefault="00D51295" w:rsidP="002B73FA">
      <w:pPr>
        <w:rPr>
          <w:rFonts w:eastAsia="Times New Roman" w:cs="Times New Roman"/>
          <w:b/>
          <w:lang w:eastAsia="fr-FR"/>
        </w:rPr>
      </w:pPr>
    </w:p>
    <w:p w:rsidR="00D51295" w:rsidRDefault="00D51295" w:rsidP="002B73FA">
      <w:pPr>
        <w:jc w:val="center"/>
        <w:rPr>
          <w:rFonts w:eastAsia="Times New Roman" w:cs="Times New Roman"/>
          <w:b/>
          <w:i/>
          <w:sz w:val="28"/>
          <w:lang w:eastAsia="fr-FR"/>
        </w:rPr>
      </w:pPr>
      <w:r>
        <w:rPr>
          <w:rFonts w:eastAsia="Times New Roman" w:cs="Times New Roman"/>
          <w:b/>
          <w:i/>
          <w:sz w:val="28"/>
          <w:lang w:eastAsia="fr-FR"/>
        </w:rPr>
        <w:t>Texte sans  note</w:t>
      </w:r>
      <w:r w:rsidR="009521D5">
        <w:rPr>
          <w:rStyle w:val="Appelnotedebasdep"/>
          <w:rFonts w:eastAsia="Times New Roman" w:cs="Times New Roman"/>
          <w:b/>
          <w:i/>
          <w:sz w:val="28"/>
          <w:lang w:eastAsia="fr-FR"/>
        </w:rPr>
        <w:footnoteReference w:id="37"/>
      </w:r>
    </w:p>
    <w:p w:rsidR="00D51295" w:rsidRPr="00387E58" w:rsidRDefault="00D51295" w:rsidP="002B73FA">
      <w:pPr>
        <w:jc w:val="center"/>
        <w:rPr>
          <w:rFonts w:eastAsia="Times New Roman" w:cs="Times New Roman"/>
          <w:sz w:val="28"/>
          <w:lang w:eastAsia="fr-FR"/>
        </w:rPr>
      </w:pPr>
      <w:r w:rsidRPr="00387E58">
        <w:rPr>
          <w:rFonts w:eastAsia="Times New Roman" w:cs="Times New Roman"/>
          <w:b/>
          <w:i/>
          <w:sz w:val="28"/>
          <w:lang w:eastAsia="fr-FR"/>
        </w:rPr>
        <w:t>Apologie de Socrate</w:t>
      </w:r>
      <w:r w:rsidRPr="00387E58">
        <w:rPr>
          <w:rFonts w:eastAsia="Times New Roman" w:cs="Times New Roman"/>
          <w:b/>
          <w:sz w:val="28"/>
          <w:lang w:eastAsia="fr-FR"/>
        </w:rPr>
        <w:t>,</w:t>
      </w:r>
      <w:r w:rsidRPr="00387E58">
        <w:rPr>
          <w:rFonts w:eastAsia="Times New Roman" w:cs="Times New Roman"/>
          <w:sz w:val="28"/>
          <w:lang w:eastAsia="fr-FR"/>
        </w:rPr>
        <w:t xml:space="preserve"> 19d-20c.  </w:t>
      </w:r>
    </w:p>
    <w:p w:rsidR="00D51295" w:rsidRPr="00387E58" w:rsidRDefault="00D51295" w:rsidP="002B73FA">
      <w:pPr>
        <w:jc w:val="center"/>
        <w:rPr>
          <w:rFonts w:eastAsia="Times New Roman" w:cs="Times New Roman"/>
          <w:sz w:val="28"/>
          <w:lang w:eastAsia="fr-FR"/>
        </w:rPr>
      </w:pPr>
      <w:r w:rsidRPr="00387E58">
        <w:rPr>
          <w:rFonts w:eastAsia="Times New Roman" w:cs="Times New Roman"/>
          <w:sz w:val="28"/>
          <w:lang w:eastAsia="fr-FR"/>
        </w:rPr>
        <w:t xml:space="preserve">Socrate se défend d’être lui-même un sophiste. </w:t>
      </w:r>
    </w:p>
    <w:p w:rsidR="00D51295" w:rsidRPr="00387E58" w:rsidRDefault="00D51295" w:rsidP="002B73FA">
      <w:pPr>
        <w:rPr>
          <w:rFonts w:eastAsia="Times New Roman" w:cs="Times New Roman"/>
          <w:lang w:eastAsia="fr-FR"/>
        </w:rPr>
      </w:pPr>
    </w:p>
    <w:p w:rsidR="00D51295" w:rsidRPr="00387E58" w:rsidRDefault="00D51295" w:rsidP="002B73FA">
      <w:pPr>
        <w:spacing w:line="276" w:lineRule="auto"/>
        <w:ind w:left="567" w:right="823"/>
        <w:jc w:val="both"/>
        <w:rPr>
          <w:rFonts w:eastAsia="Times New Roman" w:cs="Times New Roman"/>
          <w:sz w:val="21"/>
          <w:szCs w:val="21"/>
          <w:lang w:eastAsia="fr-FR"/>
        </w:rPr>
      </w:pPr>
      <w:r w:rsidRPr="00387E58">
        <w:rPr>
          <w:rFonts w:eastAsia="Times New Roman" w:cs="Times New Roman"/>
          <w:sz w:val="21"/>
          <w:szCs w:val="21"/>
          <w:lang w:eastAsia="fr-FR"/>
        </w:rPr>
        <w:t xml:space="preserve">19d.  Ἀλλὰ γὰρ οὔτε τούτων οὐδέν ἐστιν, οὐδέ γ ́ εἴ τινος ἀκηκόατε </w:t>
      </w:r>
      <w:r w:rsidRPr="00387E58">
        <w:rPr>
          <w:rFonts w:eastAsia="Times New Roman" w:cs="Times New Roman"/>
          <w:b/>
          <w:color w:val="C00000"/>
          <w:sz w:val="21"/>
          <w:szCs w:val="21"/>
          <w:lang w:eastAsia="fr-FR"/>
        </w:rPr>
        <w:t xml:space="preserve"> </w:t>
      </w:r>
      <w:r w:rsidRPr="00387E58">
        <w:rPr>
          <w:rFonts w:eastAsia="Times New Roman" w:cs="Times New Roman"/>
          <w:sz w:val="21"/>
          <w:szCs w:val="21"/>
          <w:lang w:eastAsia="fr-FR"/>
        </w:rPr>
        <w:t xml:space="preserve">ὡς ἐγὼ παιδεύειν ἐπιχειρῶ ἀνθρώπους καὶ χρήματα πράττομαι, οὐδὲ τοῦτο ἀληθές.   </w:t>
      </w:r>
    </w:p>
    <w:p w:rsidR="00D51295" w:rsidRPr="00387E58" w:rsidRDefault="00D51295" w:rsidP="002B73FA">
      <w:pPr>
        <w:spacing w:line="276" w:lineRule="auto"/>
        <w:ind w:left="567" w:right="823"/>
        <w:jc w:val="both"/>
        <w:rPr>
          <w:rFonts w:eastAsia="Times New Roman" w:cs="Times New Roman"/>
          <w:sz w:val="21"/>
          <w:szCs w:val="21"/>
          <w:lang w:eastAsia="fr-FR"/>
        </w:rPr>
      </w:pPr>
      <w:r w:rsidRPr="00387E58">
        <w:rPr>
          <w:rFonts w:eastAsia="Times New Roman" w:cs="Times New Roman"/>
          <w:sz w:val="21"/>
          <w:szCs w:val="21"/>
          <w:lang w:eastAsia="fr-FR"/>
        </w:rPr>
        <w:t>19e.   Ἐπεὶ καὶ τοῦτό γέ μοι δοκεῖ  καλὸν εἶναι,  εἴ τις οἷός τ ́ εἴη παιδεύειν ἀνθρώπους, ὥσπερ Γοργίας τε ὁ Λεοντῖνος καὶ Πρόδικος ὁ Κεῖος καὶ Ἱππίας ὁ Ἠλεῖος.</w:t>
      </w:r>
      <w:r w:rsidR="0042353E">
        <w:rPr>
          <w:rFonts w:eastAsia="Times New Roman" w:cs="Times New Roman"/>
          <w:sz w:val="21"/>
          <w:szCs w:val="21"/>
          <w:lang w:eastAsia="fr-FR"/>
        </w:rPr>
        <w:t xml:space="preserve"> </w:t>
      </w:r>
      <w:r w:rsidRPr="002A2E8A">
        <w:rPr>
          <w:rStyle w:val="Appelnotedebasdep"/>
          <w:rFonts w:eastAsia="Times New Roman" w:cs="Times New Roman"/>
          <w:b/>
          <w:color w:val="C00000"/>
          <w:sz w:val="21"/>
          <w:szCs w:val="21"/>
          <w:lang w:eastAsia="fr-FR"/>
        </w:rPr>
        <w:t xml:space="preserve"> </w:t>
      </w:r>
      <w:r>
        <w:rPr>
          <w:rFonts w:eastAsia="Times New Roman" w:cs="Times New Roman"/>
          <w:b/>
          <w:color w:val="C00000"/>
          <w:sz w:val="21"/>
          <w:szCs w:val="21"/>
          <w:lang w:eastAsia="fr-FR"/>
        </w:rPr>
        <w:t xml:space="preserve"> </w:t>
      </w:r>
      <w:r w:rsidRPr="00387E58">
        <w:rPr>
          <w:rFonts w:eastAsia="Times New Roman" w:cs="Times New Roman"/>
          <w:sz w:val="21"/>
          <w:szCs w:val="21"/>
          <w:lang w:eastAsia="fr-FR"/>
        </w:rPr>
        <w:t>Τούτων γὰρ ἕκαστος, ὦ ἄνδρες, οἷός τ ́ ἐστίν, ἰὼν εἰς ἑκάστην τῶν πόλεων, τοὺς νέους,  οἷς ἔξεστι τῶν ἑαυτῶν πολιτῶν προῖκα συνεῖναι  ᾧ ἂν βούλωνται</w:t>
      </w:r>
      <w:r>
        <w:rPr>
          <w:rFonts w:eastAsia="Times New Roman" w:cs="Times New Roman"/>
          <w:sz w:val="21"/>
          <w:szCs w:val="21"/>
          <w:lang w:eastAsia="fr-FR"/>
        </w:rPr>
        <w:t>,</w:t>
      </w:r>
      <w:r w:rsidRPr="00387E58">
        <w:rPr>
          <w:rFonts w:eastAsia="Times New Roman" w:cs="Times New Roman"/>
          <w:sz w:val="21"/>
          <w:szCs w:val="21"/>
          <w:lang w:eastAsia="fr-FR"/>
        </w:rPr>
        <w:t xml:space="preserve"> </w:t>
      </w:r>
    </w:p>
    <w:p w:rsidR="00D51295" w:rsidRDefault="00D51295" w:rsidP="00D51295">
      <w:pPr>
        <w:spacing w:line="276" w:lineRule="auto"/>
        <w:ind w:left="567" w:right="823" w:firstLine="426"/>
        <w:jc w:val="both"/>
        <w:rPr>
          <w:rFonts w:eastAsia="Times New Roman" w:cs="Times New Roman"/>
          <w:sz w:val="21"/>
          <w:szCs w:val="21"/>
          <w:lang w:eastAsia="fr-FR"/>
        </w:rPr>
      </w:pPr>
      <w:r w:rsidRPr="00387E58">
        <w:rPr>
          <w:rFonts w:eastAsia="Times New Roman" w:cs="Times New Roman"/>
          <w:sz w:val="21"/>
          <w:szCs w:val="21"/>
          <w:lang w:eastAsia="fr-FR"/>
        </w:rPr>
        <w:t>20a.</w:t>
      </w:r>
      <w:r w:rsidR="0042353E">
        <w:rPr>
          <w:rFonts w:eastAsia="Times New Roman" w:cs="Times New Roman"/>
          <w:sz w:val="21"/>
          <w:szCs w:val="21"/>
          <w:lang w:eastAsia="fr-FR"/>
        </w:rPr>
        <w:t xml:space="preserve"> </w:t>
      </w:r>
      <w:r w:rsidRPr="00387E58">
        <w:rPr>
          <w:rFonts w:eastAsia="Times New Roman" w:cs="Times New Roman"/>
          <w:sz w:val="21"/>
          <w:szCs w:val="21"/>
          <w:lang w:eastAsia="fr-FR"/>
        </w:rPr>
        <w:t xml:space="preserve">τούτους πείθουσι τὰς ἐκείνων συνουσίας ἀπολιπόντας σφίσιν συνεῖναι χρήματα διδόντας </w:t>
      </w:r>
      <w:r>
        <w:rPr>
          <w:rFonts w:eastAsia="Times New Roman" w:cs="Times New Roman"/>
          <w:sz w:val="21"/>
          <w:szCs w:val="21"/>
          <w:lang w:eastAsia="fr-FR"/>
        </w:rPr>
        <w:t xml:space="preserve"> </w:t>
      </w:r>
      <w:r w:rsidRPr="00387E58">
        <w:rPr>
          <w:rFonts w:eastAsia="Times New Roman" w:cs="Times New Roman"/>
          <w:sz w:val="21"/>
          <w:szCs w:val="21"/>
          <w:lang w:eastAsia="fr-FR"/>
        </w:rPr>
        <w:t>καὶ χάριν προσειδέναι.</w:t>
      </w:r>
      <w:r>
        <w:rPr>
          <w:rFonts w:eastAsia="Times New Roman" w:cs="Times New Roman"/>
          <w:sz w:val="21"/>
          <w:szCs w:val="21"/>
          <w:lang w:eastAsia="fr-FR"/>
        </w:rPr>
        <w:t xml:space="preserve"> </w:t>
      </w:r>
      <w:r w:rsidRPr="00387E58">
        <w:rPr>
          <w:rFonts w:eastAsia="Times New Roman" w:cs="Times New Roman"/>
          <w:sz w:val="21"/>
          <w:szCs w:val="21"/>
          <w:lang w:eastAsia="fr-FR"/>
        </w:rPr>
        <w:t xml:space="preserve">Ἐπεὶ καὶ ἄλλος ἀνήρ ἐστι Πάριος ἐνθάδε σοφός· ὃν ἐγὼ ᾐσθόμην ἐπιδημοῦντα· </w:t>
      </w:r>
      <w:r>
        <w:rPr>
          <w:rFonts w:eastAsia="Times New Roman" w:cs="Times New Roman"/>
          <w:sz w:val="21"/>
          <w:szCs w:val="21"/>
          <w:lang w:eastAsia="fr-FR"/>
        </w:rPr>
        <w:t xml:space="preserve"> </w:t>
      </w:r>
    </w:p>
    <w:p w:rsidR="00D51295" w:rsidRPr="00387E58" w:rsidRDefault="00D51295" w:rsidP="00D51295">
      <w:pPr>
        <w:spacing w:line="276" w:lineRule="auto"/>
        <w:ind w:left="567" w:right="823" w:firstLine="426"/>
        <w:jc w:val="both"/>
        <w:rPr>
          <w:rFonts w:eastAsia="Times New Roman" w:cs="Times New Roman"/>
          <w:sz w:val="21"/>
          <w:szCs w:val="21"/>
          <w:lang w:eastAsia="fr-FR"/>
        </w:rPr>
      </w:pPr>
      <w:proofErr w:type="gramStart"/>
      <w:r w:rsidRPr="00387E58">
        <w:rPr>
          <w:rFonts w:eastAsia="Times New Roman" w:cs="Times New Roman"/>
          <w:sz w:val="21"/>
          <w:szCs w:val="21"/>
          <w:lang w:eastAsia="fr-FR"/>
        </w:rPr>
        <w:t>ἔτυχον</w:t>
      </w:r>
      <w:proofErr w:type="gramEnd"/>
      <w:r w:rsidRPr="00387E58">
        <w:rPr>
          <w:rFonts w:eastAsia="Times New Roman" w:cs="Times New Roman"/>
          <w:sz w:val="21"/>
          <w:szCs w:val="21"/>
          <w:lang w:eastAsia="fr-FR"/>
        </w:rPr>
        <w:t xml:space="preserve"> γὰρ προσελθὼν ἀνδρὶ ὃς τετέλεκε χρήματα σοφισταῖς πλείω ἢ σύμπαντες οἱ ἄλλοι, Καλλίᾳ τῷ Ἱππονίκου. </w:t>
      </w:r>
      <w:r>
        <w:rPr>
          <w:rFonts w:eastAsia="Times New Roman" w:cs="Times New Roman"/>
          <w:sz w:val="21"/>
          <w:szCs w:val="21"/>
          <w:lang w:eastAsia="fr-FR"/>
        </w:rPr>
        <w:t xml:space="preserve"> </w:t>
      </w:r>
      <w:r>
        <w:rPr>
          <w:rFonts w:eastAsia="Times New Roman" w:cs="Times New Roman"/>
          <w:b/>
          <w:color w:val="C00000"/>
          <w:sz w:val="21"/>
          <w:szCs w:val="21"/>
          <w:lang w:eastAsia="fr-FR"/>
        </w:rPr>
        <w:t xml:space="preserve"> </w:t>
      </w:r>
      <w:r w:rsidRPr="00387E58">
        <w:rPr>
          <w:rFonts w:eastAsia="Times New Roman" w:cs="Times New Roman"/>
          <w:sz w:val="21"/>
          <w:szCs w:val="21"/>
          <w:lang w:eastAsia="fr-FR"/>
        </w:rPr>
        <w:t>Τοῦτον οὖν ἀνηρόμην - ἐστὸν γὰρ αὐτῷ δύο ὑεῖ·</w:t>
      </w:r>
    </w:p>
    <w:p w:rsidR="00613558" w:rsidRDefault="00D51295" w:rsidP="00D51295">
      <w:pPr>
        <w:spacing w:line="276" w:lineRule="auto"/>
        <w:ind w:left="567" w:right="823" w:firstLine="426"/>
        <w:jc w:val="both"/>
        <w:rPr>
          <w:rFonts w:eastAsia="Times New Roman" w:cs="Times New Roman"/>
          <w:sz w:val="21"/>
          <w:szCs w:val="21"/>
          <w:lang w:eastAsia="fr-FR"/>
        </w:rPr>
      </w:pPr>
      <w:r w:rsidRPr="00FC0B73">
        <w:rPr>
          <w:rFonts w:eastAsia="Times New Roman" w:cs="Times New Roman"/>
          <w:b/>
          <w:sz w:val="21"/>
          <w:szCs w:val="21"/>
          <w:lang w:eastAsia="fr-FR"/>
        </w:rPr>
        <w:t xml:space="preserve"> —</w:t>
      </w:r>
      <w:r w:rsidRPr="00FC0B73">
        <w:rPr>
          <w:rFonts w:eastAsia="Times New Roman" w:cs="Times New Roman"/>
          <w:sz w:val="21"/>
          <w:szCs w:val="21"/>
          <w:lang w:eastAsia="fr-FR"/>
        </w:rPr>
        <w:t xml:space="preserve"> ῏Ω Καλλία, ἦν δ ́ ἐγώ, εἰ μέν σου τὼ ὑεῖ πώλω ἢ </w:t>
      </w:r>
      <w:r w:rsidRPr="00387E58">
        <w:rPr>
          <w:rFonts w:eastAsia="Times New Roman" w:cs="Times New Roman"/>
          <w:sz w:val="21"/>
          <w:szCs w:val="21"/>
          <w:lang w:eastAsia="fr-FR"/>
        </w:rPr>
        <w:t xml:space="preserve">μόσχω ἐγενέσθην, εἴχομεν ἂν αὐτοῖν ἐπιστάτην λαβεῖν </w:t>
      </w:r>
      <w:r>
        <w:rPr>
          <w:rFonts w:eastAsia="Times New Roman" w:cs="Times New Roman"/>
          <w:sz w:val="21"/>
          <w:szCs w:val="21"/>
          <w:lang w:eastAsia="fr-FR"/>
        </w:rPr>
        <w:t>(</w:t>
      </w:r>
      <w:r w:rsidRPr="00387E58">
        <w:rPr>
          <w:rFonts w:eastAsia="Times New Roman" w:cs="Times New Roman"/>
          <w:sz w:val="21"/>
          <w:szCs w:val="21"/>
          <w:lang w:eastAsia="fr-FR"/>
        </w:rPr>
        <w:t>20b.</w:t>
      </w:r>
      <w:r>
        <w:rPr>
          <w:rFonts w:eastAsia="Times New Roman" w:cs="Times New Roman"/>
          <w:sz w:val="21"/>
          <w:szCs w:val="21"/>
          <w:lang w:eastAsia="fr-FR"/>
        </w:rPr>
        <w:t xml:space="preserve">) </w:t>
      </w:r>
      <w:r w:rsidRPr="00387E58">
        <w:rPr>
          <w:rFonts w:eastAsia="Times New Roman" w:cs="Times New Roman"/>
          <w:sz w:val="21"/>
          <w:szCs w:val="21"/>
          <w:lang w:eastAsia="fr-FR"/>
        </w:rPr>
        <w:t xml:space="preserve">καὶ μισθώσασθαι </w:t>
      </w:r>
    </w:p>
    <w:p w:rsidR="00D51295" w:rsidRDefault="00613558" w:rsidP="00D51295">
      <w:pPr>
        <w:spacing w:line="276" w:lineRule="auto"/>
        <w:ind w:left="567" w:right="823" w:firstLine="426"/>
        <w:jc w:val="both"/>
        <w:rPr>
          <w:rFonts w:eastAsia="Times New Roman" w:cs="Times New Roman"/>
          <w:sz w:val="21"/>
          <w:szCs w:val="21"/>
          <w:lang w:eastAsia="fr-FR"/>
        </w:rPr>
      </w:pPr>
      <w:r w:rsidRPr="00387E58">
        <w:rPr>
          <w:sz w:val="20"/>
          <w:szCs w:val="20"/>
        </w:rPr>
        <w:lastRenderedPageBreak/>
        <w:t xml:space="preserve">(20b) </w:t>
      </w:r>
      <w:r w:rsidR="00D51295">
        <w:rPr>
          <w:rFonts w:eastAsia="Times New Roman" w:cs="Times New Roman"/>
          <w:b/>
          <w:color w:val="C00000"/>
          <w:sz w:val="21"/>
          <w:szCs w:val="21"/>
          <w:lang w:eastAsia="fr-FR"/>
        </w:rPr>
        <w:t xml:space="preserve"> </w:t>
      </w:r>
      <w:r w:rsidR="00D51295" w:rsidRPr="00387E58">
        <w:rPr>
          <w:rFonts w:eastAsia="Times New Roman" w:cs="Times New Roman"/>
          <w:sz w:val="21"/>
          <w:szCs w:val="21"/>
          <w:lang w:eastAsia="fr-FR"/>
        </w:rPr>
        <w:t xml:space="preserve">ὃς ἔμελλεν αὐτὼ καλώ τε κἀγαθὼ ποιήσειν τὴν προσήκουσαν ἀρετήν· </w:t>
      </w:r>
      <w:r w:rsidR="00D51295">
        <w:rPr>
          <w:rFonts w:eastAsia="Times New Roman" w:cs="Times New Roman"/>
          <w:b/>
          <w:color w:val="C00000"/>
          <w:sz w:val="21"/>
          <w:szCs w:val="21"/>
          <w:lang w:eastAsia="fr-FR"/>
        </w:rPr>
        <w:t xml:space="preserve"> </w:t>
      </w:r>
      <w:r w:rsidR="00D51295" w:rsidRPr="00387E58">
        <w:rPr>
          <w:rFonts w:eastAsia="Times New Roman" w:cs="Times New Roman"/>
          <w:sz w:val="21"/>
          <w:szCs w:val="21"/>
          <w:lang w:eastAsia="fr-FR"/>
        </w:rPr>
        <w:t xml:space="preserve">ἦν δ ́ ἂν οὗτος ἢ τῶν ἱππικῶν τις ἢ τῶν γεωργικῶν· </w:t>
      </w:r>
    </w:p>
    <w:p w:rsidR="00D51295" w:rsidRPr="00387E58" w:rsidRDefault="00D51295" w:rsidP="00D51295">
      <w:pPr>
        <w:spacing w:line="276" w:lineRule="auto"/>
        <w:ind w:left="567" w:right="823" w:firstLine="426"/>
        <w:jc w:val="both"/>
        <w:rPr>
          <w:rFonts w:eastAsia="Times New Roman" w:cs="Times New Roman"/>
          <w:sz w:val="21"/>
          <w:szCs w:val="21"/>
          <w:lang w:eastAsia="fr-FR"/>
        </w:rPr>
      </w:pPr>
      <w:proofErr w:type="gramStart"/>
      <w:r w:rsidRPr="00387E58">
        <w:rPr>
          <w:rFonts w:eastAsia="Times New Roman" w:cs="Times New Roman"/>
          <w:sz w:val="21"/>
          <w:szCs w:val="21"/>
          <w:lang w:eastAsia="fr-FR"/>
        </w:rPr>
        <w:t>νῦν</w:t>
      </w:r>
      <w:proofErr w:type="gramEnd"/>
      <w:r w:rsidRPr="00387E58">
        <w:rPr>
          <w:rFonts w:eastAsia="Times New Roman" w:cs="Times New Roman"/>
          <w:sz w:val="21"/>
          <w:szCs w:val="21"/>
          <w:lang w:eastAsia="fr-FR"/>
        </w:rPr>
        <w:t xml:space="preserve"> δ ́ ἐπειδὴ ἀνθρώπω ἐστόν, τίνα αὐτοῖν ἐν νῷ ἔχεις ἐπιστάτην λαβεῖν; τίς τῆς τοιαύτης ἀρετῆς, τῆς ἀνθρωπίνης τε καὶ πολιτικῆς, ἐπιστήμων ἐστίν; οἶμαι γὰρ σε ἐσκέφθαι, διὰ τὴν τῶν ὑέων κτῆσιν. Ἔστιν τις, ἔφην ἐγώ, ἢ οὔ;</w:t>
      </w:r>
    </w:p>
    <w:p w:rsidR="00D51295" w:rsidRPr="00387E58" w:rsidRDefault="00D51295" w:rsidP="00D51295">
      <w:pPr>
        <w:spacing w:line="276" w:lineRule="auto"/>
        <w:ind w:left="567" w:right="823" w:firstLine="426"/>
        <w:jc w:val="both"/>
        <w:rPr>
          <w:rFonts w:eastAsia="Times New Roman" w:cs="Times New Roman"/>
          <w:sz w:val="21"/>
          <w:szCs w:val="21"/>
          <w:lang w:eastAsia="fr-FR"/>
        </w:rPr>
      </w:pPr>
      <w:r w:rsidRPr="00387E58">
        <w:rPr>
          <w:rFonts w:eastAsia="Times New Roman" w:cs="Times New Roman"/>
          <w:sz w:val="21"/>
          <w:szCs w:val="21"/>
          <w:lang w:eastAsia="fr-FR"/>
        </w:rPr>
        <w:t xml:space="preserve">- Πάνυ γε, ἦ δ ́ </w:t>
      </w:r>
      <w:proofErr w:type="gramStart"/>
      <w:r w:rsidRPr="00387E58">
        <w:rPr>
          <w:rFonts w:eastAsia="Times New Roman" w:cs="Times New Roman"/>
          <w:sz w:val="21"/>
          <w:szCs w:val="21"/>
          <w:lang w:eastAsia="fr-FR"/>
        </w:rPr>
        <w:t>ὅς .</w:t>
      </w:r>
      <w:proofErr w:type="gramEnd"/>
    </w:p>
    <w:p w:rsidR="00D51295" w:rsidRPr="00387E58" w:rsidRDefault="00D51295" w:rsidP="00D51295">
      <w:pPr>
        <w:spacing w:line="276" w:lineRule="auto"/>
        <w:ind w:left="567" w:right="823" w:firstLine="426"/>
        <w:jc w:val="both"/>
        <w:rPr>
          <w:rFonts w:eastAsia="Times New Roman" w:cs="Times New Roman"/>
          <w:sz w:val="21"/>
          <w:szCs w:val="21"/>
          <w:lang w:eastAsia="fr-FR"/>
        </w:rPr>
      </w:pPr>
      <w:r w:rsidRPr="00387E58">
        <w:rPr>
          <w:rFonts w:eastAsia="Times New Roman" w:cs="Times New Roman"/>
          <w:sz w:val="21"/>
          <w:szCs w:val="21"/>
          <w:lang w:eastAsia="fr-FR"/>
        </w:rPr>
        <w:t xml:space="preserve">- Τίς, ἦν δ ́ ἐγώ, καὶ ποδαπός, καὶ πόσου διδάσκει; </w:t>
      </w:r>
    </w:p>
    <w:p w:rsidR="00D51295" w:rsidRPr="00387E58" w:rsidRDefault="00D51295" w:rsidP="00D51295">
      <w:pPr>
        <w:spacing w:line="276" w:lineRule="auto"/>
        <w:ind w:left="567" w:right="823" w:firstLine="426"/>
        <w:jc w:val="both"/>
        <w:rPr>
          <w:rFonts w:eastAsia="Times New Roman" w:cs="Times New Roman"/>
          <w:sz w:val="21"/>
          <w:szCs w:val="21"/>
          <w:lang w:eastAsia="fr-FR"/>
        </w:rPr>
      </w:pPr>
      <w:r w:rsidRPr="00387E58">
        <w:rPr>
          <w:rFonts w:eastAsia="Times New Roman" w:cs="Times New Roman"/>
          <w:sz w:val="21"/>
          <w:szCs w:val="21"/>
          <w:lang w:eastAsia="fr-FR"/>
        </w:rPr>
        <w:t xml:space="preserve"> - Εὔηνος, ἔφη, ὦ Σώκρατες, Πάριος, πέντε μνῶν.</w:t>
      </w:r>
    </w:p>
    <w:p w:rsidR="00D51295" w:rsidRPr="00387E58" w:rsidRDefault="00D51295" w:rsidP="00D51295">
      <w:pPr>
        <w:spacing w:line="276" w:lineRule="auto"/>
        <w:ind w:left="567" w:right="823" w:firstLine="426"/>
        <w:jc w:val="both"/>
        <w:rPr>
          <w:rFonts w:eastAsia="Times New Roman" w:cs="Times New Roman"/>
          <w:sz w:val="21"/>
          <w:szCs w:val="21"/>
          <w:lang w:eastAsia="fr-FR"/>
        </w:rPr>
      </w:pPr>
      <w:r w:rsidRPr="00387E58">
        <w:rPr>
          <w:rFonts w:eastAsia="Times New Roman" w:cs="Times New Roman"/>
          <w:sz w:val="21"/>
          <w:szCs w:val="21"/>
          <w:lang w:eastAsia="fr-FR"/>
        </w:rPr>
        <w:t xml:space="preserve">Καὶ ἐγὼ τὸν Εὔηνον ἐμακάρισα, εἰ ὡς ἀληθῶς ἔχοι ταύτην τὴν τέχνην καὶ οὕτως ἐμμελῶς διδάσκοι. </w:t>
      </w:r>
    </w:p>
    <w:p w:rsidR="00D51295" w:rsidRPr="00387E58" w:rsidRDefault="00D51295" w:rsidP="00D51295">
      <w:pPr>
        <w:spacing w:line="276" w:lineRule="auto"/>
        <w:ind w:left="567" w:right="823" w:firstLine="426"/>
        <w:jc w:val="both"/>
        <w:rPr>
          <w:rFonts w:eastAsia="Times New Roman" w:cs="Times New Roman"/>
          <w:sz w:val="21"/>
          <w:szCs w:val="21"/>
          <w:lang w:eastAsia="fr-FR"/>
        </w:rPr>
      </w:pPr>
      <w:r w:rsidRPr="00387E58">
        <w:rPr>
          <w:rFonts w:eastAsia="Times New Roman" w:cs="Times New Roman"/>
          <w:sz w:val="21"/>
          <w:szCs w:val="21"/>
          <w:lang w:eastAsia="fr-FR"/>
        </w:rPr>
        <w:t>20c.  Ἐγὼ γοῦν καὶ αὐτὸς ἐκαλλυνόμην τε καὶ ἠβρυνόμην ἄν, εἰ ἠπιστάμην ταῦτα· ἀλλ́ οὐ γὰρ ἐπίσταμαι, ὦ ἄνδρες Ἀθηναῖοι.</w:t>
      </w:r>
    </w:p>
    <w:p w:rsidR="00D51295" w:rsidRPr="00387E58" w:rsidRDefault="00D51295" w:rsidP="00D51295">
      <w:pPr>
        <w:ind w:left="567"/>
        <w:rPr>
          <w:rFonts w:eastAsia="Times New Roman" w:cs="Times New Roman"/>
          <w:sz w:val="22"/>
          <w:szCs w:val="22"/>
          <w:lang w:eastAsia="fr-FR"/>
        </w:rPr>
      </w:pPr>
    </w:p>
    <w:p w:rsidR="00D51295" w:rsidRPr="00387E58" w:rsidRDefault="00D51295" w:rsidP="00D51295">
      <w:pPr>
        <w:ind w:left="567"/>
        <w:rPr>
          <w:rFonts w:eastAsia="Times New Roman" w:cs="Times New Roman"/>
          <w:sz w:val="22"/>
          <w:szCs w:val="22"/>
          <w:lang w:eastAsia="fr-FR"/>
        </w:rPr>
      </w:pPr>
    </w:p>
    <w:p w:rsidR="00D51295" w:rsidRDefault="00D51295" w:rsidP="00D51295">
      <w:pPr>
        <w:jc w:val="center"/>
      </w:pPr>
      <w:r>
        <w:t>************************************</w:t>
      </w:r>
    </w:p>
    <w:p w:rsidR="00D51295" w:rsidRDefault="00D51295" w:rsidP="00A0358D">
      <w:pPr>
        <w:rPr>
          <w:rFonts w:eastAsia="Times New Roman" w:cs="Times New Roman"/>
          <w:b/>
          <w:lang w:eastAsia="fr-FR"/>
        </w:rPr>
      </w:pPr>
    </w:p>
    <w:p w:rsidR="009521D5" w:rsidRDefault="00C45FB6" w:rsidP="009521D5">
      <w:pPr>
        <w:shd w:val="clear" w:color="auto" w:fill="C2D69B" w:themeFill="accent3" w:themeFillTint="99"/>
        <w:spacing w:after="0"/>
        <w:jc w:val="center"/>
        <w:rPr>
          <w:rFonts w:eastAsia="Times New Roman" w:cs="Times New Roman"/>
          <w:b/>
          <w:caps/>
          <w:lang w:eastAsia="fr-FR"/>
        </w:rPr>
      </w:pPr>
      <w:r w:rsidRPr="009521D5">
        <w:rPr>
          <w:rFonts w:eastAsia="Times New Roman" w:cs="Times New Roman"/>
          <w:b/>
          <w:caps/>
          <w:lang w:eastAsia="fr-FR"/>
        </w:rPr>
        <w:t xml:space="preserve">Annexe1  </w:t>
      </w:r>
      <w:r w:rsidR="009521D5">
        <w:rPr>
          <w:rFonts w:eastAsia="Times New Roman" w:cs="Times New Roman"/>
          <w:b/>
          <w:caps/>
          <w:lang w:eastAsia="fr-FR"/>
        </w:rPr>
        <w:t xml:space="preserve">— </w:t>
      </w:r>
      <w:r w:rsidRPr="009521D5">
        <w:rPr>
          <w:rFonts w:eastAsia="Times New Roman" w:cs="Times New Roman"/>
          <w:b/>
          <w:caps/>
          <w:lang w:eastAsia="fr-FR"/>
        </w:rPr>
        <w:t xml:space="preserve">Traduction en </w:t>
      </w:r>
      <w:r w:rsidR="009521D5">
        <w:rPr>
          <w:rFonts w:eastAsia="Times New Roman" w:cs="Times New Roman"/>
          <w:b/>
          <w:caps/>
          <w:lang w:eastAsia="fr-FR"/>
        </w:rPr>
        <w:t>français</w:t>
      </w:r>
      <w:r w:rsidR="00292845" w:rsidRPr="009521D5">
        <w:rPr>
          <w:rFonts w:eastAsia="Times New Roman" w:cs="Times New Roman"/>
          <w:b/>
          <w:caps/>
          <w:lang w:eastAsia="fr-FR"/>
        </w:rPr>
        <w:t>,</w:t>
      </w:r>
      <w:r w:rsidRPr="009521D5">
        <w:rPr>
          <w:rFonts w:eastAsia="Times New Roman" w:cs="Times New Roman"/>
          <w:b/>
          <w:caps/>
          <w:lang w:eastAsia="fr-FR"/>
        </w:rPr>
        <w:t xml:space="preserve"> </w:t>
      </w:r>
    </w:p>
    <w:p w:rsidR="00D51295" w:rsidRPr="009521D5" w:rsidRDefault="009521D5" w:rsidP="009521D5">
      <w:pPr>
        <w:shd w:val="clear" w:color="auto" w:fill="C2D69B" w:themeFill="accent3" w:themeFillTint="99"/>
        <w:spacing w:after="0"/>
        <w:jc w:val="center"/>
        <w:rPr>
          <w:rFonts w:eastAsia="Times New Roman" w:cs="Times New Roman"/>
          <w:b/>
          <w:smallCaps/>
          <w:lang w:eastAsia="fr-FR"/>
        </w:rPr>
      </w:pPr>
      <w:r>
        <w:rPr>
          <w:rFonts w:eastAsia="Times New Roman" w:cs="Times New Roman"/>
          <w:b/>
          <w:smallCaps/>
          <w:lang w:eastAsia="fr-FR"/>
        </w:rPr>
        <w:t>(</w:t>
      </w:r>
      <w:r w:rsidR="00C45FB6" w:rsidRPr="009521D5">
        <w:rPr>
          <w:rFonts w:eastAsia="Times New Roman" w:cs="Times New Roman"/>
          <w:b/>
          <w:smallCaps/>
          <w:lang w:eastAsia="fr-FR"/>
        </w:rPr>
        <w:t>prise sur le site des Hodoi  ele</w:t>
      </w:r>
      <w:r w:rsidR="00D06B42">
        <w:rPr>
          <w:rFonts w:eastAsia="Times New Roman" w:cs="Times New Roman"/>
          <w:b/>
          <w:smallCaps/>
          <w:lang w:eastAsia="fr-FR"/>
        </w:rPr>
        <w:t>k</w:t>
      </w:r>
      <w:r w:rsidR="00C45FB6" w:rsidRPr="009521D5">
        <w:rPr>
          <w:rFonts w:eastAsia="Times New Roman" w:cs="Times New Roman"/>
          <w:b/>
          <w:smallCaps/>
          <w:lang w:eastAsia="fr-FR"/>
        </w:rPr>
        <w:t>tronikai</w:t>
      </w:r>
      <w:r>
        <w:rPr>
          <w:rFonts w:eastAsia="Times New Roman" w:cs="Times New Roman"/>
          <w:b/>
          <w:smallCaps/>
          <w:lang w:eastAsia="fr-FR"/>
        </w:rPr>
        <w:t>)</w:t>
      </w:r>
      <w:r w:rsidR="00C45FB6" w:rsidRPr="009521D5">
        <w:rPr>
          <w:rFonts w:eastAsia="Times New Roman" w:cs="Times New Roman"/>
          <w:b/>
          <w:smallCaps/>
          <w:lang w:eastAsia="fr-FR"/>
        </w:rPr>
        <w:t>.</w:t>
      </w:r>
    </w:p>
    <w:p w:rsidR="00C45FB6" w:rsidRDefault="00C45FB6" w:rsidP="00A0358D">
      <w:pPr>
        <w:rPr>
          <w:rFonts w:eastAsia="Times New Roman" w:cs="Times New Roman"/>
          <w:b/>
          <w:lang w:eastAsia="fr-FR"/>
        </w:rPr>
      </w:pPr>
    </w:p>
    <w:p w:rsidR="00BC5C97" w:rsidRPr="00387E58" w:rsidRDefault="00BC5C97" w:rsidP="00A0358D">
      <w:r w:rsidRPr="009521D5">
        <w:t>TRADUCTION française</w:t>
      </w:r>
      <w:r w:rsidR="009521D5" w:rsidRPr="009521D5">
        <w:t> </w:t>
      </w:r>
      <w:r w:rsidRPr="009521D5">
        <w:t xml:space="preserve">: E. SAISSET, Oeuvres complètes de Platon. Traduction DACIER </w:t>
      </w:r>
      <w:r>
        <w:t>et GROU r</w:t>
      </w:r>
      <w:r w:rsidR="007862F7">
        <w:t>é</w:t>
      </w:r>
      <w:r>
        <w:t xml:space="preserve">visée par E. CHAUVET et A. SAISSET. t. I, Paris, Charpentier, 1885. </w:t>
      </w:r>
    </w:p>
    <w:tbl>
      <w:tblPr>
        <w:tblStyle w:val="Grilledutableau"/>
        <w:tblW w:w="0" w:type="auto"/>
        <w:tblLook w:val="04A0" w:firstRow="1" w:lastRow="0" w:firstColumn="1" w:lastColumn="0" w:noHBand="0" w:noVBand="1"/>
      </w:tblPr>
      <w:tblGrid>
        <w:gridCol w:w="3733"/>
        <w:gridCol w:w="3827"/>
      </w:tblGrid>
      <w:tr w:rsidR="00AE0AF4" w:rsidTr="0011563A">
        <w:tc>
          <w:tcPr>
            <w:tcW w:w="4606" w:type="dxa"/>
          </w:tcPr>
          <w:p w:rsidR="00AE0AF4" w:rsidRDefault="00AE0AF4" w:rsidP="0011563A"/>
        </w:tc>
        <w:tc>
          <w:tcPr>
            <w:tcW w:w="4606" w:type="dxa"/>
          </w:tcPr>
          <w:p w:rsidR="00AE0AF4" w:rsidRDefault="00AE0AF4" w:rsidP="0011563A"/>
        </w:tc>
      </w:tr>
      <w:tr w:rsidR="00AE0AF4" w:rsidTr="0011563A">
        <w:tc>
          <w:tcPr>
            <w:tcW w:w="9212" w:type="dxa"/>
            <w:gridSpan w:val="2"/>
          </w:tcPr>
          <w:p w:rsidR="00AE0AF4" w:rsidRDefault="00AE0AF4" w:rsidP="0011563A">
            <w:pPr>
              <w:rPr>
                <w:sz w:val="20"/>
                <w:szCs w:val="20"/>
              </w:rPr>
            </w:pPr>
            <w:r w:rsidRPr="00387E58">
              <w:rPr>
                <w:sz w:val="20"/>
                <w:szCs w:val="20"/>
              </w:rPr>
              <w:t>[19] Qu'il arrive tout ce qu'il plaira aux dieux, il faut obéir à la loi et se défendre.</w:t>
            </w:r>
          </w:p>
          <w:p w:rsidR="00AE0AF4" w:rsidRDefault="00AE0AF4" w:rsidP="0011563A">
            <w:pPr>
              <w:rPr>
                <w:sz w:val="20"/>
                <w:szCs w:val="20"/>
              </w:rPr>
            </w:pPr>
            <w:r>
              <w:rPr>
                <w:sz w:val="20"/>
                <w:szCs w:val="20"/>
              </w:rPr>
              <w:tab/>
            </w:r>
            <w:r w:rsidRPr="00387E58">
              <w:rPr>
                <w:sz w:val="20"/>
                <w:szCs w:val="20"/>
              </w:rPr>
              <w:t xml:space="preserve">Remontons donc à la première origine de l'accusation, sur laquelle j'ai été tant décrié, et qui a donné à Mélitus la confiance de m'appeler en justice. Que disaient ces premiers accusateurs? car il faut mettre leur accusation dans les formes, comme si elle était écrite, et les serments prêtés : Socrate est un impie; par une curiosité criminelle, il </w:t>
            </w:r>
            <w:r w:rsidRPr="00387E58">
              <w:rPr>
                <w:sz w:val="20"/>
                <w:szCs w:val="20"/>
              </w:rPr>
              <w:lastRenderedPageBreak/>
              <w:t>veut pénétrer ce qui se passe dans les cieux et sur la terre. Il fait une bonne cause d'une mauvaise, et enseigne aux autres ses doctrines.</w:t>
            </w:r>
          </w:p>
          <w:p w:rsidR="00AE0AF4" w:rsidRDefault="00AE0AF4" w:rsidP="0011563A">
            <w:pPr>
              <w:rPr>
                <w:sz w:val="20"/>
                <w:szCs w:val="20"/>
              </w:rPr>
            </w:pPr>
            <w:r>
              <w:rPr>
                <w:sz w:val="20"/>
                <w:szCs w:val="20"/>
              </w:rPr>
              <w:tab/>
            </w:r>
            <w:r w:rsidRPr="00387E58">
              <w:rPr>
                <w:sz w:val="20"/>
                <w:szCs w:val="20"/>
              </w:rPr>
              <w:t xml:space="preserve">Voilà l'accusation; vous l'avez vu dans la comédie d'Aristophane, où l'on représente un certain Socrate qui dit qu'il se promène dans les airs, et autres semblables extravagances auxquelles je n'entends absolument rien : ce que j'en dis, ce n'est point du tout mépris pour ces sortes de connaissances, s'il se trouve ici quelqu'un qui y soit habile (et que Mélitus ne me fasse pas à ce propos de nouvelles affaires); c'est seulement pour vous faire voir que je ne me suis jamais mêlé de ces sciences, comme j'en puis prendre à témoin la plupart d'entre vous. </w:t>
            </w:r>
          </w:p>
          <w:p w:rsidR="00AE0AF4" w:rsidRPr="00387E58" w:rsidRDefault="00AE0AF4" w:rsidP="0011563A">
            <w:pPr>
              <w:rPr>
                <w:sz w:val="20"/>
                <w:szCs w:val="20"/>
              </w:rPr>
            </w:pPr>
            <w:r>
              <w:rPr>
                <w:sz w:val="20"/>
                <w:szCs w:val="20"/>
              </w:rPr>
              <w:tab/>
            </w:r>
            <w:r w:rsidRPr="00387E58">
              <w:rPr>
                <w:sz w:val="20"/>
                <w:szCs w:val="20"/>
              </w:rPr>
              <w:t>Je vous conjure donc tous tant que vous êtes avec qui j'ai conversé, et il y en a ici un fort grand nombre, je vous conjure de déclarer si vous m'avez jamais entendu parler de ces sortes de sciences, ni de près, ni de loin; par là, vous connaîtrez certainement que dans tous les mauvais bruits que l'on répand encore sur moi,</w:t>
            </w:r>
            <w:r w:rsidRPr="00C96D74">
              <w:rPr>
                <w:i/>
                <w:sz w:val="20"/>
                <w:szCs w:val="20"/>
              </w:rPr>
              <w:t xml:space="preserve"> il n'y pas non plus un mot de vrai; </w:t>
            </w:r>
          </w:p>
          <w:p w:rsidR="00AE0AF4" w:rsidRDefault="00AE0AF4" w:rsidP="0011563A"/>
        </w:tc>
      </w:tr>
      <w:tr w:rsidR="00AE0AF4" w:rsidTr="0011563A">
        <w:tc>
          <w:tcPr>
            <w:tcW w:w="4606" w:type="dxa"/>
          </w:tcPr>
          <w:p w:rsidR="00AE0AF4" w:rsidRPr="00387E58" w:rsidRDefault="00AE0AF4" w:rsidP="0011563A">
            <w:pPr>
              <w:rPr>
                <w:sz w:val="20"/>
                <w:szCs w:val="20"/>
              </w:rPr>
            </w:pPr>
            <w:r w:rsidRPr="00387E58">
              <w:rPr>
                <w:sz w:val="20"/>
                <w:szCs w:val="20"/>
              </w:rPr>
              <w:lastRenderedPageBreak/>
              <w:t xml:space="preserve">ἀλλὰ γὰρ οὔτε τούτων οὐδέν ἐστιν, οὐδέ γ᾽ εἴ τινος ἀκηκόατε ὡς ἐγὼ παιδεύειν ἐπιχειρῶ ἀνθρώπους καὶ χρήματα (19e) πράττομαι, οὐδὲ τοῦτο ἀληθές. </w:t>
            </w:r>
          </w:p>
          <w:p w:rsidR="00AE0AF4" w:rsidRDefault="00AE0AF4" w:rsidP="0011563A"/>
        </w:tc>
        <w:tc>
          <w:tcPr>
            <w:tcW w:w="4606" w:type="dxa"/>
          </w:tcPr>
          <w:p w:rsidR="00AE0AF4" w:rsidRDefault="00AE0AF4" w:rsidP="0011563A">
            <w:pPr>
              <w:rPr>
                <w:sz w:val="20"/>
                <w:szCs w:val="20"/>
              </w:rPr>
            </w:pPr>
            <w:r w:rsidRPr="00387E58">
              <w:rPr>
                <w:sz w:val="20"/>
                <w:szCs w:val="20"/>
              </w:rPr>
              <w:t>il n'y pas non plus un mot de vrai</w:t>
            </w:r>
            <w:r>
              <w:rPr>
                <w:sz w:val="20"/>
                <w:szCs w:val="20"/>
              </w:rPr>
              <w:t> </w:t>
            </w:r>
            <w:r w:rsidRPr="00387E58">
              <w:rPr>
                <w:sz w:val="20"/>
                <w:szCs w:val="20"/>
              </w:rPr>
              <w:t xml:space="preserve">; et si vous avez quelquefois ouï dire que je me mêle d'enseigner, et que j'exige un salaire, c'est encore une fausseté. </w:t>
            </w:r>
          </w:p>
          <w:p w:rsidR="00AE0AF4" w:rsidRDefault="00AE0AF4" w:rsidP="0011563A"/>
        </w:tc>
      </w:tr>
      <w:tr w:rsidR="00AE0AF4" w:rsidTr="0011563A">
        <w:tc>
          <w:tcPr>
            <w:tcW w:w="4606" w:type="dxa"/>
          </w:tcPr>
          <w:p w:rsidR="00AE0AF4" w:rsidRDefault="00AE0AF4" w:rsidP="0011563A">
            <w:pPr>
              <w:rPr>
                <w:sz w:val="20"/>
                <w:szCs w:val="20"/>
              </w:rPr>
            </w:pPr>
            <w:r w:rsidRPr="00387E58">
              <w:rPr>
                <w:sz w:val="20"/>
                <w:szCs w:val="20"/>
              </w:rPr>
              <w:t xml:space="preserve">ἐπεὶ καὶ τοῦτό γέ μοι δοκεῖ καλὸν εἶναι, εἴ τις οἷός τ᾽ εἴη παιδεύειν ἀνθρώπους ὥσπερ Γοργίας τε ὁ Λεοντῖνος καὶ Πρόδικος ὁ Κεῖος καὶ Ἱππίας ὁ Ἠλεῖος. </w:t>
            </w:r>
          </w:p>
          <w:p w:rsidR="00AE0AF4" w:rsidRDefault="00AE0AF4" w:rsidP="0011563A"/>
        </w:tc>
        <w:tc>
          <w:tcPr>
            <w:tcW w:w="4606" w:type="dxa"/>
          </w:tcPr>
          <w:p w:rsidR="00AE0AF4" w:rsidRDefault="00AE0AF4" w:rsidP="0011563A">
            <w:pPr>
              <w:rPr>
                <w:sz w:val="20"/>
                <w:szCs w:val="20"/>
              </w:rPr>
            </w:pPr>
            <w:r w:rsidRPr="00387E58">
              <w:rPr>
                <w:sz w:val="20"/>
                <w:szCs w:val="20"/>
              </w:rPr>
              <w:t xml:space="preserve">Ce n'est pas que je ne trouve fort beau de pouvoir instruire les hommes, comme font Gorgias de Léontium, Prodicus de Céos, et Hippias d'Élée. </w:t>
            </w:r>
          </w:p>
          <w:p w:rsidR="00AE0AF4" w:rsidRDefault="00AE0AF4" w:rsidP="0011563A"/>
        </w:tc>
      </w:tr>
      <w:tr w:rsidR="00AE0AF4" w:rsidTr="0011563A">
        <w:tc>
          <w:tcPr>
            <w:tcW w:w="4606" w:type="dxa"/>
          </w:tcPr>
          <w:p w:rsidR="00AE0AF4" w:rsidRDefault="00AE0AF4" w:rsidP="0011563A">
            <w:pPr>
              <w:rPr>
                <w:sz w:val="20"/>
                <w:szCs w:val="20"/>
              </w:rPr>
            </w:pPr>
            <w:r w:rsidRPr="00387E58">
              <w:rPr>
                <w:sz w:val="20"/>
                <w:szCs w:val="20"/>
              </w:rPr>
              <w:t>τούτων γὰρ ἕκαστος, ὦ ἄνδρες, οἷός τ᾽ ἐστὶν ἰὼν εἰς ἑκάστην τῶν πόλεων τοὺς νέους, οἷς ἔξεστι τῶν ἑαυτῶν πολιτῶν προῖκα συνεῖναι ᾧ ἂν βούλωνται,</w:t>
            </w:r>
          </w:p>
          <w:p w:rsidR="00AE0AF4" w:rsidRDefault="00AE0AF4" w:rsidP="0011563A">
            <w:r w:rsidRPr="00387E58">
              <w:rPr>
                <w:sz w:val="20"/>
                <w:szCs w:val="20"/>
              </w:rPr>
              <w:t xml:space="preserve">[20] τούτους πείθουσι (20a) τὰς ἐκείνων συνουσίας ἀπολιπόντας σφίσιν συνεῖναι </w:t>
            </w:r>
            <w:r w:rsidRPr="00C45FB6">
              <w:rPr>
                <w:sz w:val="20"/>
                <w:szCs w:val="20"/>
              </w:rPr>
              <w:t>χρήματα διδόντας καὶ χάριν προσειδέναι.</w:t>
            </w:r>
          </w:p>
        </w:tc>
        <w:tc>
          <w:tcPr>
            <w:tcW w:w="4606" w:type="dxa"/>
          </w:tcPr>
          <w:p w:rsidR="00AE0AF4" w:rsidRDefault="00AE0AF4" w:rsidP="0011563A">
            <w:pPr>
              <w:rPr>
                <w:sz w:val="20"/>
                <w:szCs w:val="20"/>
              </w:rPr>
            </w:pPr>
            <w:r w:rsidRPr="00387E58">
              <w:rPr>
                <w:sz w:val="20"/>
                <w:szCs w:val="20"/>
              </w:rPr>
              <w:t>Ces grands personnages, dans quelque ville qu'ils aillent, ont ce merveilleux talent de persuader aux jeunes gens, qui, sans qu'il leur en coûtât la moindre chose, pourraient s'attacher à tel de leurs concitoyens qu'il leur plairait,</w:t>
            </w:r>
          </w:p>
          <w:p w:rsidR="00AE0AF4" w:rsidRDefault="00AE0AF4" w:rsidP="0011563A">
            <w:r w:rsidRPr="00387E58">
              <w:rPr>
                <w:sz w:val="20"/>
                <w:szCs w:val="20"/>
              </w:rPr>
              <w:t>[20] de quitter leurs concitoyens pour s'attacher à eux. Ceux-ci les payent bien, et leur ont encore une obligation infinie.</w:t>
            </w:r>
          </w:p>
        </w:tc>
      </w:tr>
      <w:tr w:rsidR="00AE0AF4" w:rsidTr="0011563A">
        <w:tc>
          <w:tcPr>
            <w:tcW w:w="4606" w:type="dxa"/>
          </w:tcPr>
          <w:p w:rsidR="00AE0AF4" w:rsidRDefault="00AE0AF4" w:rsidP="0011563A">
            <w:r w:rsidRPr="00C45FB6">
              <w:rPr>
                <w:sz w:val="20"/>
                <w:szCs w:val="20"/>
              </w:rPr>
              <w:t>ἐπεὶ καὶ ἄλλος ἀνήρ ἐστι Πάριος ἐνθάδε σοφὸς</w:t>
            </w:r>
            <w:r w:rsidRPr="00387E58">
              <w:rPr>
                <w:sz w:val="20"/>
                <w:szCs w:val="20"/>
              </w:rPr>
              <w:t xml:space="preserve"> ὃν ἐγὼ ᾐσθόμην ἐπιδημοῦντα· ἔτυχον γὰρ προσελθὼν ἀνδρὶ ὃς τετέλεκε χρήματα σοφισταῖς πλείω ἢ σύμπαντες οἱ ἄλλοι, Καλλίᾳ τῷ Ἱππονίκου·</w:t>
            </w:r>
            <w:r>
              <w:rPr>
                <w:sz w:val="20"/>
                <w:szCs w:val="20"/>
              </w:rPr>
              <w:t xml:space="preserve"> </w:t>
            </w:r>
            <w:r w:rsidRPr="00387E58">
              <w:rPr>
                <w:sz w:val="20"/>
                <w:szCs w:val="20"/>
              </w:rPr>
              <w:t>τοῦτον οὖν ἀνηρόμην -- ἐστὸν γὰρ αὐτῷ δύο ὑεῖ --</w:t>
            </w:r>
          </w:p>
        </w:tc>
        <w:tc>
          <w:tcPr>
            <w:tcW w:w="4606" w:type="dxa"/>
          </w:tcPr>
          <w:p w:rsidR="00AE0AF4" w:rsidRDefault="00AE0AF4" w:rsidP="0011563A">
            <w:r w:rsidRPr="00C45FB6">
              <w:rPr>
                <w:sz w:val="20"/>
                <w:szCs w:val="20"/>
              </w:rPr>
              <w:t>J'ai ouï dire aussi qu'il est venu</w:t>
            </w:r>
            <w:r w:rsidRPr="00387E58">
              <w:rPr>
                <w:sz w:val="20"/>
                <w:szCs w:val="20"/>
              </w:rPr>
              <w:t xml:space="preserve"> ici un homme de Paros, qui est fort habile; car m'ayant rencontré l'autre jour chez un homme qui dépense plus en sophistes que tous nos autres citoyens ensemble, Callias, fils d'Hipponicus, je m'avisai de lui dire, en parlant de ses deux fils :</w:t>
            </w:r>
          </w:p>
        </w:tc>
      </w:tr>
      <w:tr w:rsidR="00AE0AF4" w:rsidTr="0011563A">
        <w:tc>
          <w:tcPr>
            <w:tcW w:w="4606" w:type="dxa"/>
          </w:tcPr>
          <w:p w:rsidR="00AE0AF4" w:rsidRDefault="00AE0AF4" w:rsidP="0011563A">
            <w:r w:rsidRPr="00387E58">
              <w:rPr>
                <w:sz w:val="20"/>
                <w:szCs w:val="20"/>
              </w:rPr>
              <w:t xml:space="preserve">“ὦ Καλλία”, ἦν δ᾽ ἐγώ, “εἰ μέν σου τὼ ὑεῖ </w:t>
            </w:r>
            <w:r w:rsidRPr="00387E58">
              <w:rPr>
                <w:sz w:val="20"/>
                <w:szCs w:val="20"/>
              </w:rPr>
              <w:lastRenderedPageBreak/>
              <w:t>πώλω ἢ μόσχω ἐγενέσθην, εἴχομεν ἂν αὐτοῖν ἐπιστάτην λαβεῖν καὶ μισθώσασθαι ὃς (20b) ἔμελλεν αὐτὼ καλώ τε κἀγαθὼ ποιήσειν τὴν προσήκουσαν ἀρετήν, ἦν δ᾽ ἂν οὗτος ἢ τῶν ἱππικῶν τις ἢ τῶν γεωργικῶν·</w:t>
            </w:r>
          </w:p>
        </w:tc>
        <w:tc>
          <w:tcPr>
            <w:tcW w:w="4606" w:type="dxa"/>
          </w:tcPr>
          <w:p w:rsidR="00AE0AF4" w:rsidRDefault="00AE0AF4" w:rsidP="0011563A">
            <w:r w:rsidRPr="00387E58">
              <w:rPr>
                <w:sz w:val="20"/>
                <w:szCs w:val="20"/>
              </w:rPr>
              <w:t>Callias, si tu avais pour enfants deux jeunes chevaux ou deux jeunes taureaux, ne chercherions-nous pas à les mettre entre les mains d'un habile homme, que nous payerions bien, afin qu'il les rendit aussi beaux et aussi bons qu'ils peuvent être, et qu'il leur donnât toutes les qualités qu'ils doivent avoir? Et cet habile homme, ne serait-ce pas un bon écuyer ou quelque bon laboureur?</w:t>
            </w:r>
          </w:p>
        </w:tc>
      </w:tr>
      <w:tr w:rsidR="00AE0AF4" w:rsidTr="0011563A">
        <w:tc>
          <w:tcPr>
            <w:tcW w:w="4606" w:type="dxa"/>
          </w:tcPr>
          <w:p w:rsidR="00AE0AF4" w:rsidRDefault="00AE0AF4" w:rsidP="0011563A">
            <w:r w:rsidRPr="00387E58">
              <w:rPr>
                <w:sz w:val="20"/>
                <w:szCs w:val="20"/>
              </w:rPr>
              <w:t>νῦν δ᾽ ἐπειδὴ ἀνθρώπω ἐστόν, τίνα αὐτοῖν ἐν νῷ ἔχεις ἐπιστάτην λαβεῖν; τίς τῆς τοιαύτης ἀρετῆς, τῆς ἀνθρωπίνης τε καὶ πολιτικῆς, ἐπιστήμων ἐστίν; οἶμαι γάρ σε ἐσκέφθαι διὰ τὴν τῶν ὑέων κτῆσιν.</w:t>
            </w:r>
          </w:p>
        </w:tc>
        <w:tc>
          <w:tcPr>
            <w:tcW w:w="4606" w:type="dxa"/>
          </w:tcPr>
          <w:p w:rsidR="00AE0AF4" w:rsidRDefault="00AE0AF4" w:rsidP="0011563A">
            <w:r w:rsidRPr="00387E58">
              <w:rPr>
                <w:sz w:val="20"/>
                <w:szCs w:val="20"/>
              </w:rPr>
              <w:t>Mais puisque tu as pour enfants des hommes, quel maître as-tu donc résolu de leur donner? Quel maître habile avons-nous pour les devoirs de l'homme et du citoyen? Car je ne doute point que tu n'y aies pensé depuis que tu as des enfants;</w:t>
            </w:r>
          </w:p>
        </w:tc>
      </w:tr>
      <w:tr w:rsidR="00AE0AF4" w:rsidTr="0011563A">
        <w:tc>
          <w:tcPr>
            <w:tcW w:w="4606" w:type="dxa"/>
          </w:tcPr>
          <w:p w:rsidR="00AE0AF4" w:rsidRDefault="00AE0AF4" w:rsidP="0011563A">
            <w:r w:rsidRPr="00387E58">
              <w:rPr>
                <w:sz w:val="20"/>
                <w:szCs w:val="20"/>
              </w:rPr>
              <w:t>ἔστιν τις”, ἔφην ἐγώ, “ἢ οὔ;” “πάνυ γε”, ἦ δ᾽ ὅς. “τίς”, ἦν δ᾽ ἐγώ, “καὶ ποδαπός, καὶ πόσου διδάσκει;” “Εὔηνος”, ἔφη, “ὦ Σώκρατες, Πάριος, πέντε μνῶν”.</w:t>
            </w:r>
          </w:p>
        </w:tc>
        <w:tc>
          <w:tcPr>
            <w:tcW w:w="4606" w:type="dxa"/>
          </w:tcPr>
          <w:p w:rsidR="00AE0AF4" w:rsidRDefault="00AE0AF4" w:rsidP="0011563A">
            <w:r w:rsidRPr="00387E58">
              <w:rPr>
                <w:sz w:val="20"/>
                <w:szCs w:val="20"/>
              </w:rPr>
              <w:t>en connais-tu quelqu'un? — Sans doute, me répondit Callias. — Qui est-il? repris-je, d'où est-il? combien prend-il? — C'est Événus, Socrate, me dit-il; il est de Paros, et il prend cinq mines.</w:t>
            </w:r>
          </w:p>
        </w:tc>
      </w:tr>
      <w:tr w:rsidR="00AE0AF4" w:rsidTr="0011563A">
        <w:tc>
          <w:tcPr>
            <w:tcW w:w="4606" w:type="dxa"/>
          </w:tcPr>
          <w:p w:rsidR="00AE0AF4" w:rsidRDefault="00AE0AF4" w:rsidP="0011563A">
            <w:r w:rsidRPr="00387E58">
              <w:rPr>
                <w:sz w:val="20"/>
                <w:szCs w:val="20"/>
              </w:rPr>
              <w:t>καὶ ἐγὼ τὸν Εὔηνον ἐμακάρισα εἰ ὡς ἀληθῶς (20c) ἔχοι ταύτην τὴν τέχνην καὶ οὕτως ἐμμελῶς διδάσκει. ἐγὼ γοῦν καὶ αὐτὸς ἐκαλλυνόμην τε καὶ ἡβρυνόμην ἂν εἰ ἠπιστάμην ταῦτα· ἀλλ᾽ οὐ γὰρ ἐπίσταμαι, ὦ ἄνδρες Ἀθηναῖοι.</w:t>
            </w:r>
          </w:p>
        </w:tc>
        <w:tc>
          <w:tcPr>
            <w:tcW w:w="4606" w:type="dxa"/>
          </w:tcPr>
          <w:p w:rsidR="00AE0AF4" w:rsidRDefault="00AE0AF4" w:rsidP="0011563A">
            <w:r w:rsidRPr="00387E58">
              <w:rPr>
                <w:sz w:val="20"/>
                <w:szCs w:val="20"/>
              </w:rPr>
              <w:t>Là-dessus, je trouvai Evénus bien heureux, s'il est vrai qu'il ait ce talent, et qu'il puisse l'enseigner aux autres. Pour moi, Athéniens, je serais bien fier et bien glorieux si j'avais cette habileté; mais malheureusement je ne l'ai point.</w:t>
            </w:r>
          </w:p>
        </w:tc>
      </w:tr>
    </w:tbl>
    <w:p w:rsidR="00867998" w:rsidRDefault="00867998" w:rsidP="00A0358D"/>
    <w:p w:rsidR="00AE0AF4" w:rsidRDefault="00AE0AF4" w:rsidP="00A0358D"/>
    <w:p w:rsidR="00AE0AF4" w:rsidRDefault="00AE0AF4" w:rsidP="00A0358D">
      <w:r>
        <w:t>***************************************************************************************************************************************</w:t>
      </w:r>
    </w:p>
    <w:p w:rsidR="00AE0AF4" w:rsidRPr="00387E58" w:rsidRDefault="00AE0AF4" w:rsidP="00A0358D">
      <w:r>
        <w:t>*******</w:t>
      </w:r>
    </w:p>
    <w:p w:rsidR="00867998" w:rsidRDefault="00867998" w:rsidP="00A0358D"/>
    <w:p w:rsidR="00C45FB6" w:rsidRDefault="00C45FB6" w:rsidP="00A0358D"/>
    <w:p w:rsidR="00C45FB6" w:rsidRPr="003F522A" w:rsidRDefault="00C45FB6" w:rsidP="003F522A">
      <w:pPr>
        <w:shd w:val="clear" w:color="auto" w:fill="C2D69B" w:themeFill="accent3" w:themeFillTint="99"/>
        <w:spacing w:after="0"/>
        <w:jc w:val="center"/>
        <w:rPr>
          <w:b/>
          <w:sz w:val="22"/>
        </w:rPr>
      </w:pPr>
      <w:r w:rsidRPr="003F522A">
        <w:rPr>
          <w:b/>
          <w:sz w:val="22"/>
        </w:rPr>
        <w:t>Annexe2</w:t>
      </w:r>
      <w:r w:rsidR="00AE0AF4" w:rsidRPr="003F522A">
        <w:rPr>
          <w:b/>
          <w:sz w:val="22"/>
        </w:rPr>
        <w:t> : extrait de l’</w:t>
      </w:r>
      <w:r w:rsidR="00AE0AF4" w:rsidRPr="003F522A">
        <w:rPr>
          <w:b/>
          <w:i/>
          <w:caps/>
          <w:sz w:val="22"/>
        </w:rPr>
        <w:t>a</w:t>
      </w:r>
      <w:r w:rsidR="00AE0AF4" w:rsidRPr="003F522A">
        <w:rPr>
          <w:b/>
          <w:i/>
          <w:sz w:val="22"/>
        </w:rPr>
        <w:t>pologie</w:t>
      </w:r>
      <w:r w:rsidR="00AE0AF4" w:rsidRPr="003F522A">
        <w:rPr>
          <w:b/>
          <w:sz w:val="22"/>
        </w:rPr>
        <w:t xml:space="preserve"> en traduction latine  </w:t>
      </w:r>
    </w:p>
    <w:p w:rsidR="003F522A" w:rsidRDefault="003F522A" w:rsidP="003F522A">
      <w:pPr>
        <w:spacing w:after="0"/>
        <w:rPr>
          <w:rFonts w:ascii="Times New Roman" w:eastAsia="Times New Roman" w:hAnsi="Times New Roman" w:cs="Times New Roman"/>
          <w:color w:val="0000FF"/>
          <w:sz w:val="24"/>
          <w:szCs w:val="24"/>
          <w:u w:val="single"/>
          <w:lang w:eastAsia="fr-FR"/>
        </w:rPr>
      </w:pPr>
    </w:p>
    <w:p w:rsidR="00C45FB6" w:rsidRPr="003F522A" w:rsidRDefault="003F522A" w:rsidP="003F522A">
      <w:pPr>
        <w:spacing w:after="0"/>
        <w:rPr>
          <w:rFonts w:ascii="Times New Roman" w:eastAsia="Times New Roman" w:hAnsi="Times New Roman" w:cs="Times New Roman"/>
          <w:color w:val="000000"/>
          <w:sz w:val="24"/>
          <w:szCs w:val="24"/>
          <w:lang w:eastAsia="fr-FR"/>
        </w:rPr>
      </w:pPr>
      <w:r w:rsidRPr="003F522A">
        <w:rPr>
          <w:rFonts w:ascii="Times New Roman" w:eastAsia="Times New Roman" w:hAnsi="Times New Roman" w:cs="Times New Roman"/>
          <w:color w:val="0000FF"/>
          <w:sz w:val="24"/>
          <w:szCs w:val="24"/>
          <w:lang w:eastAsia="fr-FR"/>
        </w:rPr>
        <w:t>Edition</w:t>
      </w:r>
      <w:r>
        <w:rPr>
          <w:rFonts w:ascii="Times New Roman" w:eastAsia="Times New Roman" w:hAnsi="Times New Roman" w:cs="Times New Roman"/>
          <w:color w:val="0000FF"/>
          <w:sz w:val="24"/>
          <w:szCs w:val="24"/>
          <w:lang w:eastAsia="fr-FR"/>
        </w:rPr>
        <w:t xml:space="preserve"> : </w:t>
      </w:r>
      <w:r w:rsidR="00C45FB6" w:rsidRPr="003F522A">
        <w:rPr>
          <w:rFonts w:ascii="Times New Roman" w:eastAsia="Times New Roman" w:hAnsi="Times New Roman" w:cs="Times New Roman"/>
          <w:i/>
          <w:color w:val="0000FF"/>
          <w:sz w:val="24"/>
          <w:szCs w:val="24"/>
          <w:lang w:eastAsia="fr-FR"/>
        </w:rPr>
        <w:t>Plato</w:t>
      </w:r>
      <w:r w:rsidR="00C45FB6" w:rsidRPr="003F522A">
        <w:rPr>
          <w:rFonts w:ascii="Times New Roman" w:eastAsia="Times New Roman" w:hAnsi="Times New Roman" w:cs="Times New Roman"/>
          <w:sz w:val="24"/>
          <w:szCs w:val="24"/>
          <w:lang w:eastAsia="fr-FR"/>
        </w:rPr>
        <w:t xml:space="preserve">, </w:t>
      </w:r>
      <w:r w:rsidR="00C45FB6" w:rsidRPr="003F522A">
        <w:rPr>
          <w:rFonts w:ascii="Times New Roman" w:eastAsia="Times New Roman" w:hAnsi="Times New Roman" w:cs="Times New Roman"/>
          <w:color w:val="0000FF"/>
          <w:sz w:val="24"/>
          <w:szCs w:val="24"/>
          <w:lang w:eastAsia="fr-FR"/>
        </w:rPr>
        <w:t>Rudolph Hirschig</w:t>
      </w:r>
      <w:r w:rsidR="00C45FB6" w:rsidRPr="003F522A">
        <w:rPr>
          <w:rFonts w:ascii="Times New Roman" w:eastAsia="Times New Roman" w:hAnsi="Times New Roman" w:cs="Times New Roman"/>
          <w:sz w:val="24"/>
          <w:szCs w:val="24"/>
          <w:lang w:eastAsia="fr-FR"/>
        </w:rPr>
        <w:t xml:space="preserve">, </w:t>
      </w:r>
      <w:r w:rsidR="00C45FB6" w:rsidRPr="003F522A">
        <w:rPr>
          <w:rFonts w:ascii="Times New Roman" w:eastAsia="Times New Roman" w:hAnsi="Times New Roman" w:cs="Times New Roman"/>
          <w:color w:val="0000FF"/>
          <w:sz w:val="24"/>
          <w:szCs w:val="24"/>
          <w:lang w:eastAsia="fr-FR"/>
        </w:rPr>
        <w:t xml:space="preserve">Carl Ernst Christoph Schneider (latiniste), </w:t>
      </w:r>
      <w:r w:rsidR="00C45FB6" w:rsidRPr="003F522A">
        <w:rPr>
          <w:rFonts w:ascii="Times New Roman" w:eastAsia="Times New Roman" w:hAnsi="Times New Roman" w:cs="Times New Roman"/>
          <w:sz w:val="24"/>
          <w:szCs w:val="24"/>
          <w:lang w:eastAsia="fr-FR"/>
        </w:rPr>
        <w:t xml:space="preserve">A. Firmin Didot, 1856. </w:t>
      </w:r>
    </w:p>
    <w:p w:rsidR="00C45FB6" w:rsidRDefault="00C45FB6" w:rsidP="00C45FB6">
      <w:pPr>
        <w:rPr>
          <w:rFonts w:ascii="Times New Roman" w:eastAsia="Times New Roman" w:hAnsi="Times New Roman" w:cs="Times New Roman"/>
          <w:color w:val="000000"/>
          <w:sz w:val="24"/>
          <w:szCs w:val="24"/>
          <w:lang w:eastAsia="fr-FR"/>
        </w:rPr>
      </w:pPr>
    </w:p>
    <w:p w:rsidR="00C45FB6" w:rsidRDefault="00C45FB6" w:rsidP="003F522A">
      <w:pPr>
        <w:spacing w:after="0"/>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lastRenderedPageBreak/>
        <w:t xml:space="preserve">Texte Grec : édition de Stallbaum, Leipzig 1850 </w:t>
      </w:r>
    </w:p>
    <w:p w:rsidR="00C45FB6" w:rsidRPr="00B37B97" w:rsidRDefault="00C45FB6" w:rsidP="003F522A">
      <w:pPr>
        <w:spacing w:after="0"/>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La traduction latine de Marsile Ficin (1433-1499) a été conservée autant </w:t>
      </w:r>
      <w:r w:rsidRPr="00B37B97">
        <w:rPr>
          <w:rFonts w:ascii="Times New Roman" w:eastAsia="Times New Roman" w:hAnsi="Times New Roman" w:cs="Times New Roman"/>
          <w:color w:val="000000"/>
          <w:sz w:val="24"/>
          <w:szCs w:val="24"/>
          <w:lang w:eastAsia="fr-FR"/>
        </w:rPr>
        <w:t>que possible</w:t>
      </w:r>
      <w:r w:rsidR="00B37B97" w:rsidRPr="00B37B97">
        <w:rPr>
          <w:rFonts w:ascii="Times New Roman" w:eastAsia="Times New Roman" w:hAnsi="Times New Roman" w:cs="Times New Roman"/>
          <w:color w:val="000000"/>
          <w:sz w:val="24"/>
          <w:szCs w:val="24"/>
          <w:lang w:eastAsia="fr-FR"/>
        </w:rPr>
        <w:t xml:space="preserve">, selon </w:t>
      </w:r>
      <w:r w:rsidR="00B37B97" w:rsidRPr="00B37B97">
        <w:rPr>
          <w:rFonts w:ascii="Times New Roman" w:eastAsia="Times New Roman" w:hAnsi="Times New Roman" w:cs="Times New Roman"/>
          <w:color w:val="0000FF"/>
          <w:sz w:val="24"/>
          <w:szCs w:val="24"/>
          <w:lang w:eastAsia="fr-FR"/>
        </w:rPr>
        <w:t>Rudolph Hirschig, lui même</w:t>
      </w:r>
      <w:r w:rsidRPr="00B37B97">
        <w:rPr>
          <w:rFonts w:ascii="Times New Roman" w:eastAsia="Times New Roman" w:hAnsi="Times New Roman" w:cs="Times New Roman"/>
          <w:color w:val="000000"/>
          <w:sz w:val="24"/>
          <w:szCs w:val="24"/>
          <w:lang w:eastAsia="fr-FR"/>
        </w:rPr>
        <w:t xml:space="preserve">. </w:t>
      </w:r>
    </w:p>
    <w:p w:rsidR="00C45FB6" w:rsidRDefault="00C45FB6" w:rsidP="003F522A">
      <w:pPr>
        <w:spacing w:after="0"/>
        <w:ind w:firstLine="708"/>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w:t>
      </w:r>
      <w:r w:rsidRPr="00675176">
        <w:rPr>
          <w:rFonts w:ascii="Times New Roman" w:eastAsia="Times New Roman" w:hAnsi="Times New Roman" w:cs="Times New Roman"/>
          <w:color w:val="C00000"/>
          <w:sz w:val="24"/>
          <w:szCs w:val="24"/>
          <w:lang w:eastAsia="fr-FR"/>
        </w:rPr>
        <w:t>Ad interpretationem Latinam quod attinet, quam C. E. Ch. Schneiderus secundum volumen recensens, eandem ego secutus sum, Ficinianam</w:t>
      </w:r>
      <w:r w:rsidR="00B94BC9">
        <w:rPr>
          <w:rStyle w:val="Appelnotedebasdep"/>
          <w:rFonts w:ascii="Times New Roman" w:eastAsia="Times New Roman" w:hAnsi="Times New Roman" w:cs="Times New Roman"/>
          <w:color w:val="C00000"/>
          <w:sz w:val="24"/>
          <w:szCs w:val="24"/>
          <w:lang w:eastAsia="fr-FR"/>
        </w:rPr>
        <w:footnoteReference w:id="38"/>
      </w:r>
      <w:r w:rsidRPr="00675176">
        <w:rPr>
          <w:rFonts w:ascii="Times New Roman" w:eastAsia="Times New Roman" w:hAnsi="Times New Roman" w:cs="Times New Roman"/>
          <w:color w:val="C00000"/>
          <w:sz w:val="24"/>
          <w:szCs w:val="24"/>
          <w:lang w:eastAsia="fr-FR"/>
        </w:rPr>
        <w:t xml:space="preserve">. </w:t>
      </w:r>
      <w:r w:rsidRPr="00E317F1">
        <w:rPr>
          <w:rFonts w:ascii="Times New Roman" w:eastAsia="Times New Roman" w:hAnsi="Times New Roman" w:cs="Times New Roman"/>
          <w:color w:val="000000"/>
          <w:sz w:val="24"/>
          <w:szCs w:val="24"/>
          <w:lang w:eastAsia="fr-FR"/>
        </w:rPr>
        <w:t>Non intellecta igitur a Ficino, vel potius perpauca il</w:t>
      </w:r>
      <w:r>
        <w:rPr>
          <w:rFonts w:ascii="Times New Roman" w:eastAsia="Times New Roman" w:hAnsi="Times New Roman" w:cs="Times New Roman"/>
          <w:color w:val="000000"/>
          <w:sz w:val="24"/>
          <w:szCs w:val="24"/>
          <w:lang w:eastAsia="fr-FR"/>
        </w:rPr>
        <w:t>l</w:t>
      </w:r>
      <w:r w:rsidRPr="00E317F1">
        <w:rPr>
          <w:rFonts w:ascii="Times New Roman" w:eastAsia="Times New Roman" w:hAnsi="Times New Roman" w:cs="Times New Roman"/>
          <w:color w:val="000000"/>
          <w:sz w:val="24"/>
          <w:szCs w:val="24"/>
          <w:lang w:eastAsia="fr-FR"/>
        </w:rPr>
        <w:t>a, ut rectius justiusque loquar, quæ ejus ætate intelligi nondum poterant, denuo vertenda censui : dictionem P</w:t>
      </w:r>
      <w:r>
        <w:rPr>
          <w:rFonts w:ascii="Times New Roman" w:eastAsia="Times New Roman" w:hAnsi="Times New Roman" w:cs="Times New Roman"/>
          <w:color w:val="000000"/>
          <w:sz w:val="24"/>
          <w:szCs w:val="24"/>
          <w:lang w:eastAsia="fr-FR"/>
        </w:rPr>
        <w:t>la</w:t>
      </w:r>
      <w:r w:rsidRPr="00E317F1">
        <w:rPr>
          <w:rFonts w:ascii="Times New Roman" w:eastAsia="Times New Roman" w:hAnsi="Times New Roman" w:cs="Times New Roman"/>
          <w:color w:val="000000"/>
          <w:sz w:val="24"/>
          <w:szCs w:val="24"/>
          <w:lang w:eastAsia="fr-FR"/>
        </w:rPr>
        <w:t>tonicam secundum linguæ Atticæ auctorisque ingenium accuratius reddendam : orationem ita incidendam, ut Latina facilius in Græcis reperiri possent, quoad ejus fieri potuerit, salva videlicet eleganti verborum structura intactaque potius antiqua Ficini incisione, ubi sensus facilior quamquam minime ad verbum de Græcis ab eo expressus. Ubi autem ipsa Græca corr</w:t>
      </w:r>
      <w:r>
        <w:rPr>
          <w:rFonts w:ascii="Times New Roman" w:eastAsia="Times New Roman" w:hAnsi="Times New Roman" w:cs="Times New Roman"/>
          <w:color w:val="000000"/>
          <w:sz w:val="24"/>
          <w:szCs w:val="24"/>
          <w:lang w:eastAsia="fr-FR"/>
        </w:rPr>
        <w:t>u</w:t>
      </w:r>
      <w:r w:rsidRPr="00E317F1">
        <w:rPr>
          <w:rFonts w:ascii="Times New Roman" w:eastAsia="Times New Roman" w:hAnsi="Times New Roman" w:cs="Times New Roman"/>
          <w:color w:val="000000"/>
          <w:sz w:val="24"/>
          <w:szCs w:val="24"/>
          <w:lang w:eastAsia="fr-FR"/>
        </w:rPr>
        <w:t>pta esse mihi videbantur, vel dictio quædam disputatio</w:t>
      </w:r>
      <w:r>
        <w:rPr>
          <w:rFonts w:ascii="Times New Roman" w:eastAsia="Times New Roman" w:hAnsi="Times New Roman" w:cs="Times New Roman"/>
          <w:color w:val="000000"/>
          <w:sz w:val="24"/>
          <w:szCs w:val="24"/>
          <w:lang w:eastAsia="fr-FR"/>
        </w:rPr>
        <w:t>n</w:t>
      </w:r>
      <w:r w:rsidRPr="00E317F1">
        <w:rPr>
          <w:rFonts w:ascii="Times New Roman" w:eastAsia="Times New Roman" w:hAnsi="Times New Roman" w:cs="Times New Roman"/>
          <w:color w:val="000000"/>
          <w:sz w:val="24"/>
          <w:szCs w:val="24"/>
          <w:lang w:eastAsia="fr-FR"/>
        </w:rPr>
        <w:t>e p</w:t>
      </w:r>
      <w:r>
        <w:rPr>
          <w:rFonts w:ascii="Times New Roman" w:eastAsia="Times New Roman" w:hAnsi="Times New Roman" w:cs="Times New Roman"/>
          <w:color w:val="000000"/>
          <w:sz w:val="24"/>
          <w:szCs w:val="24"/>
          <w:lang w:eastAsia="fr-FR"/>
        </w:rPr>
        <w:t>h</w:t>
      </w:r>
      <w:r w:rsidRPr="00E317F1">
        <w:rPr>
          <w:rFonts w:ascii="Times New Roman" w:eastAsia="Times New Roman" w:hAnsi="Times New Roman" w:cs="Times New Roman"/>
          <w:color w:val="000000"/>
          <w:sz w:val="24"/>
          <w:szCs w:val="24"/>
          <w:lang w:eastAsia="fr-FR"/>
        </w:rPr>
        <w:t>ilosophi implicatior nondum bonam ac sanam interpretationem nacta, nihil mutandum satins arbitratus sum, nisi i</w:t>
      </w:r>
      <w:r w:rsidRPr="00B37B97">
        <w:rPr>
          <w:rFonts w:ascii="Times New Roman" w:eastAsia="Times New Roman" w:hAnsi="Times New Roman" w:cs="Times New Roman"/>
          <w:color w:val="000000"/>
          <w:sz w:val="24"/>
          <w:szCs w:val="24"/>
          <w:lang w:eastAsia="fr-FR"/>
        </w:rPr>
        <w:t>n iis, quæ meo periculo expedire poteram ».  Préface d</w:t>
      </w:r>
      <w:r w:rsidR="00B37B97" w:rsidRPr="00B37B97">
        <w:rPr>
          <w:rFonts w:ascii="Times New Roman" w:eastAsia="Times New Roman" w:hAnsi="Times New Roman" w:cs="Times New Roman"/>
          <w:color w:val="000000"/>
          <w:sz w:val="24"/>
          <w:szCs w:val="24"/>
          <w:lang w:eastAsia="fr-FR"/>
        </w:rPr>
        <w:t xml:space="preserve">upremier volume, </w:t>
      </w:r>
      <w:r w:rsidRPr="00B37B97">
        <w:rPr>
          <w:rFonts w:ascii="Times New Roman" w:eastAsia="Times New Roman" w:hAnsi="Times New Roman" w:cs="Times New Roman"/>
          <w:color w:val="000000"/>
          <w:sz w:val="24"/>
          <w:szCs w:val="24"/>
          <w:lang w:eastAsia="fr-FR"/>
        </w:rPr>
        <w:t xml:space="preserve"> </w:t>
      </w:r>
      <w:r w:rsidRPr="00B37B97">
        <w:rPr>
          <w:rFonts w:ascii="Times New Roman" w:eastAsia="Times New Roman" w:hAnsi="Times New Roman" w:cs="Times New Roman"/>
          <w:color w:val="0000FF"/>
          <w:sz w:val="24"/>
          <w:szCs w:val="24"/>
          <w:lang w:eastAsia="fr-FR"/>
        </w:rPr>
        <w:t xml:space="preserve">Rudolph Hirschig. </w:t>
      </w:r>
      <w:r w:rsidRPr="00B37B97">
        <w:rPr>
          <w:rFonts w:ascii="Times New Roman" w:eastAsia="Times New Roman" w:hAnsi="Times New Roman" w:cs="Times New Roman"/>
          <w:color w:val="000000"/>
          <w:sz w:val="24"/>
          <w:szCs w:val="24"/>
          <w:lang w:eastAsia="fr-FR"/>
        </w:rPr>
        <w:t xml:space="preserve">  </w:t>
      </w:r>
    </w:p>
    <w:p w:rsidR="00FB0B3C" w:rsidRDefault="00FB0B3C" w:rsidP="003F522A">
      <w:pPr>
        <w:spacing w:after="0"/>
        <w:ind w:firstLine="708"/>
        <w:rPr>
          <w:rFonts w:ascii="Times New Roman" w:eastAsia="Times New Roman" w:hAnsi="Times New Roman" w:cs="Times New Roman"/>
          <w:color w:val="000000"/>
          <w:sz w:val="24"/>
          <w:szCs w:val="24"/>
          <w:lang w:eastAsia="fr-FR"/>
        </w:rPr>
      </w:pPr>
    </w:p>
    <w:p w:rsidR="00FB0B3C" w:rsidRDefault="00FB0B3C" w:rsidP="003F522A">
      <w:pPr>
        <w:spacing w:after="0"/>
        <w:ind w:firstLine="708"/>
        <w:rPr>
          <w:rFonts w:ascii="Times New Roman" w:eastAsia="Times New Roman" w:hAnsi="Times New Roman" w:cs="Times New Roman"/>
          <w:color w:val="000000"/>
          <w:sz w:val="24"/>
          <w:szCs w:val="24"/>
          <w:lang w:eastAsia="fr-FR"/>
        </w:rPr>
      </w:pPr>
    </w:p>
    <w:p w:rsidR="00FB0B3C" w:rsidRDefault="00FB0B3C" w:rsidP="003F522A">
      <w:pPr>
        <w:spacing w:after="0"/>
        <w:ind w:firstLine="708"/>
        <w:rPr>
          <w:rFonts w:ascii="Times New Roman" w:eastAsia="Times New Roman" w:hAnsi="Times New Roman" w:cs="Times New Roman"/>
          <w:color w:val="000000"/>
          <w:sz w:val="24"/>
          <w:szCs w:val="24"/>
          <w:lang w:eastAsia="fr-FR"/>
        </w:rPr>
      </w:pPr>
    </w:p>
    <w:tbl>
      <w:tblPr>
        <w:tblStyle w:val="Grilledutableau"/>
        <w:tblW w:w="0" w:type="auto"/>
        <w:tblLook w:val="04A0" w:firstRow="1" w:lastRow="0" w:firstColumn="1" w:lastColumn="0" w:noHBand="0" w:noVBand="1"/>
      </w:tblPr>
      <w:tblGrid>
        <w:gridCol w:w="3757"/>
        <w:gridCol w:w="3803"/>
      </w:tblGrid>
      <w:tr w:rsidR="00FB0B3C" w:rsidTr="0011563A">
        <w:tc>
          <w:tcPr>
            <w:tcW w:w="4606" w:type="dxa"/>
          </w:tcPr>
          <w:p w:rsidR="00827A8D" w:rsidRDefault="00FB0B3C" w:rsidP="0011563A">
            <w:pPr>
              <w:jc w:val="center"/>
            </w:pPr>
            <w:r w:rsidRPr="00C4398B">
              <w:t xml:space="preserve">Texte grec de l’édition </w:t>
            </w:r>
          </w:p>
          <w:p w:rsidR="00FB0B3C" w:rsidRPr="00C4398B" w:rsidRDefault="00FB0B3C" w:rsidP="0011563A">
            <w:pPr>
              <w:jc w:val="center"/>
            </w:pPr>
            <w:r w:rsidRPr="00C4398B">
              <w:t>Hodoi elektronikai</w:t>
            </w:r>
          </w:p>
        </w:tc>
        <w:tc>
          <w:tcPr>
            <w:tcW w:w="4606" w:type="dxa"/>
          </w:tcPr>
          <w:p w:rsidR="00FB0B3C" w:rsidRDefault="00FB0B3C" w:rsidP="0011563A">
            <w:pPr>
              <w:jc w:val="center"/>
            </w:pPr>
            <w:r>
              <w:t>Traduction de l’édition Firmin Didot</w:t>
            </w:r>
          </w:p>
          <w:p w:rsidR="00F95353" w:rsidRDefault="00F95353" w:rsidP="0011563A">
            <w:pPr>
              <w:jc w:val="center"/>
            </w:pPr>
            <w:r>
              <w:t xml:space="preserve">reproduisant en grande partie </w:t>
            </w:r>
          </w:p>
          <w:p w:rsidR="00827A8D" w:rsidRDefault="00827A8D" w:rsidP="00F95353">
            <w:pPr>
              <w:jc w:val="center"/>
            </w:pPr>
            <w:r>
              <w:t>celle de Marcile Ficin.</w:t>
            </w:r>
          </w:p>
        </w:tc>
      </w:tr>
      <w:tr w:rsidR="00FB0B3C" w:rsidTr="0011563A">
        <w:tc>
          <w:tcPr>
            <w:tcW w:w="4606" w:type="dxa"/>
          </w:tcPr>
          <w:p w:rsidR="00FB0B3C" w:rsidRPr="00C4398B" w:rsidRDefault="00FB0B3C" w:rsidP="0011563A">
            <w:r w:rsidRPr="00C4398B">
              <w:t xml:space="preserve">ἀλλὰ γὰρ οὔτε τούτων οὐδέν ἐστιν, οὐδέ γ᾽ εἴ τινος ἀκηκόατε ὡς ἐγὼ παιδεύειν ἐπιχειρῶ ἀνθρώπους καὶ χρήματα </w:t>
            </w:r>
            <w:r w:rsidRPr="00F63F2D">
              <w:rPr>
                <w:color w:val="FF0000"/>
              </w:rPr>
              <w:t>(19e)</w:t>
            </w:r>
            <w:r w:rsidRPr="00C4398B">
              <w:t xml:space="preserve"> πράττομαι, οὐδὲ τοῦτο ἀληθές. </w:t>
            </w:r>
          </w:p>
          <w:p w:rsidR="00FB0B3C" w:rsidRPr="00C4398B" w:rsidRDefault="00FB0B3C" w:rsidP="0011563A"/>
        </w:tc>
        <w:tc>
          <w:tcPr>
            <w:tcW w:w="4606" w:type="dxa"/>
          </w:tcPr>
          <w:p w:rsidR="00FB0B3C" w:rsidRDefault="00FB0B3C" w:rsidP="0011563A">
            <w:r w:rsidRPr="00315F9D">
              <w:rPr>
                <w:rFonts w:ascii="Palatino Linotype" w:eastAsia="Times New Roman" w:hAnsi="Palatino Linotype" w:cs="Times New Roman"/>
                <w:color w:val="000000"/>
                <w:sz w:val="20"/>
                <w:szCs w:val="19"/>
                <w:lang w:eastAsia="fr-FR"/>
              </w:rPr>
              <w:t>At</w:t>
            </w:r>
            <w:r w:rsidRPr="0097333C">
              <w:rPr>
                <w:rFonts w:ascii="Palatino Linotype" w:eastAsia="Times New Roman" w:hAnsi="Palatino Linotype" w:cs="Times New Roman"/>
                <w:color w:val="000000"/>
                <w:sz w:val="20"/>
                <w:szCs w:val="19"/>
                <w:lang w:eastAsia="fr-FR"/>
              </w:rPr>
              <w:t xml:space="preserve"> </w:t>
            </w:r>
            <w:r w:rsidRPr="00315F9D">
              <w:rPr>
                <w:rFonts w:ascii="Palatino Linotype" w:eastAsia="Times New Roman" w:hAnsi="Palatino Linotype" w:cs="Times New Roman"/>
                <w:color w:val="000000"/>
                <w:sz w:val="20"/>
                <w:szCs w:val="19"/>
                <w:lang w:eastAsia="fr-FR"/>
              </w:rPr>
              <w:t>e</w:t>
            </w:r>
            <w:r w:rsidRPr="0097333C">
              <w:rPr>
                <w:rFonts w:ascii="Palatino Linotype" w:eastAsia="Times New Roman" w:hAnsi="Palatino Linotype" w:cs="Times New Roman"/>
                <w:color w:val="000000"/>
                <w:sz w:val="20"/>
                <w:szCs w:val="19"/>
                <w:lang w:eastAsia="fr-FR"/>
              </w:rPr>
              <w:t>nim  ne</w:t>
            </w:r>
            <w:r w:rsidRPr="00315F9D">
              <w:rPr>
                <w:rFonts w:ascii="Palatino Linotype" w:eastAsia="Times New Roman" w:hAnsi="Palatino Linotype" w:cs="Times New Roman"/>
                <w:color w:val="000000"/>
                <w:sz w:val="20"/>
                <w:szCs w:val="19"/>
                <w:lang w:eastAsia="fr-FR"/>
              </w:rPr>
              <w:t>q</w:t>
            </w:r>
            <w:r w:rsidRPr="0097333C">
              <w:rPr>
                <w:rFonts w:ascii="Palatino Linotype" w:eastAsia="Times New Roman" w:hAnsi="Palatino Linotype" w:cs="Times New Roman"/>
                <w:color w:val="000000"/>
                <w:sz w:val="20"/>
                <w:szCs w:val="19"/>
                <w:lang w:eastAsia="fr-FR"/>
              </w:rPr>
              <w:t>u</w:t>
            </w:r>
            <w:r w:rsidRPr="00315F9D">
              <w:rPr>
                <w:rFonts w:ascii="Palatino Linotype" w:eastAsia="Times New Roman" w:hAnsi="Palatino Linotype" w:cs="Times New Roman"/>
                <w:color w:val="000000"/>
                <w:sz w:val="20"/>
                <w:szCs w:val="19"/>
                <w:lang w:eastAsia="fr-FR"/>
              </w:rPr>
              <w:t xml:space="preserve">e </w:t>
            </w:r>
            <w:r w:rsidRPr="0097333C">
              <w:rPr>
                <w:rFonts w:ascii="Palatino Linotype" w:eastAsia="Times New Roman" w:hAnsi="Palatino Linotype" w:cs="Times New Roman"/>
                <w:color w:val="000000"/>
                <w:sz w:val="20"/>
                <w:szCs w:val="19"/>
                <w:lang w:eastAsia="fr-FR"/>
              </w:rPr>
              <w:t xml:space="preserve"> horum  ali</w:t>
            </w:r>
            <w:r w:rsidRPr="00315F9D">
              <w:rPr>
                <w:rFonts w:ascii="Palatino Linotype" w:eastAsia="Times New Roman" w:hAnsi="Palatino Linotype" w:cs="Times New Roman"/>
                <w:color w:val="000000"/>
                <w:sz w:val="20"/>
                <w:szCs w:val="19"/>
                <w:lang w:eastAsia="fr-FR"/>
              </w:rPr>
              <w:t xml:space="preserve">quid </w:t>
            </w:r>
            <w:r w:rsidRPr="0097333C">
              <w:rPr>
                <w:rFonts w:ascii="Palatino Linotype" w:eastAsia="Times New Roman" w:hAnsi="Palatino Linotype" w:cs="Times New Roman"/>
                <w:color w:val="000000"/>
                <w:sz w:val="20"/>
                <w:szCs w:val="19"/>
                <w:lang w:eastAsia="fr-FR"/>
              </w:rPr>
              <w:t>est verum, neque  s</w:t>
            </w:r>
            <w:r w:rsidRPr="00315F9D">
              <w:rPr>
                <w:rFonts w:ascii="Palatino Linotype" w:eastAsia="Times New Roman" w:hAnsi="Palatino Linotype" w:cs="Times New Roman"/>
                <w:color w:val="000000"/>
                <w:sz w:val="20"/>
                <w:szCs w:val="19"/>
                <w:lang w:eastAsia="fr-FR"/>
              </w:rPr>
              <w:t>i a quopiam audi</w:t>
            </w:r>
            <w:r w:rsidRPr="0097333C">
              <w:rPr>
                <w:rFonts w:ascii="Palatino Linotype" w:eastAsia="Times New Roman" w:hAnsi="Palatino Linotype" w:cs="Times New Roman"/>
                <w:color w:val="000000"/>
                <w:sz w:val="20"/>
                <w:szCs w:val="19"/>
                <w:lang w:eastAsia="fr-FR"/>
              </w:rPr>
              <w:t>v</w:t>
            </w:r>
            <w:r w:rsidRPr="00315F9D">
              <w:rPr>
                <w:rFonts w:ascii="Palatino Linotype" w:eastAsia="Times New Roman" w:hAnsi="Palatino Linotype" w:cs="Times New Roman"/>
                <w:color w:val="000000"/>
                <w:sz w:val="20"/>
                <w:szCs w:val="19"/>
                <w:lang w:eastAsia="fr-FR"/>
              </w:rPr>
              <w:t xml:space="preserve">eritis me </w:t>
            </w:r>
            <w:r w:rsidRPr="0097333C">
              <w:rPr>
                <w:rFonts w:ascii="Palatino Linotype" w:eastAsia="Times New Roman" w:hAnsi="Palatino Linotype" w:cs="Times New Roman"/>
                <w:color w:val="000000"/>
                <w:sz w:val="20"/>
                <w:szCs w:val="19"/>
                <w:lang w:eastAsia="fr-FR"/>
              </w:rPr>
              <w:t>h</w:t>
            </w:r>
            <w:r w:rsidRPr="00315F9D">
              <w:rPr>
                <w:rFonts w:ascii="Palatino Linotype" w:eastAsia="Times New Roman" w:hAnsi="Palatino Linotype" w:cs="Times New Roman"/>
                <w:color w:val="000000"/>
                <w:sz w:val="20"/>
                <w:szCs w:val="19"/>
                <w:lang w:eastAsia="fr-FR"/>
              </w:rPr>
              <w:t>omi</w:t>
            </w:r>
            <w:r w:rsidRPr="0097333C">
              <w:rPr>
                <w:rFonts w:ascii="Palatino Linotype" w:eastAsia="Times New Roman" w:hAnsi="Palatino Linotype" w:cs="Times New Roman"/>
                <w:color w:val="000000"/>
                <w:sz w:val="20"/>
                <w:szCs w:val="19"/>
                <w:lang w:eastAsia="fr-FR"/>
              </w:rPr>
              <w:t>n</w:t>
            </w:r>
            <w:r w:rsidRPr="00315F9D">
              <w:rPr>
                <w:rFonts w:ascii="Palatino Linotype" w:eastAsia="Times New Roman" w:hAnsi="Palatino Linotype" w:cs="Times New Roman"/>
                <w:color w:val="000000"/>
                <w:sz w:val="20"/>
                <w:szCs w:val="19"/>
                <w:lang w:eastAsia="fr-FR"/>
              </w:rPr>
              <w:t>um docere ae pec</w:t>
            </w:r>
            <w:r w:rsidRPr="0097333C">
              <w:rPr>
                <w:rFonts w:ascii="Palatino Linotype" w:eastAsia="Times New Roman" w:hAnsi="Palatino Linotype" w:cs="Times New Roman"/>
                <w:color w:val="000000"/>
                <w:sz w:val="20"/>
                <w:szCs w:val="19"/>
                <w:lang w:eastAsia="fr-FR"/>
              </w:rPr>
              <w:t>un</w:t>
            </w:r>
            <w:r w:rsidRPr="00315F9D">
              <w:rPr>
                <w:rFonts w:ascii="Palatino Linotype" w:eastAsia="Times New Roman" w:hAnsi="Palatino Linotype" w:cs="Times New Roman"/>
                <w:color w:val="000000"/>
                <w:sz w:val="20"/>
                <w:szCs w:val="19"/>
                <w:lang w:eastAsia="fr-FR"/>
              </w:rPr>
              <w:t>iam exiger</w:t>
            </w:r>
            <w:r w:rsidRPr="0097333C">
              <w:rPr>
                <w:rFonts w:ascii="Palatino Linotype" w:eastAsia="Times New Roman" w:hAnsi="Palatino Linotype" w:cs="Times New Roman"/>
                <w:color w:val="000000"/>
                <w:sz w:val="20"/>
                <w:szCs w:val="19"/>
                <w:lang w:eastAsia="fr-FR"/>
              </w:rPr>
              <w:t>e</w:t>
            </w:r>
            <w:r w:rsidRPr="00315F9D">
              <w:rPr>
                <w:rFonts w:ascii="Palatino Linotype" w:eastAsia="Times New Roman" w:hAnsi="Palatino Linotype" w:cs="Times New Roman"/>
                <w:color w:val="000000"/>
                <w:sz w:val="20"/>
                <w:szCs w:val="19"/>
                <w:lang w:eastAsia="fr-FR"/>
              </w:rPr>
              <w:t>,</w:t>
            </w:r>
            <w:r w:rsidRPr="0097333C">
              <w:rPr>
                <w:rFonts w:ascii="Palatino Linotype" w:eastAsia="Times New Roman" w:hAnsi="Palatino Linotype" w:cs="Times New Roman"/>
                <w:color w:val="000000"/>
                <w:sz w:val="20"/>
                <w:szCs w:val="19"/>
                <w:lang w:eastAsia="fr-FR"/>
              </w:rPr>
              <w:t xml:space="preserve"> neque id verum est.</w:t>
            </w:r>
          </w:p>
        </w:tc>
      </w:tr>
      <w:tr w:rsidR="00FB0B3C" w:rsidTr="0011563A">
        <w:tc>
          <w:tcPr>
            <w:tcW w:w="4606" w:type="dxa"/>
          </w:tcPr>
          <w:p w:rsidR="00FB0B3C" w:rsidRPr="00C4398B" w:rsidRDefault="00FB0B3C" w:rsidP="0011563A">
            <w:r w:rsidRPr="00C4398B">
              <w:t xml:space="preserve">ἐπεὶ καὶ τοῦτό γέ μοι δοκεῖ καλὸν εἶναι, εἴ τις οἷός τ᾽ εἴη παιδεύειν ἀνθρώπους ὥσπερ Γοργίας τε ὁ Λεοντῖνος καὶ Πρόδικος ὁ Κεῖος καὶ </w:t>
            </w:r>
            <w:r w:rsidRPr="00C4398B">
              <w:lastRenderedPageBreak/>
              <w:t xml:space="preserve">Ἱππίας ὁ Ἠλεῖος. </w:t>
            </w:r>
          </w:p>
          <w:p w:rsidR="00FB0B3C" w:rsidRPr="00C4398B" w:rsidRDefault="00FB0B3C" w:rsidP="0011563A"/>
        </w:tc>
        <w:tc>
          <w:tcPr>
            <w:tcW w:w="4606" w:type="dxa"/>
          </w:tcPr>
          <w:p w:rsidR="00FB0B3C" w:rsidRDefault="00FB0B3C" w:rsidP="0011563A">
            <w:r w:rsidRPr="0097333C">
              <w:rPr>
                <w:rFonts w:ascii="Palatino Linotype" w:eastAsia="Times New Roman" w:hAnsi="Palatino Linotype" w:cs="Times New Roman"/>
                <w:color w:val="000000"/>
                <w:sz w:val="20"/>
                <w:szCs w:val="19"/>
                <w:lang w:eastAsia="fr-FR"/>
              </w:rPr>
              <w:t>Cum praeclarum id mihi videtur, s</w:t>
            </w:r>
            <w:r w:rsidRPr="00315F9D">
              <w:rPr>
                <w:rFonts w:ascii="Palatino Linotype" w:eastAsia="Times New Roman" w:hAnsi="Palatino Linotype" w:cs="Times New Roman"/>
                <w:color w:val="000000"/>
                <w:sz w:val="20"/>
                <w:szCs w:val="19"/>
                <w:lang w:eastAsia="fr-FR"/>
              </w:rPr>
              <w:t>i qui</w:t>
            </w:r>
            <w:r w:rsidRPr="0097333C">
              <w:rPr>
                <w:rFonts w:ascii="Palatino Linotype" w:eastAsia="Times New Roman" w:hAnsi="Palatino Linotype" w:cs="Times New Roman"/>
                <w:color w:val="000000"/>
                <w:sz w:val="20"/>
                <w:szCs w:val="19"/>
                <w:lang w:eastAsia="fr-FR"/>
              </w:rPr>
              <w:t>s</w:t>
            </w:r>
            <w:r w:rsidRPr="00315F9D">
              <w:rPr>
                <w:rFonts w:ascii="Palatino Linotype" w:eastAsia="Times New Roman" w:hAnsi="Palatino Linotype" w:cs="Times New Roman"/>
                <w:color w:val="000000"/>
                <w:sz w:val="20"/>
                <w:szCs w:val="19"/>
                <w:lang w:eastAsia="fr-FR"/>
              </w:rPr>
              <w:t xml:space="preserve"> docere </w:t>
            </w:r>
            <w:r w:rsidRPr="0097333C">
              <w:rPr>
                <w:rFonts w:ascii="Palatino Linotype" w:eastAsia="Times New Roman" w:hAnsi="Palatino Linotype" w:cs="Times New Roman"/>
                <w:color w:val="000000"/>
                <w:sz w:val="20"/>
                <w:szCs w:val="19"/>
                <w:lang w:eastAsia="fr-FR"/>
              </w:rPr>
              <w:t xml:space="preserve">homines </w:t>
            </w:r>
            <w:r w:rsidRPr="00315F9D">
              <w:rPr>
                <w:rFonts w:ascii="Palatino Linotype" w:eastAsia="Times New Roman" w:hAnsi="Palatino Linotype" w:cs="Times New Roman"/>
                <w:color w:val="000000"/>
                <w:sz w:val="20"/>
                <w:szCs w:val="19"/>
                <w:lang w:eastAsia="fr-FR"/>
              </w:rPr>
              <w:t>pos</w:t>
            </w:r>
            <w:r w:rsidRPr="0097333C">
              <w:rPr>
                <w:rFonts w:ascii="Palatino Linotype" w:eastAsia="Times New Roman" w:hAnsi="Palatino Linotype" w:cs="Times New Roman"/>
                <w:color w:val="000000"/>
                <w:sz w:val="20"/>
                <w:szCs w:val="19"/>
                <w:lang w:eastAsia="fr-FR"/>
              </w:rPr>
              <w:t>sit</w:t>
            </w:r>
            <w:r w:rsidRPr="00315F9D">
              <w:rPr>
                <w:rFonts w:ascii="Palatino Linotype" w:eastAsia="Times New Roman" w:hAnsi="Palatino Linotype" w:cs="Times New Roman"/>
                <w:color w:val="000000"/>
                <w:sz w:val="20"/>
                <w:szCs w:val="19"/>
                <w:lang w:eastAsia="fr-FR"/>
              </w:rPr>
              <w:t>,</w:t>
            </w:r>
            <w:r w:rsidRPr="0097333C">
              <w:rPr>
                <w:rFonts w:ascii="Palatino Linotype" w:eastAsia="Times New Roman" w:hAnsi="Palatino Linotype" w:cs="Times New Roman"/>
                <w:color w:val="000000"/>
                <w:sz w:val="20"/>
                <w:szCs w:val="19"/>
                <w:lang w:eastAsia="fr-FR"/>
              </w:rPr>
              <w:t xml:space="preserve"> </w:t>
            </w:r>
            <w:r w:rsidRPr="00315F9D">
              <w:rPr>
                <w:rFonts w:ascii="Palatino Linotype" w:eastAsia="Times New Roman" w:hAnsi="Palatino Linotype" w:cs="Times New Roman"/>
                <w:color w:val="000000"/>
                <w:sz w:val="20"/>
                <w:szCs w:val="19"/>
                <w:lang w:eastAsia="fr-FR"/>
              </w:rPr>
              <w:t xml:space="preserve"> quemad</w:t>
            </w:r>
            <w:r w:rsidRPr="0097333C">
              <w:rPr>
                <w:rFonts w:ascii="Palatino Linotype" w:eastAsia="Times New Roman" w:hAnsi="Palatino Linotype" w:cs="Times New Roman"/>
                <w:color w:val="000000"/>
                <w:sz w:val="20"/>
                <w:szCs w:val="19"/>
                <w:lang w:eastAsia="fr-FR"/>
              </w:rPr>
              <w:t>mo</w:t>
            </w:r>
            <w:r w:rsidRPr="00315F9D">
              <w:rPr>
                <w:rFonts w:ascii="Palatino Linotype" w:eastAsia="Times New Roman" w:hAnsi="Palatino Linotype" w:cs="Times New Roman"/>
                <w:color w:val="000000"/>
                <w:sz w:val="20"/>
                <w:szCs w:val="19"/>
                <w:lang w:eastAsia="fr-FR"/>
              </w:rPr>
              <w:t>dum Gorgias Leonti</w:t>
            </w:r>
            <w:r w:rsidRPr="0097333C">
              <w:rPr>
                <w:rFonts w:ascii="Palatino Linotype" w:eastAsia="Times New Roman" w:hAnsi="Palatino Linotype" w:cs="Times New Roman"/>
                <w:color w:val="000000"/>
                <w:sz w:val="20"/>
                <w:szCs w:val="19"/>
                <w:lang w:eastAsia="fr-FR"/>
              </w:rPr>
              <w:t>nus</w:t>
            </w:r>
            <w:r w:rsidRPr="00315F9D">
              <w:rPr>
                <w:rFonts w:ascii="Palatino Linotype" w:eastAsia="Times New Roman" w:hAnsi="Palatino Linotype" w:cs="Times New Roman"/>
                <w:color w:val="000000"/>
                <w:sz w:val="20"/>
                <w:szCs w:val="19"/>
                <w:lang w:eastAsia="fr-FR"/>
              </w:rPr>
              <w:t xml:space="preserve"> et P</w:t>
            </w:r>
            <w:r w:rsidRPr="0097333C">
              <w:rPr>
                <w:rFonts w:ascii="Palatino Linotype" w:eastAsia="Times New Roman" w:hAnsi="Palatino Linotype" w:cs="Times New Roman"/>
                <w:color w:val="000000"/>
                <w:sz w:val="20"/>
                <w:szCs w:val="19"/>
                <w:lang w:eastAsia="fr-FR"/>
              </w:rPr>
              <w:t>rodicus Ceus et H</w:t>
            </w:r>
            <w:r w:rsidRPr="00315F9D">
              <w:rPr>
                <w:rFonts w:ascii="Palatino Linotype" w:eastAsia="Times New Roman" w:hAnsi="Palatino Linotype" w:cs="Times New Roman"/>
                <w:color w:val="000000"/>
                <w:sz w:val="20"/>
                <w:szCs w:val="19"/>
                <w:lang w:eastAsia="fr-FR"/>
              </w:rPr>
              <w:t>ippias Eleu</w:t>
            </w:r>
            <w:r w:rsidRPr="0097333C">
              <w:rPr>
                <w:rFonts w:ascii="Palatino Linotype" w:eastAsia="Times New Roman" w:hAnsi="Palatino Linotype" w:cs="Times New Roman"/>
                <w:color w:val="000000"/>
                <w:sz w:val="20"/>
                <w:szCs w:val="19"/>
                <w:lang w:eastAsia="fr-FR"/>
              </w:rPr>
              <w:t>s.</w:t>
            </w:r>
          </w:p>
        </w:tc>
      </w:tr>
      <w:tr w:rsidR="00FB0B3C" w:rsidTr="0011563A">
        <w:tc>
          <w:tcPr>
            <w:tcW w:w="4606" w:type="dxa"/>
          </w:tcPr>
          <w:p w:rsidR="00FB0B3C" w:rsidRPr="00C4398B" w:rsidRDefault="00FB0B3C" w:rsidP="0011563A">
            <w:r w:rsidRPr="00C4398B">
              <w:t>τούτων γὰρ ἕκαστος, ὦ ἄνδρες, οἷός τ᾽ ἐστὶν ἰὼν εἰς ἑκάστην τῶν πόλεων τοὺς νέους, οἷς ἔξεστι τῶν ἑαυτῶν πολιτῶν προῖκα συνεῖναι ᾧ ἂν βούλωνται,</w:t>
            </w:r>
          </w:p>
          <w:p w:rsidR="00FB0B3C" w:rsidRDefault="00FB0B3C" w:rsidP="0011563A">
            <w:r w:rsidRPr="00C4398B">
              <w:t xml:space="preserve">[20] τούτους πείθουσι </w:t>
            </w:r>
            <w:r w:rsidRPr="00F63F2D">
              <w:rPr>
                <w:b/>
                <w:color w:val="FF0000"/>
              </w:rPr>
              <w:t>(20a)</w:t>
            </w:r>
            <w:r w:rsidRPr="00C4398B">
              <w:t xml:space="preserve"> τὰς ἐκείνων συνουσίας ἀπολιπόντας σφίσιν συνεῖναι χρήματα διδόντας καὶ χάριν προσειδέναι.</w:t>
            </w:r>
          </w:p>
          <w:p w:rsidR="00FB0B3C" w:rsidRPr="00C4398B" w:rsidRDefault="00FB0B3C" w:rsidP="0011563A"/>
        </w:tc>
        <w:tc>
          <w:tcPr>
            <w:tcW w:w="4606" w:type="dxa"/>
          </w:tcPr>
          <w:p w:rsidR="00FB0B3C" w:rsidRDefault="00FB0B3C" w:rsidP="0011563A">
            <w:pPr>
              <w:rPr>
                <w:rFonts w:ascii="Palatino Linotype" w:eastAsia="Times New Roman" w:hAnsi="Palatino Linotype" w:cs="Times New Roman"/>
                <w:color w:val="000000"/>
                <w:sz w:val="20"/>
                <w:szCs w:val="19"/>
                <w:lang w:eastAsia="fr-FR"/>
              </w:rPr>
            </w:pPr>
            <w:r w:rsidRPr="0097333C">
              <w:rPr>
                <w:rFonts w:ascii="Palatino Linotype" w:eastAsia="Times New Roman" w:hAnsi="Palatino Linotype" w:cs="Times New Roman"/>
                <w:color w:val="000000"/>
                <w:sz w:val="20"/>
                <w:szCs w:val="19"/>
                <w:lang w:eastAsia="fr-FR"/>
              </w:rPr>
              <w:t xml:space="preserve">Horum </w:t>
            </w:r>
            <w:r w:rsidRPr="00315F9D">
              <w:rPr>
                <w:rFonts w:ascii="Palatino Linotype" w:eastAsia="Times New Roman" w:hAnsi="Palatino Linotype" w:cs="Times New Roman"/>
                <w:color w:val="000000"/>
                <w:sz w:val="20"/>
                <w:szCs w:val="19"/>
                <w:lang w:eastAsia="fr-FR"/>
              </w:rPr>
              <w:t>e</w:t>
            </w:r>
            <w:r w:rsidRPr="0097333C">
              <w:rPr>
                <w:rFonts w:ascii="Palatino Linotype" w:eastAsia="Times New Roman" w:hAnsi="Palatino Linotype" w:cs="Times New Roman"/>
                <w:color w:val="000000"/>
                <w:sz w:val="20"/>
                <w:szCs w:val="19"/>
                <w:lang w:eastAsia="fr-FR"/>
              </w:rPr>
              <w:t>n</w:t>
            </w:r>
            <w:r w:rsidRPr="00315F9D">
              <w:rPr>
                <w:rFonts w:ascii="Palatino Linotype" w:eastAsia="Times New Roman" w:hAnsi="Palatino Linotype" w:cs="Times New Roman"/>
                <w:color w:val="000000"/>
                <w:sz w:val="20"/>
                <w:szCs w:val="19"/>
                <w:lang w:eastAsia="fr-FR"/>
              </w:rPr>
              <w:t xml:space="preserve">im </w:t>
            </w:r>
            <w:r>
              <w:rPr>
                <w:rFonts w:ascii="Palatino Linotype" w:eastAsia="Times New Roman" w:hAnsi="Palatino Linotype" w:cs="Times New Roman"/>
                <w:color w:val="000000"/>
                <w:sz w:val="20"/>
                <w:szCs w:val="19"/>
                <w:lang w:eastAsia="fr-FR"/>
              </w:rPr>
              <w:t>singuli,</w:t>
            </w:r>
            <w:r w:rsidRPr="0097333C">
              <w:rPr>
                <w:rFonts w:ascii="Palatino Linotype" w:eastAsia="Times New Roman" w:hAnsi="Palatino Linotype" w:cs="Times New Roman"/>
                <w:color w:val="000000"/>
                <w:sz w:val="20"/>
                <w:szCs w:val="19"/>
                <w:lang w:eastAsia="fr-FR"/>
              </w:rPr>
              <w:t xml:space="preserve"> </w:t>
            </w:r>
            <w:r w:rsidRPr="00315F9D">
              <w:rPr>
                <w:rFonts w:ascii="Palatino Linotype" w:eastAsia="Times New Roman" w:hAnsi="Palatino Linotype" w:cs="Times New Roman"/>
                <w:color w:val="000000"/>
                <w:sz w:val="20"/>
                <w:szCs w:val="19"/>
                <w:lang w:eastAsia="fr-FR"/>
              </w:rPr>
              <w:t xml:space="preserve"> o </w:t>
            </w:r>
            <w:r w:rsidRPr="0097333C">
              <w:rPr>
                <w:rFonts w:ascii="Palatino Linotype" w:eastAsia="Times New Roman" w:hAnsi="Palatino Linotype" w:cs="Times New Roman"/>
                <w:color w:val="000000"/>
                <w:sz w:val="20"/>
                <w:szCs w:val="19"/>
                <w:lang w:eastAsia="fr-FR"/>
              </w:rPr>
              <w:t>viri</w:t>
            </w:r>
            <w:r w:rsidRPr="00315F9D">
              <w:rPr>
                <w:rFonts w:ascii="Palatino Linotype" w:eastAsia="Times New Roman" w:hAnsi="Palatino Linotype" w:cs="Times New Roman"/>
                <w:color w:val="000000"/>
                <w:sz w:val="20"/>
                <w:szCs w:val="19"/>
                <w:lang w:eastAsia="fr-FR"/>
              </w:rPr>
              <w:t>, ad singulas</w:t>
            </w:r>
            <w:r w:rsidRPr="0097333C">
              <w:rPr>
                <w:rFonts w:ascii="Palatino Linotype" w:eastAsia="Times New Roman" w:hAnsi="Palatino Linotype" w:cs="Times New Roman"/>
                <w:color w:val="000000"/>
                <w:sz w:val="20"/>
                <w:szCs w:val="19"/>
                <w:lang w:eastAsia="fr-FR"/>
              </w:rPr>
              <w:t xml:space="preserve"> </w:t>
            </w:r>
            <w:r w:rsidRPr="00315F9D">
              <w:rPr>
                <w:rFonts w:ascii="Palatino Linotype" w:eastAsia="Times New Roman" w:hAnsi="Palatino Linotype" w:cs="Times New Roman"/>
                <w:color w:val="000000"/>
                <w:sz w:val="20"/>
                <w:szCs w:val="19"/>
                <w:lang w:eastAsia="fr-FR"/>
              </w:rPr>
              <w:t xml:space="preserve">profecti </w:t>
            </w:r>
            <w:r w:rsidRPr="0097333C">
              <w:rPr>
                <w:rFonts w:ascii="Palatino Linotype" w:eastAsia="Times New Roman" w:hAnsi="Palatino Linotype" w:cs="Times New Roman"/>
                <w:color w:val="000000"/>
                <w:sz w:val="20"/>
                <w:szCs w:val="19"/>
                <w:lang w:eastAsia="fr-FR"/>
              </w:rPr>
              <w:t>civitates</w:t>
            </w:r>
            <w:r w:rsidRPr="00315F9D">
              <w:rPr>
                <w:rFonts w:ascii="Palatino Linotype" w:eastAsia="Times New Roman" w:hAnsi="Palatino Linotype" w:cs="Times New Roman"/>
                <w:color w:val="000000"/>
                <w:sz w:val="20"/>
                <w:szCs w:val="19"/>
                <w:lang w:eastAsia="fr-FR"/>
              </w:rPr>
              <w:t>, ado</w:t>
            </w:r>
            <w:r w:rsidRPr="0097333C">
              <w:rPr>
                <w:rFonts w:ascii="Palatino Linotype" w:eastAsia="Times New Roman" w:hAnsi="Palatino Linotype" w:cs="Times New Roman"/>
                <w:color w:val="000000"/>
                <w:sz w:val="20"/>
                <w:szCs w:val="19"/>
                <w:lang w:eastAsia="fr-FR"/>
              </w:rPr>
              <w:t>lescentibus,</w:t>
            </w:r>
            <w:r w:rsidRPr="00315F9D">
              <w:rPr>
                <w:rFonts w:ascii="Palatino Linotype" w:eastAsia="Times New Roman" w:hAnsi="Palatino Linotype" w:cs="Times New Roman"/>
                <w:color w:val="000000"/>
                <w:sz w:val="20"/>
                <w:szCs w:val="19"/>
                <w:lang w:eastAsia="fr-FR"/>
              </w:rPr>
              <w:t xml:space="preserve"> quib</w:t>
            </w:r>
            <w:r w:rsidRPr="0097333C">
              <w:rPr>
                <w:rFonts w:ascii="Palatino Linotype" w:eastAsia="Times New Roman" w:hAnsi="Palatino Linotype" w:cs="Times New Roman"/>
                <w:color w:val="000000"/>
                <w:sz w:val="20"/>
                <w:szCs w:val="19"/>
                <w:lang w:eastAsia="fr-FR"/>
              </w:rPr>
              <w:t>us</w:t>
            </w:r>
            <w:r w:rsidRPr="00315F9D">
              <w:rPr>
                <w:rFonts w:ascii="Palatino Linotype" w:eastAsia="Times New Roman" w:hAnsi="Palatino Linotype" w:cs="Times New Roman"/>
                <w:color w:val="000000"/>
                <w:sz w:val="20"/>
                <w:szCs w:val="19"/>
                <w:lang w:eastAsia="fr-FR"/>
              </w:rPr>
              <w:t xml:space="preserve"> </w:t>
            </w:r>
            <w:r w:rsidRPr="0097333C">
              <w:rPr>
                <w:rFonts w:ascii="Palatino Linotype" w:eastAsia="Times New Roman" w:hAnsi="Palatino Linotype" w:cs="Times New Roman"/>
                <w:color w:val="000000"/>
                <w:sz w:val="20"/>
                <w:szCs w:val="19"/>
                <w:lang w:eastAsia="fr-FR"/>
              </w:rPr>
              <w:t>licet s</w:t>
            </w:r>
            <w:r w:rsidRPr="00315F9D">
              <w:rPr>
                <w:rFonts w:ascii="Palatino Linotype" w:eastAsia="Times New Roman" w:hAnsi="Palatino Linotype" w:cs="Times New Roman"/>
                <w:color w:val="000000"/>
                <w:sz w:val="20"/>
                <w:szCs w:val="19"/>
                <w:lang w:eastAsia="fr-FR"/>
              </w:rPr>
              <w:t xml:space="preserve">uorum </w:t>
            </w:r>
            <w:r w:rsidRPr="0097333C">
              <w:rPr>
                <w:rFonts w:ascii="Palatino Linotype" w:eastAsia="Times New Roman" w:hAnsi="Palatino Linotype" w:cs="Times New Roman"/>
                <w:color w:val="000000"/>
                <w:sz w:val="20"/>
                <w:szCs w:val="19"/>
                <w:lang w:eastAsia="fr-FR"/>
              </w:rPr>
              <w:t xml:space="preserve">se civium  </w:t>
            </w:r>
            <w:r w:rsidRPr="00315F9D">
              <w:rPr>
                <w:rFonts w:ascii="Palatino Linotype" w:eastAsia="Times New Roman" w:hAnsi="Palatino Linotype" w:cs="Times New Roman"/>
                <w:color w:val="000000"/>
                <w:sz w:val="20"/>
                <w:szCs w:val="19"/>
                <w:lang w:eastAsia="fr-FR"/>
              </w:rPr>
              <w:t>di</w:t>
            </w:r>
            <w:r w:rsidRPr="0097333C">
              <w:rPr>
                <w:rFonts w:ascii="Palatino Linotype" w:eastAsia="Times New Roman" w:hAnsi="Palatino Linotype" w:cs="Times New Roman"/>
                <w:color w:val="000000"/>
                <w:sz w:val="20"/>
                <w:szCs w:val="19"/>
                <w:lang w:eastAsia="fr-FR"/>
              </w:rPr>
              <w:t>sc</w:t>
            </w:r>
            <w:r>
              <w:rPr>
                <w:rFonts w:ascii="Palatino Linotype" w:eastAsia="Times New Roman" w:hAnsi="Palatino Linotype" w:cs="Times New Roman"/>
                <w:color w:val="000000"/>
                <w:sz w:val="20"/>
                <w:szCs w:val="19"/>
                <w:lang w:eastAsia="fr-FR"/>
              </w:rPr>
              <w:t>i</w:t>
            </w:r>
            <w:r w:rsidRPr="00315F9D">
              <w:rPr>
                <w:rFonts w:ascii="Palatino Linotype" w:eastAsia="Times New Roman" w:hAnsi="Palatino Linotype" w:cs="Times New Roman"/>
                <w:color w:val="000000"/>
                <w:sz w:val="20"/>
                <w:szCs w:val="19"/>
                <w:lang w:eastAsia="fr-FR"/>
              </w:rPr>
              <w:t>pli</w:t>
            </w:r>
            <w:r w:rsidRPr="0097333C">
              <w:rPr>
                <w:rFonts w:ascii="Palatino Linotype" w:eastAsia="Times New Roman" w:hAnsi="Palatino Linotype" w:cs="Times New Roman"/>
                <w:color w:val="000000"/>
                <w:sz w:val="20"/>
                <w:szCs w:val="19"/>
                <w:lang w:eastAsia="fr-FR"/>
              </w:rPr>
              <w:t>nae alicujus</w:t>
            </w:r>
            <w:r w:rsidRPr="00315F9D">
              <w:rPr>
                <w:rFonts w:ascii="Palatino Linotype" w:eastAsia="Times New Roman" w:hAnsi="Palatino Linotype" w:cs="Times New Roman"/>
                <w:color w:val="000000"/>
                <w:sz w:val="20"/>
                <w:szCs w:val="19"/>
                <w:lang w:eastAsia="fr-FR"/>
              </w:rPr>
              <w:t xml:space="preserve">, quem </w:t>
            </w:r>
            <w:r w:rsidRPr="0097333C">
              <w:rPr>
                <w:rFonts w:ascii="Palatino Linotype" w:eastAsia="Times New Roman" w:hAnsi="Palatino Linotype" w:cs="Times New Roman"/>
                <w:color w:val="000000"/>
                <w:sz w:val="20"/>
                <w:szCs w:val="19"/>
                <w:lang w:eastAsia="fr-FR"/>
              </w:rPr>
              <w:t>v</w:t>
            </w:r>
            <w:r w:rsidRPr="00315F9D">
              <w:rPr>
                <w:rFonts w:ascii="Palatino Linotype" w:eastAsia="Times New Roman" w:hAnsi="Palatino Linotype" w:cs="Times New Roman"/>
                <w:color w:val="000000"/>
                <w:sz w:val="20"/>
                <w:szCs w:val="19"/>
                <w:lang w:eastAsia="fr-FR"/>
              </w:rPr>
              <w:t>el</w:t>
            </w:r>
            <w:r w:rsidRPr="0097333C">
              <w:rPr>
                <w:rFonts w:ascii="Palatino Linotype" w:eastAsia="Times New Roman" w:hAnsi="Palatino Linotype" w:cs="Times New Roman"/>
                <w:color w:val="000000"/>
                <w:sz w:val="20"/>
                <w:szCs w:val="19"/>
                <w:lang w:eastAsia="fr-FR"/>
              </w:rPr>
              <w:t>i</w:t>
            </w:r>
            <w:r w:rsidRPr="00315F9D">
              <w:rPr>
                <w:rFonts w:ascii="Palatino Linotype" w:eastAsia="Times New Roman" w:hAnsi="Palatino Linotype" w:cs="Times New Roman"/>
                <w:color w:val="000000"/>
                <w:sz w:val="20"/>
                <w:szCs w:val="19"/>
                <w:lang w:eastAsia="fr-FR"/>
              </w:rPr>
              <w:t>nt, g</w:t>
            </w:r>
            <w:r w:rsidRPr="0097333C">
              <w:rPr>
                <w:rFonts w:ascii="Palatino Linotype" w:eastAsia="Times New Roman" w:hAnsi="Palatino Linotype" w:cs="Times New Roman"/>
                <w:color w:val="000000"/>
                <w:sz w:val="20"/>
                <w:szCs w:val="19"/>
                <w:lang w:eastAsia="fr-FR"/>
              </w:rPr>
              <w:t xml:space="preserve">ratuito </w:t>
            </w:r>
            <w:r w:rsidRPr="00315F9D">
              <w:rPr>
                <w:rFonts w:ascii="Palatino Linotype" w:eastAsia="Times New Roman" w:hAnsi="Palatino Linotype" w:cs="Times New Roman"/>
                <w:color w:val="000000"/>
                <w:sz w:val="20"/>
                <w:szCs w:val="19"/>
                <w:lang w:eastAsia="fr-FR"/>
              </w:rPr>
              <w:t>commendar</w:t>
            </w:r>
            <w:r w:rsidRPr="0097333C">
              <w:rPr>
                <w:rFonts w:ascii="Palatino Linotype" w:eastAsia="Times New Roman" w:hAnsi="Palatino Linotype" w:cs="Times New Roman"/>
                <w:color w:val="000000"/>
                <w:sz w:val="20"/>
                <w:szCs w:val="19"/>
                <w:lang w:eastAsia="fr-FR"/>
              </w:rPr>
              <w:t>e</w:t>
            </w:r>
            <w:r w:rsidRPr="00315F9D">
              <w:rPr>
                <w:rFonts w:ascii="Palatino Linotype" w:eastAsia="Times New Roman" w:hAnsi="Palatino Linotype" w:cs="Times New Roman"/>
                <w:color w:val="000000"/>
                <w:sz w:val="20"/>
                <w:szCs w:val="19"/>
                <w:lang w:eastAsia="fr-FR"/>
              </w:rPr>
              <w:t>, pe</w:t>
            </w:r>
            <w:r w:rsidRPr="0097333C">
              <w:rPr>
                <w:rFonts w:ascii="Palatino Linotype" w:eastAsia="Times New Roman" w:hAnsi="Palatino Linotype" w:cs="Times New Roman"/>
                <w:color w:val="000000"/>
                <w:sz w:val="20"/>
                <w:szCs w:val="19"/>
                <w:lang w:eastAsia="fr-FR"/>
              </w:rPr>
              <w:t>rs</w:t>
            </w:r>
            <w:r w:rsidRPr="00315F9D">
              <w:rPr>
                <w:rFonts w:ascii="Palatino Linotype" w:eastAsia="Times New Roman" w:hAnsi="Palatino Linotype" w:cs="Times New Roman"/>
                <w:color w:val="000000"/>
                <w:sz w:val="20"/>
                <w:szCs w:val="19"/>
                <w:lang w:eastAsia="fr-FR"/>
              </w:rPr>
              <w:t>uade</w:t>
            </w:r>
            <w:r w:rsidRPr="0097333C">
              <w:rPr>
                <w:rFonts w:ascii="Palatino Linotype" w:eastAsia="Times New Roman" w:hAnsi="Palatino Linotype" w:cs="Times New Roman"/>
                <w:color w:val="000000"/>
                <w:sz w:val="20"/>
                <w:szCs w:val="19"/>
                <w:lang w:eastAsia="fr-FR"/>
              </w:rPr>
              <w:t xml:space="preserve">nt </w:t>
            </w:r>
            <w:r w:rsidRPr="00315F9D">
              <w:rPr>
                <w:rFonts w:ascii="Palatino Linotype" w:eastAsia="Times New Roman" w:hAnsi="Palatino Linotype" w:cs="Times New Roman"/>
                <w:color w:val="000000"/>
                <w:sz w:val="20"/>
                <w:szCs w:val="19"/>
                <w:lang w:eastAsia="fr-FR"/>
              </w:rPr>
              <w:t xml:space="preserve">ut </w:t>
            </w:r>
            <w:r w:rsidRPr="0097333C">
              <w:rPr>
                <w:rFonts w:ascii="Palatino Linotype" w:eastAsia="Times New Roman" w:hAnsi="Palatino Linotype" w:cs="Times New Roman"/>
                <w:color w:val="000000"/>
                <w:sz w:val="20"/>
                <w:szCs w:val="19"/>
                <w:lang w:eastAsia="fr-FR"/>
              </w:rPr>
              <w:t xml:space="preserve">se illorum disciplina relicta sectentur dantes pecuniam  </w:t>
            </w:r>
            <w:r w:rsidRPr="00315F9D">
              <w:rPr>
                <w:rFonts w:ascii="Palatino Linotype" w:eastAsia="Times New Roman" w:hAnsi="Palatino Linotype" w:cs="Times New Roman"/>
                <w:color w:val="000000"/>
                <w:sz w:val="20"/>
                <w:szCs w:val="19"/>
                <w:lang w:eastAsia="fr-FR"/>
              </w:rPr>
              <w:t>et gr</w:t>
            </w:r>
            <w:r w:rsidRPr="0097333C">
              <w:rPr>
                <w:rFonts w:ascii="Palatino Linotype" w:eastAsia="Times New Roman" w:hAnsi="Palatino Linotype" w:cs="Times New Roman"/>
                <w:color w:val="000000"/>
                <w:sz w:val="20"/>
                <w:szCs w:val="19"/>
                <w:lang w:eastAsia="fr-FR"/>
              </w:rPr>
              <w:t xml:space="preserve">atiam  insuper </w:t>
            </w:r>
            <w:r w:rsidRPr="00315F9D">
              <w:rPr>
                <w:rFonts w:ascii="Palatino Linotype" w:eastAsia="Times New Roman" w:hAnsi="Palatino Linotype" w:cs="Times New Roman"/>
                <w:color w:val="000000"/>
                <w:sz w:val="20"/>
                <w:szCs w:val="19"/>
                <w:lang w:eastAsia="fr-FR"/>
              </w:rPr>
              <w:t xml:space="preserve"> habe</w:t>
            </w:r>
            <w:r w:rsidRPr="0097333C">
              <w:rPr>
                <w:rFonts w:ascii="Palatino Linotype" w:eastAsia="Times New Roman" w:hAnsi="Palatino Linotype" w:cs="Times New Roman"/>
                <w:color w:val="000000"/>
                <w:sz w:val="20"/>
                <w:szCs w:val="19"/>
                <w:lang w:eastAsia="fr-FR"/>
              </w:rPr>
              <w:t>n</w:t>
            </w:r>
            <w:r w:rsidRPr="00315F9D">
              <w:rPr>
                <w:rFonts w:ascii="Palatino Linotype" w:eastAsia="Times New Roman" w:hAnsi="Palatino Linotype" w:cs="Times New Roman"/>
                <w:color w:val="000000"/>
                <w:sz w:val="20"/>
                <w:szCs w:val="19"/>
                <w:lang w:eastAsia="fr-FR"/>
              </w:rPr>
              <w:t>tes.</w:t>
            </w:r>
          </w:p>
          <w:p w:rsidR="00FB0B3C" w:rsidRDefault="00FB0B3C" w:rsidP="0011563A"/>
        </w:tc>
      </w:tr>
      <w:tr w:rsidR="00FB0B3C" w:rsidTr="0011563A">
        <w:tc>
          <w:tcPr>
            <w:tcW w:w="4606" w:type="dxa"/>
          </w:tcPr>
          <w:p w:rsidR="00FB0B3C" w:rsidRPr="00C4398B" w:rsidRDefault="00FB0B3C" w:rsidP="0011563A">
            <w:r w:rsidRPr="00C4398B">
              <w:t>ἐπεὶ καὶ ἄλλος ἀνήρ ἐστι Πάριος ἐνθάδε σοφὸς ὃν ἐγὼ ᾐσθόμην ἐπιδημοῦντα· ἔτυχον γὰρ προσελθὼν ἀνδρὶ ὃς τετέλεκε χρήματα σοφισταῖς πλείω ἢ σύμπαντες οἱ ἄλλοι, Καλλίᾳ τῷ Ἱππονίκου· τοῦτον οὖν ἀνηρόμην -- ἐστὸν γὰρ αὐτῷ δύο ὑεῖ --</w:t>
            </w:r>
          </w:p>
          <w:p w:rsidR="00FB0B3C" w:rsidRPr="00C4398B" w:rsidRDefault="00FB0B3C" w:rsidP="0011563A"/>
        </w:tc>
        <w:tc>
          <w:tcPr>
            <w:tcW w:w="4606" w:type="dxa"/>
          </w:tcPr>
          <w:p w:rsidR="00FB0B3C" w:rsidRDefault="00FB0B3C" w:rsidP="0011563A">
            <w:r w:rsidRPr="00315F9D">
              <w:rPr>
                <w:rFonts w:ascii="Palatino Linotype" w:eastAsia="Times New Roman" w:hAnsi="Palatino Linotype" w:cs="Times New Roman"/>
                <w:caps/>
                <w:color w:val="000000"/>
                <w:sz w:val="20"/>
                <w:szCs w:val="19"/>
                <w:lang w:eastAsia="fr-FR"/>
              </w:rPr>
              <w:t>e</w:t>
            </w:r>
            <w:r w:rsidRPr="00315F9D">
              <w:rPr>
                <w:rFonts w:ascii="Palatino Linotype" w:eastAsia="Times New Roman" w:hAnsi="Palatino Linotype" w:cs="Times New Roman"/>
                <w:color w:val="000000"/>
                <w:sz w:val="20"/>
                <w:szCs w:val="19"/>
                <w:lang w:eastAsia="fr-FR"/>
              </w:rPr>
              <w:t>t a</w:t>
            </w:r>
            <w:r w:rsidRPr="0097333C">
              <w:rPr>
                <w:rFonts w:ascii="Palatino Linotype" w:eastAsia="Times New Roman" w:hAnsi="Palatino Linotype" w:cs="Times New Roman"/>
                <w:color w:val="000000"/>
                <w:sz w:val="20"/>
                <w:szCs w:val="19"/>
                <w:lang w:eastAsia="fr-FR"/>
              </w:rPr>
              <w:t xml:space="preserve">lius </w:t>
            </w:r>
            <w:r w:rsidRPr="00315F9D">
              <w:rPr>
                <w:rFonts w:ascii="Palatino Linotype" w:eastAsia="Times New Roman" w:hAnsi="Palatino Linotype" w:cs="Times New Roman"/>
                <w:color w:val="000000"/>
                <w:sz w:val="20"/>
                <w:szCs w:val="19"/>
                <w:lang w:eastAsia="fr-FR"/>
              </w:rPr>
              <w:t>est quida</w:t>
            </w:r>
            <w:r w:rsidRPr="0097333C">
              <w:rPr>
                <w:rFonts w:ascii="Palatino Linotype" w:eastAsia="Times New Roman" w:hAnsi="Palatino Linotype" w:cs="Times New Roman"/>
                <w:color w:val="000000"/>
                <w:sz w:val="20"/>
                <w:szCs w:val="19"/>
                <w:lang w:eastAsia="fr-FR"/>
              </w:rPr>
              <w:t>m v</w:t>
            </w:r>
            <w:r w:rsidRPr="00315F9D">
              <w:rPr>
                <w:rFonts w:ascii="Palatino Linotype" w:eastAsia="Times New Roman" w:hAnsi="Palatino Linotype" w:cs="Times New Roman"/>
                <w:color w:val="000000"/>
                <w:sz w:val="20"/>
                <w:szCs w:val="19"/>
                <w:lang w:eastAsia="fr-FR"/>
              </w:rPr>
              <w:t>ir hic sapiens Pari</w:t>
            </w:r>
            <w:r w:rsidRPr="0097333C">
              <w:rPr>
                <w:rFonts w:ascii="Palatino Linotype" w:eastAsia="Times New Roman" w:hAnsi="Palatino Linotype" w:cs="Times New Roman"/>
                <w:color w:val="000000"/>
                <w:sz w:val="20"/>
                <w:szCs w:val="19"/>
                <w:lang w:eastAsia="fr-FR"/>
              </w:rPr>
              <w:t>u</w:t>
            </w:r>
            <w:r w:rsidRPr="00315F9D">
              <w:rPr>
                <w:rFonts w:ascii="Palatino Linotype" w:eastAsia="Times New Roman" w:hAnsi="Palatino Linotype" w:cs="Times New Roman"/>
                <w:color w:val="000000"/>
                <w:sz w:val="20"/>
                <w:szCs w:val="19"/>
                <w:lang w:eastAsia="fr-FR"/>
              </w:rPr>
              <w:t xml:space="preserve">s, quem ego </w:t>
            </w:r>
            <w:r w:rsidRPr="0097333C">
              <w:rPr>
                <w:rFonts w:ascii="Palatino Linotype" w:eastAsia="Times New Roman" w:hAnsi="Palatino Linotype" w:cs="Times New Roman"/>
                <w:color w:val="000000"/>
                <w:sz w:val="20"/>
                <w:szCs w:val="19"/>
                <w:lang w:eastAsia="fr-FR"/>
              </w:rPr>
              <w:t>huc venisse au</w:t>
            </w:r>
            <w:r w:rsidRPr="00315F9D">
              <w:rPr>
                <w:rFonts w:ascii="Palatino Linotype" w:eastAsia="Times New Roman" w:hAnsi="Palatino Linotype" w:cs="Times New Roman"/>
                <w:color w:val="000000"/>
                <w:sz w:val="20"/>
                <w:szCs w:val="19"/>
                <w:lang w:eastAsia="fr-FR"/>
              </w:rPr>
              <w:t>di</w:t>
            </w:r>
            <w:r w:rsidRPr="0097333C">
              <w:rPr>
                <w:rFonts w:ascii="Palatino Linotype" w:eastAsia="Times New Roman" w:hAnsi="Palatino Linotype" w:cs="Times New Roman"/>
                <w:color w:val="000000"/>
                <w:sz w:val="20"/>
                <w:szCs w:val="19"/>
                <w:lang w:eastAsia="fr-FR"/>
              </w:rPr>
              <w:t>v</w:t>
            </w:r>
            <w:r w:rsidRPr="00315F9D">
              <w:rPr>
                <w:rFonts w:ascii="Palatino Linotype" w:eastAsia="Times New Roman" w:hAnsi="Palatino Linotype" w:cs="Times New Roman"/>
                <w:color w:val="000000"/>
                <w:sz w:val="20"/>
                <w:szCs w:val="19"/>
                <w:lang w:eastAsia="fr-FR"/>
              </w:rPr>
              <w:t xml:space="preserve">i. </w:t>
            </w:r>
            <w:r w:rsidRPr="0097333C">
              <w:rPr>
                <w:rFonts w:ascii="Palatino Linotype" w:eastAsia="Times New Roman" w:hAnsi="Palatino Linotype" w:cs="Times New Roman"/>
                <w:color w:val="000000"/>
                <w:sz w:val="20"/>
                <w:szCs w:val="19"/>
                <w:lang w:eastAsia="fr-FR"/>
              </w:rPr>
              <w:t xml:space="preserve"> </w:t>
            </w:r>
            <w:r w:rsidRPr="0097333C">
              <w:rPr>
                <w:rFonts w:ascii="Palatino Linotype" w:eastAsia="Times New Roman" w:hAnsi="Palatino Linotype" w:cs="Times New Roman"/>
                <w:caps/>
                <w:color w:val="000000"/>
                <w:sz w:val="20"/>
                <w:szCs w:val="19"/>
                <w:lang w:eastAsia="fr-FR"/>
              </w:rPr>
              <w:t>c</w:t>
            </w:r>
            <w:r w:rsidRPr="00315F9D">
              <w:rPr>
                <w:rFonts w:ascii="Palatino Linotype" w:eastAsia="Times New Roman" w:hAnsi="Palatino Linotype" w:cs="Times New Roman"/>
                <w:color w:val="000000"/>
                <w:sz w:val="20"/>
                <w:szCs w:val="19"/>
                <w:lang w:eastAsia="fr-FR"/>
              </w:rPr>
              <w:t>ontigit en</w:t>
            </w:r>
            <w:r w:rsidRPr="0097333C">
              <w:rPr>
                <w:rFonts w:ascii="Palatino Linotype" w:eastAsia="Times New Roman" w:hAnsi="Palatino Linotype" w:cs="Times New Roman"/>
                <w:color w:val="000000"/>
                <w:sz w:val="20"/>
                <w:szCs w:val="19"/>
                <w:lang w:eastAsia="fr-FR"/>
              </w:rPr>
              <w:t xml:space="preserve">im </w:t>
            </w:r>
            <w:r w:rsidRPr="00315F9D">
              <w:rPr>
                <w:rFonts w:ascii="Palatino Linotype" w:eastAsia="Times New Roman" w:hAnsi="Palatino Linotype" w:cs="Times New Roman"/>
                <w:color w:val="000000"/>
                <w:sz w:val="20"/>
                <w:szCs w:val="19"/>
                <w:lang w:eastAsia="fr-FR"/>
              </w:rPr>
              <w:t xml:space="preserve">ut aliquando in </w:t>
            </w:r>
            <w:r w:rsidRPr="0097333C">
              <w:rPr>
                <w:rFonts w:ascii="Palatino Linotype" w:eastAsia="Times New Roman" w:hAnsi="Palatino Linotype" w:cs="Times New Roman"/>
                <w:color w:val="000000"/>
                <w:sz w:val="20"/>
                <w:szCs w:val="19"/>
                <w:lang w:eastAsia="fr-FR"/>
              </w:rPr>
              <w:t>virum inciderem</w:t>
            </w:r>
            <w:r w:rsidRPr="00315F9D">
              <w:rPr>
                <w:rFonts w:ascii="Palatino Linotype" w:eastAsia="Times New Roman" w:hAnsi="Palatino Linotype" w:cs="Times New Roman"/>
                <w:color w:val="000000"/>
                <w:sz w:val="20"/>
                <w:szCs w:val="19"/>
                <w:lang w:eastAsia="fr-FR"/>
              </w:rPr>
              <w:t>, qui plus pec</w:t>
            </w:r>
            <w:r w:rsidRPr="0097333C">
              <w:rPr>
                <w:rFonts w:ascii="Palatino Linotype" w:eastAsia="Times New Roman" w:hAnsi="Palatino Linotype" w:cs="Times New Roman"/>
                <w:color w:val="000000"/>
                <w:sz w:val="20"/>
                <w:szCs w:val="19"/>
                <w:lang w:eastAsia="fr-FR"/>
              </w:rPr>
              <w:t xml:space="preserve">uniarum </w:t>
            </w:r>
            <w:r w:rsidRPr="00315F9D">
              <w:rPr>
                <w:rFonts w:ascii="Palatino Linotype" w:eastAsia="Times New Roman" w:hAnsi="Palatino Linotype" w:cs="Times New Roman"/>
                <w:color w:val="000000"/>
                <w:sz w:val="20"/>
                <w:szCs w:val="19"/>
                <w:lang w:eastAsia="fr-FR"/>
              </w:rPr>
              <w:t xml:space="preserve">in </w:t>
            </w:r>
            <w:r w:rsidRPr="0097333C">
              <w:rPr>
                <w:rFonts w:ascii="Palatino Linotype" w:eastAsia="Times New Roman" w:hAnsi="Palatino Linotype" w:cs="Times New Roman"/>
                <w:color w:val="000000"/>
                <w:sz w:val="20"/>
                <w:szCs w:val="19"/>
                <w:lang w:eastAsia="fr-FR"/>
              </w:rPr>
              <w:t xml:space="preserve">sophistas </w:t>
            </w:r>
            <w:r w:rsidRPr="00315F9D">
              <w:rPr>
                <w:rFonts w:ascii="Palatino Linotype" w:eastAsia="Times New Roman" w:hAnsi="Palatino Linotype" w:cs="Times New Roman"/>
                <w:color w:val="000000"/>
                <w:sz w:val="20"/>
                <w:szCs w:val="19"/>
                <w:lang w:eastAsia="fr-FR"/>
              </w:rPr>
              <w:t>expe</w:t>
            </w:r>
            <w:r w:rsidRPr="0097333C">
              <w:rPr>
                <w:rFonts w:ascii="Palatino Linotype" w:eastAsia="Times New Roman" w:hAnsi="Palatino Linotype" w:cs="Times New Roman"/>
                <w:color w:val="000000"/>
                <w:sz w:val="20"/>
                <w:szCs w:val="19"/>
                <w:lang w:eastAsia="fr-FR"/>
              </w:rPr>
              <w:t>n</w:t>
            </w:r>
            <w:r w:rsidRPr="00315F9D">
              <w:rPr>
                <w:rFonts w:ascii="Palatino Linotype" w:eastAsia="Times New Roman" w:hAnsi="Palatino Linotype" w:cs="Times New Roman"/>
                <w:color w:val="000000"/>
                <w:sz w:val="20"/>
                <w:szCs w:val="19"/>
                <w:lang w:eastAsia="fr-FR"/>
              </w:rPr>
              <w:t>dit q</w:t>
            </w:r>
            <w:r w:rsidRPr="0097333C">
              <w:rPr>
                <w:rFonts w:ascii="Palatino Linotype" w:eastAsia="Times New Roman" w:hAnsi="Palatino Linotype" w:cs="Times New Roman"/>
                <w:color w:val="000000"/>
                <w:sz w:val="20"/>
                <w:szCs w:val="19"/>
                <w:lang w:eastAsia="fr-FR"/>
              </w:rPr>
              <w:t>u</w:t>
            </w:r>
            <w:r w:rsidRPr="00315F9D">
              <w:rPr>
                <w:rFonts w:ascii="Palatino Linotype" w:eastAsia="Times New Roman" w:hAnsi="Palatino Linotype" w:cs="Times New Roman"/>
                <w:color w:val="000000"/>
                <w:sz w:val="20"/>
                <w:szCs w:val="19"/>
                <w:lang w:eastAsia="fr-FR"/>
              </w:rPr>
              <w:t xml:space="preserve">am </w:t>
            </w:r>
            <w:r w:rsidRPr="0097333C">
              <w:rPr>
                <w:rFonts w:ascii="Palatino Linotype" w:eastAsia="Times New Roman" w:hAnsi="Palatino Linotype" w:cs="Times New Roman"/>
                <w:color w:val="000000"/>
                <w:sz w:val="20"/>
                <w:szCs w:val="19"/>
                <w:lang w:eastAsia="fr-FR"/>
              </w:rPr>
              <w:t>c</w:t>
            </w:r>
            <w:r w:rsidRPr="00315F9D">
              <w:rPr>
                <w:rFonts w:ascii="Palatino Linotype" w:eastAsia="Times New Roman" w:hAnsi="Palatino Linotype" w:cs="Times New Roman"/>
                <w:color w:val="000000"/>
                <w:sz w:val="20"/>
                <w:szCs w:val="19"/>
                <w:lang w:eastAsia="fr-FR"/>
              </w:rPr>
              <w:t>æteri omnes, Calliam, i</w:t>
            </w:r>
            <w:r w:rsidRPr="0097333C">
              <w:rPr>
                <w:rFonts w:ascii="Palatino Linotype" w:eastAsia="Times New Roman" w:hAnsi="Palatino Linotype" w:cs="Times New Roman"/>
                <w:color w:val="000000"/>
                <w:sz w:val="20"/>
                <w:szCs w:val="19"/>
                <w:lang w:eastAsia="fr-FR"/>
              </w:rPr>
              <w:t xml:space="preserve">nquam, Hipponici filium.  Hunc  </w:t>
            </w:r>
            <w:r w:rsidRPr="00315F9D">
              <w:rPr>
                <w:rFonts w:ascii="Palatino Linotype" w:eastAsia="Times New Roman" w:hAnsi="Palatino Linotype" w:cs="Times New Roman"/>
                <w:color w:val="000000"/>
                <w:sz w:val="20"/>
                <w:szCs w:val="19"/>
                <w:lang w:eastAsia="fr-FR"/>
              </w:rPr>
              <w:t>ergo interroga</w:t>
            </w:r>
            <w:r w:rsidRPr="0097333C">
              <w:rPr>
                <w:rFonts w:ascii="Palatino Linotype" w:eastAsia="Times New Roman" w:hAnsi="Palatino Linotype" w:cs="Times New Roman"/>
                <w:color w:val="000000"/>
                <w:sz w:val="20"/>
                <w:szCs w:val="19"/>
                <w:lang w:eastAsia="fr-FR"/>
              </w:rPr>
              <w:t xml:space="preserve">vi </w:t>
            </w:r>
            <w:r w:rsidRPr="00315F9D">
              <w:rPr>
                <w:rFonts w:ascii="Palatino Linotype" w:eastAsia="Times New Roman" w:hAnsi="Palatino Linotype" w:cs="Times New Roman"/>
                <w:color w:val="000000"/>
                <w:sz w:val="20"/>
                <w:szCs w:val="19"/>
                <w:lang w:eastAsia="fr-FR"/>
              </w:rPr>
              <w:t>— duos e</w:t>
            </w:r>
            <w:r w:rsidRPr="0097333C">
              <w:rPr>
                <w:rFonts w:ascii="Palatino Linotype" w:eastAsia="Times New Roman" w:hAnsi="Palatino Linotype" w:cs="Times New Roman"/>
                <w:color w:val="000000"/>
                <w:sz w:val="20"/>
                <w:szCs w:val="19"/>
                <w:lang w:eastAsia="fr-FR"/>
              </w:rPr>
              <w:t>n</w:t>
            </w:r>
            <w:r w:rsidRPr="00315F9D">
              <w:rPr>
                <w:rFonts w:ascii="Palatino Linotype" w:eastAsia="Times New Roman" w:hAnsi="Palatino Linotype" w:cs="Times New Roman"/>
                <w:color w:val="000000"/>
                <w:sz w:val="20"/>
                <w:szCs w:val="19"/>
                <w:lang w:eastAsia="fr-FR"/>
              </w:rPr>
              <w:t xml:space="preserve">im </w:t>
            </w:r>
            <w:r w:rsidRPr="0097333C">
              <w:rPr>
                <w:rFonts w:ascii="Palatino Linotype" w:eastAsia="Times New Roman" w:hAnsi="Palatino Linotype" w:cs="Times New Roman"/>
                <w:color w:val="000000"/>
                <w:sz w:val="20"/>
                <w:szCs w:val="19"/>
                <w:lang w:eastAsia="fr-FR"/>
              </w:rPr>
              <w:t>h</w:t>
            </w:r>
            <w:r w:rsidRPr="00315F9D">
              <w:rPr>
                <w:rFonts w:ascii="Palatino Linotype" w:eastAsia="Times New Roman" w:hAnsi="Palatino Linotype" w:cs="Times New Roman"/>
                <w:color w:val="000000"/>
                <w:sz w:val="20"/>
                <w:szCs w:val="19"/>
                <w:lang w:eastAsia="fr-FR"/>
              </w:rPr>
              <w:t>abe</w:t>
            </w:r>
            <w:r w:rsidRPr="0097333C">
              <w:rPr>
                <w:rFonts w:ascii="Palatino Linotype" w:eastAsia="Times New Roman" w:hAnsi="Palatino Linotype" w:cs="Times New Roman"/>
                <w:color w:val="000000"/>
                <w:sz w:val="20"/>
                <w:szCs w:val="19"/>
                <w:lang w:eastAsia="fr-FR"/>
              </w:rPr>
              <w:t>t</w:t>
            </w:r>
            <w:r w:rsidRPr="00315F9D">
              <w:rPr>
                <w:rFonts w:ascii="Palatino Linotype" w:eastAsia="Times New Roman" w:hAnsi="Palatino Linotype" w:cs="Times New Roman"/>
                <w:color w:val="000000"/>
                <w:sz w:val="20"/>
                <w:szCs w:val="19"/>
                <w:lang w:eastAsia="fr-FR"/>
              </w:rPr>
              <w:t xml:space="preserve"> </w:t>
            </w:r>
            <w:r w:rsidRPr="0097333C">
              <w:rPr>
                <w:rFonts w:ascii="Palatino Linotype" w:eastAsia="Times New Roman" w:hAnsi="Palatino Linotype" w:cs="Times New Roman"/>
                <w:color w:val="000000"/>
                <w:sz w:val="20"/>
                <w:szCs w:val="19"/>
                <w:lang w:eastAsia="fr-FR"/>
              </w:rPr>
              <w:t>filios</w:t>
            </w:r>
            <w:r>
              <w:rPr>
                <w:rFonts w:ascii="Palatino Linotype" w:eastAsia="Times New Roman" w:hAnsi="Palatino Linotype" w:cs="Times New Roman"/>
                <w:color w:val="000000"/>
                <w:sz w:val="20"/>
                <w:szCs w:val="19"/>
                <w:lang w:eastAsia="fr-FR"/>
              </w:rPr>
              <w:t xml:space="preserve">. </w:t>
            </w:r>
            <w:r w:rsidRPr="0097333C">
              <w:rPr>
                <w:rFonts w:ascii="Palatino Linotype" w:eastAsia="Times New Roman" w:hAnsi="Palatino Linotype" w:cs="Times New Roman"/>
                <w:color w:val="000000"/>
                <w:sz w:val="20"/>
                <w:szCs w:val="19"/>
                <w:lang w:eastAsia="fr-FR"/>
              </w:rPr>
              <w:t xml:space="preserve"> </w:t>
            </w:r>
          </w:p>
        </w:tc>
      </w:tr>
      <w:tr w:rsidR="00FB0B3C" w:rsidTr="0011563A">
        <w:tc>
          <w:tcPr>
            <w:tcW w:w="4606" w:type="dxa"/>
          </w:tcPr>
          <w:p w:rsidR="00FB0B3C" w:rsidRPr="00C4398B" w:rsidRDefault="00FB0B3C" w:rsidP="0011563A">
            <w:r w:rsidRPr="00C4398B">
              <w:t xml:space="preserve">“ὦ Καλλία”, ἦν δ᾽ ἐγώ, “εἰ μέν σου τὼ ὑεῖ πώλω ἢ μόσχω ἐγενέσθην, εἴχομεν ἂν αὐτοῖν ἐπιστάτην λαβεῖν καὶ μισθώσασθαι ὃς </w:t>
            </w:r>
            <w:r w:rsidRPr="00F63F2D">
              <w:rPr>
                <w:b/>
                <w:color w:val="FF0000"/>
              </w:rPr>
              <w:t>(20b)</w:t>
            </w:r>
            <w:r w:rsidRPr="00C4398B">
              <w:t xml:space="preserve"> ἔμελλεν αὐτὼ καλώ τε κἀγαθὼ ποιήσειν τὴν προσήκουσαν ἀρετήν, ἦν δ᾽ ἂν οὗτος ἢ τῶν ἱππικῶν τις ἢ τῶν γεωργικῶν·</w:t>
            </w:r>
          </w:p>
          <w:p w:rsidR="00FB0B3C" w:rsidRPr="00C4398B" w:rsidRDefault="00FB0B3C" w:rsidP="0011563A"/>
        </w:tc>
        <w:tc>
          <w:tcPr>
            <w:tcW w:w="4606" w:type="dxa"/>
          </w:tcPr>
          <w:p w:rsidR="00FB0B3C" w:rsidRDefault="00FB0B3C" w:rsidP="0011563A">
            <w:r w:rsidRPr="00315F9D">
              <w:rPr>
                <w:rFonts w:ascii="Palatino Linotype" w:eastAsia="Times New Roman" w:hAnsi="Palatino Linotype" w:cs="Times New Roman"/>
                <w:color w:val="000000"/>
                <w:sz w:val="20"/>
                <w:szCs w:val="19"/>
                <w:lang w:eastAsia="fr-FR"/>
              </w:rPr>
              <w:t>— O Call</w:t>
            </w:r>
            <w:r w:rsidRPr="0097333C">
              <w:rPr>
                <w:rFonts w:ascii="Palatino Linotype" w:eastAsia="Times New Roman" w:hAnsi="Palatino Linotype" w:cs="Times New Roman"/>
                <w:color w:val="000000"/>
                <w:sz w:val="20"/>
                <w:szCs w:val="19"/>
                <w:lang w:eastAsia="fr-FR"/>
              </w:rPr>
              <w:t>i</w:t>
            </w:r>
            <w:r w:rsidRPr="00315F9D">
              <w:rPr>
                <w:rFonts w:ascii="Palatino Linotype" w:eastAsia="Times New Roman" w:hAnsi="Palatino Linotype" w:cs="Times New Roman"/>
                <w:color w:val="000000"/>
                <w:sz w:val="20"/>
                <w:szCs w:val="19"/>
                <w:lang w:eastAsia="fr-FR"/>
              </w:rPr>
              <w:t xml:space="preserve">a, </w:t>
            </w:r>
            <w:r w:rsidRPr="0097333C">
              <w:rPr>
                <w:rFonts w:ascii="Palatino Linotype" w:eastAsia="Times New Roman" w:hAnsi="Palatino Linotype" w:cs="Times New Roman"/>
                <w:color w:val="000000"/>
                <w:sz w:val="20"/>
                <w:szCs w:val="19"/>
                <w:lang w:eastAsia="fr-FR"/>
              </w:rPr>
              <w:t>in</w:t>
            </w:r>
            <w:r w:rsidRPr="00315F9D">
              <w:rPr>
                <w:rFonts w:ascii="Palatino Linotype" w:eastAsia="Times New Roman" w:hAnsi="Palatino Linotype" w:cs="Times New Roman"/>
                <w:color w:val="000000"/>
                <w:sz w:val="20"/>
                <w:szCs w:val="19"/>
                <w:lang w:eastAsia="fr-FR"/>
              </w:rPr>
              <w:t>quam, si fil</w:t>
            </w:r>
            <w:r w:rsidRPr="0097333C">
              <w:rPr>
                <w:rFonts w:ascii="Palatino Linotype" w:eastAsia="Times New Roman" w:hAnsi="Palatino Linotype" w:cs="Times New Roman"/>
                <w:color w:val="000000"/>
                <w:sz w:val="20"/>
                <w:szCs w:val="19"/>
                <w:lang w:eastAsia="fr-FR"/>
              </w:rPr>
              <w:t xml:space="preserve">ii </w:t>
            </w:r>
            <w:r w:rsidRPr="00315F9D">
              <w:rPr>
                <w:rFonts w:ascii="Palatino Linotype" w:eastAsia="Times New Roman" w:hAnsi="Palatino Linotype" w:cs="Times New Roman"/>
                <w:color w:val="000000"/>
                <w:sz w:val="20"/>
                <w:szCs w:val="19"/>
                <w:lang w:eastAsia="fr-FR"/>
              </w:rPr>
              <w:t>tui pul</w:t>
            </w:r>
            <w:r w:rsidRPr="0097333C">
              <w:rPr>
                <w:rFonts w:ascii="Palatino Linotype" w:eastAsia="Times New Roman" w:hAnsi="Palatino Linotype" w:cs="Times New Roman"/>
                <w:color w:val="000000"/>
                <w:sz w:val="20"/>
                <w:szCs w:val="19"/>
                <w:lang w:eastAsia="fr-FR"/>
              </w:rPr>
              <w:t xml:space="preserve">li equini aut taurini  essent  </w:t>
            </w:r>
            <w:r w:rsidRPr="00315F9D">
              <w:rPr>
                <w:rFonts w:ascii="Palatino Linotype" w:eastAsia="Times New Roman" w:hAnsi="Palatino Linotype" w:cs="Times New Roman"/>
                <w:color w:val="000000"/>
                <w:sz w:val="20"/>
                <w:szCs w:val="19"/>
                <w:lang w:eastAsia="fr-FR"/>
              </w:rPr>
              <w:t>pos</w:t>
            </w:r>
            <w:r w:rsidRPr="0097333C">
              <w:rPr>
                <w:rFonts w:ascii="Palatino Linotype" w:eastAsia="Times New Roman" w:hAnsi="Palatino Linotype" w:cs="Times New Roman"/>
                <w:color w:val="000000"/>
                <w:sz w:val="20"/>
                <w:szCs w:val="19"/>
                <w:lang w:eastAsia="fr-FR"/>
              </w:rPr>
              <w:t xml:space="preserve">semus  </w:t>
            </w:r>
            <w:r w:rsidRPr="00315F9D">
              <w:rPr>
                <w:rFonts w:ascii="Palatino Linotype" w:eastAsia="Times New Roman" w:hAnsi="Palatino Linotype" w:cs="Times New Roman"/>
                <w:color w:val="000000"/>
                <w:sz w:val="20"/>
                <w:szCs w:val="19"/>
                <w:lang w:eastAsia="fr-FR"/>
              </w:rPr>
              <w:t>a</w:t>
            </w:r>
            <w:r w:rsidRPr="0097333C">
              <w:rPr>
                <w:rFonts w:ascii="Palatino Linotype" w:eastAsia="Times New Roman" w:hAnsi="Palatino Linotype" w:cs="Times New Roman"/>
                <w:color w:val="000000"/>
                <w:sz w:val="20"/>
                <w:szCs w:val="19"/>
                <w:lang w:eastAsia="fr-FR"/>
              </w:rPr>
              <w:t>li</w:t>
            </w:r>
            <w:r w:rsidRPr="00315F9D">
              <w:rPr>
                <w:rFonts w:ascii="Palatino Linotype" w:eastAsia="Times New Roman" w:hAnsi="Palatino Linotype" w:cs="Times New Roman"/>
                <w:color w:val="000000"/>
                <w:sz w:val="20"/>
                <w:szCs w:val="19"/>
                <w:lang w:eastAsia="fr-FR"/>
              </w:rPr>
              <w:t>q</w:t>
            </w:r>
            <w:r w:rsidRPr="0097333C">
              <w:rPr>
                <w:rFonts w:ascii="Palatino Linotype" w:eastAsia="Times New Roman" w:hAnsi="Palatino Linotype" w:cs="Times New Roman"/>
                <w:color w:val="000000"/>
                <w:sz w:val="20"/>
                <w:szCs w:val="19"/>
                <w:lang w:eastAsia="fr-FR"/>
              </w:rPr>
              <w:t>u</w:t>
            </w:r>
            <w:r w:rsidRPr="00315F9D">
              <w:rPr>
                <w:rFonts w:ascii="Palatino Linotype" w:eastAsia="Times New Roman" w:hAnsi="Palatino Linotype" w:cs="Times New Roman"/>
                <w:color w:val="000000"/>
                <w:sz w:val="20"/>
                <w:szCs w:val="19"/>
                <w:lang w:eastAsia="fr-FR"/>
              </w:rPr>
              <w:t xml:space="preserve">em </w:t>
            </w:r>
            <w:r w:rsidRPr="0097333C">
              <w:rPr>
                <w:rFonts w:ascii="Palatino Linotype" w:eastAsia="Times New Roman" w:hAnsi="Palatino Linotype" w:cs="Times New Roman"/>
                <w:color w:val="000000"/>
                <w:sz w:val="20"/>
                <w:szCs w:val="19"/>
                <w:lang w:eastAsia="fr-FR"/>
              </w:rPr>
              <w:t xml:space="preserve">illis </w:t>
            </w:r>
            <w:r w:rsidRPr="00315F9D">
              <w:rPr>
                <w:rFonts w:ascii="Palatino Linotype" w:eastAsia="Times New Roman" w:hAnsi="Palatino Linotype" w:cs="Times New Roman"/>
                <w:color w:val="000000"/>
                <w:sz w:val="20"/>
                <w:szCs w:val="19"/>
                <w:lang w:eastAsia="fr-FR"/>
              </w:rPr>
              <w:t>mercede</w:t>
            </w:r>
            <w:r w:rsidRPr="0097333C">
              <w:rPr>
                <w:rFonts w:ascii="Palatino Linotype" w:eastAsia="Times New Roman" w:hAnsi="Palatino Linotype" w:cs="Times New Roman"/>
                <w:color w:val="000000"/>
                <w:sz w:val="20"/>
                <w:szCs w:val="19"/>
                <w:lang w:eastAsia="fr-FR"/>
              </w:rPr>
              <w:t xml:space="preserve"> </w:t>
            </w:r>
            <w:r w:rsidRPr="00315F9D">
              <w:rPr>
                <w:rFonts w:ascii="Palatino Linotype" w:eastAsia="Times New Roman" w:hAnsi="Palatino Linotype" w:cs="Times New Roman"/>
                <w:color w:val="000000"/>
                <w:sz w:val="20"/>
                <w:szCs w:val="19"/>
                <w:lang w:eastAsia="fr-FR"/>
              </w:rPr>
              <w:t>ad</w:t>
            </w:r>
            <w:r w:rsidRPr="0097333C">
              <w:rPr>
                <w:rFonts w:ascii="Palatino Linotype" w:eastAsia="Times New Roman" w:hAnsi="Palatino Linotype" w:cs="Times New Roman"/>
                <w:color w:val="000000"/>
                <w:sz w:val="20"/>
                <w:szCs w:val="19"/>
                <w:lang w:eastAsia="fr-FR"/>
              </w:rPr>
              <w:t xml:space="preserve">hibita </w:t>
            </w:r>
            <w:r w:rsidRPr="00315F9D">
              <w:rPr>
                <w:rFonts w:ascii="Palatino Linotype" w:eastAsia="Times New Roman" w:hAnsi="Palatino Linotype" w:cs="Times New Roman"/>
                <w:color w:val="000000"/>
                <w:sz w:val="20"/>
                <w:szCs w:val="19"/>
                <w:lang w:eastAsia="fr-FR"/>
              </w:rPr>
              <w:t>p</w:t>
            </w:r>
            <w:r w:rsidRPr="0097333C">
              <w:rPr>
                <w:rFonts w:ascii="Palatino Linotype" w:eastAsia="Times New Roman" w:hAnsi="Palatino Linotype" w:cs="Times New Roman"/>
                <w:color w:val="000000"/>
                <w:sz w:val="20"/>
                <w:szCs w:val="19"/>
                <w:lang w:eastAsia="fr-FR"/>
              </w:rPr>
              <w:t>raeficere</w:t>
            </w:r>
            <w:r w:rsidRPr="00315F9D">
              <w:rPr>
                <w:rFonts w:ascii="Palatino Linotype" w:eastAsia="Times New Roman" w:hAnsi="Palatino Linotype" w:cs="Times New Roman"/>
                <w:color w:val="000000"/>
                <w:sz w:val="20"/>
                <w:szCs w:val="19"/>
                <w:lang w:eastAsia="fr-FR"/>
              </w:rPr>
              <w:t xml:space="preserve">, qui in </w:t>
            </w:r>
            <w:r w:rsidRPr="0097333C">
              <w:rPr>
                <w:rFonts w:ascii="Palatino Linotype" w:eastAsia="Times New Roman" w:hAnsi="Palatino Linotype" w:cs="Times New Roman"/>
                <w:color w:val="000000"/>
                <w:sz w:val="20"/>
                <w:szCs w:val="19"/>
                <w:lang w:eastAsia="fr-FR"/>
              </w:rPr>
              <w:t>sua utrumque  vir</w:t>
            </w:r>
            <w:r w:rsidRPr="00315F9D">
              <w:rPr>
                <w:rFonts w:ascii="Palatino Linotype" w:eastAsia="Times New Roman" w:hAnsi="Palatino Linotype" w:cs="Times New Roman"/>
                <w:color w:val="000000"/>
                <w:sz w:val="20"/>
                <w:szCs w:val="19"/>
                <w:lang w:eastAsia="fr-FR"/>
              </w:rPr>
              <w:t>tute exce</w:t>
            </w:r>
            <w:r w:rsidRPr="0097333C">
              <w:rPr>
                <w:rFonts w:ascii="Palatino Linotype" w:eastAsia="Times New Roman" w:hAnsi="Palatino Linotype" w:cs="Times New Roman"/>
                <w:color w:val="000000"/>
                <w:sz w:val="20"/>
                <w:szCs w:val="19"/>
                <w:lang w:eastAsia="fr-FR"/>
              </w:rPr>
              <w:t xml:space="preserve">llentem  efficeret ;    esset vero  hic aut equestrium  aliquis  aut  agricolarum.  </w:t>
            </w:r>
          </w:p>
        </w:tc>
      </w:tr>
      <w:tr w:rsidR="00FB0B3C" w:rsidTr="0011563A">
        <w:tc>
          <w:tcPr>
            <w:tcW w:w="4606" w:type="dxa"/>
          </w:tcPr>
          <w:p w:rsidR="00FB0B3C" w:rsidRPr="00C4398B" w:rsidRDefault="00FB0B3C" w:rsidP="0011563A">
            <w:r w:rsidRPr="00C4398B">
              <w:t>νῦν δ᾽ ἐπειδὴ ἀνθρώπω ἐστόν, τίνα αὐτοῖν ἐν νῷ ἔχεις ἐπιστάτην λαβεῖν; τίς τῆς τοιαύτης ἀρετῆς, τῆς ἀνθρωπίνης τε καὶ πολιτικῆς, ἐπιστήμων ἐστίν;</w:t>
            </w:r>
          </w:p>
          <w:p w:rsidR="00FB0B3C" w:rsidRPr="00C4398B" w:rsidRDefault="00FB0B3C" w:rsidP="0011563A">
            <w:r w:rsidRPr="00C4398B">
              <w:t xml:space="preserve"> οἶμαι γάρ σε ἐσκέφθαι διὰ τὴν τῶν ὑέων κτῆσιν.</w:t>
            </w:r>
          </w:p>
          <w:p w:rsidR="00FB0B3C" w:rsidRPr="00C4398B" w:rsidRDefault="00FB0B3C" w:rsidP="0011563A"/>
        </w:tc>
        <w:tc>
          <w:tcPr>
            <w:tcW w:w="4606" w:type="dxa"/>
          </w:tcPr>
          <w:p w:rsidR="00FB0B3C" w:rsidRDefault="00FB0B3C" w:rsidP="0011563A">
            <w:pPr>
              <w:rPr>
                <w:rFonts w:ascii="Palatino Linotype" w:eastAsia="Times New Roman" w:hAnsi="Palatino Linotype" w:cs="Times New Roman"/>
                <w:color w:val="000000"/>
                <w:sz w:val="20"/>
                <w:szCs w:val="19"/>
                <w:lang w:eastAsia="fr-FR"/>
              </w:rPr>
            </w:pPr>
            <w:r w:rsidRPr="0097333C">
              <w:rPr>
                <w:rFonts w:ascii="Palatino Linotype" w:eastAsia="Times New Roman" w:hAnsi="Palatino Linotype" w:cs="Times New Roman"/>
                <w:color w:val="000000"/>
                <w:sz w:val="20"/>
                <w:szCs w:val="19"/>
                <w:lang w:eastAsia="fr-FR"/>
              </w:rPr>
              <w:t>Nunc vero cum filli tui sint homines, quemnam cogitas illis praeficere ?   Quisnam h</w:t>
            </w:r>
            <w:r w:rsidRPr="00315F9D">
              <w:rPr>
                <w:rFonts w:ascii="Palatino Linotype" w:eastAsia="Times New Roman" w:hAnsi="Palatino Linotype" w:cs="Times New Roman"/>
                <w:color w:val="000000"/>
                <w:sz w:val="20"/>
                <w:szCs w:val="19"/>
                <w:lang w:eastAsia="fr-FR"/>
              </w:rPr>
              <w:t>ujus human</w:t>
            </w:r>
            <w:r w:rsidRPr="0097333C">
              <w:rPr>
                <w:rFonts w:ascii="Palatino Linotype" w:eastAsia="Times New Roman" w:hAnsi="Palatino Linotype" w:cs="Times New Roman"/>
                <w:color w:val="000000"/>
                <w:sz w:val="20"/>
                <w:szCs w:val="19"/>
                <w:lang w:eastAsia="fr-FR"/>
              </w:rPr>
              <w:t>ae civiliisque virtutis scientiam  habet ?</w:t>
            </w:r>
          </w:p>
          <w:p w:rsidR="00FB0B3C" w:rsidRDefault="00FB0B3C" w:rsidP="0011563A">
            <w:pPr>
              <w:rPr>
                <w:rFonts w:ascii="Palatino Linotype" w:eastAsia="Times New Roman" w:hAnsi="Palatino Linotype" w:cs="Times New Roman"/>
                <w:color w:val="000000"/>
                <w:sz w:val="20"/>
                <w:szCs w:val="19"/>
                <w:lang w:eastAsia="fr-FR"/>
              </w:rPr>
            </w:pPr>
          </w:p>
          <w:p w:rsidR="00FB0B3C" w:rsidRDefault="00FB0B3C" w:rsidP="0011563A">
            <w:r w:rsidRPr="0097333C">
              <w:rPr>
                <w:rFonts w:ascii="Palatino Linotype" w:eastAsia="Times New Roman" w:hAnsi="Palatino Linotype" w:cs="Times New Roman"/>
                <w:color w:val="000000"/>
                <w:sz w:val="20"/>
                <w:szCs w:val="19"/>
                <w:lang w:eastAsia="fr-FR"/>
              </w:rPr>
              <w:t>A</w:t>
            </w:r>
            <w:r w:rsidRPr="00315F9D">
              <w:rPr>
                <w:rFonts w:ascii="Palatino Linotype" w:eastAsia="Times New Roman" w:hAnsi="Palatino Linotype" w:cs="Times New Roman"/>
                <w:color w:val="000000"/>
                <w:sz w:val="20"/>
                <w:szCs w:val="19"/>
                <w:lang w:eastAsia="fr-FR"/>
              </w:rPr>
              <w:t>rbitr</w:t>
            </w:r>
            <w:r w:rsidRPr="0097333C">
              <w:rPr>
                <w:rFonts w:ascii="Palatino Linotype" w:eastAsia="Times New Roman" w:hAnsi="Palatino Linotype" w:cs="Times New Roman"/>
                <w:color w:val="000000"/>
                <w:sz w:val="20"/>
                <w:szCs w:val="19"/>
                <w:lang w:eastAsia="fr-FR"/>
              </w:rPr>
              <w:t>o</w:t>
            </w:r>
            <w:r w:rsidRPr="00315F9D">
              <w:rPr>
                <w:rFonts w:ascii="Palatino Linotype" w:eastAsia="Times New Roman" w:hAnsi="Palatino Linotype" w:cs="Times New Roman"/>
                <w:color w:val="000000"/>
                <w:sz w:val="20"/>
                <w:szCs w:val="19"/>
                <w:lang w:eastAsia="fr-FR"/>
              </w:rPr>
              <w:t>r e</w:t>
            </w:r>
            <w:r w:rsidRPr="0097333C">
              <w:rPr>
                <w:rFonts w:ascii="Palatino Linotype" w:eastAsia="Times New Roman" w:hAnsi="Palatino Linotype" w:cs="Times New Roman"/>
                <w:color w:val="000000"/>
                <w:sz w:val="20"/>
                <w:szCs w:val="19"/>
                <w:lang w:eastAsia="fr-FR"/>
              </w:rPr>
              <w:t>n</w:t>
            </w:r>
            <w:r w:rsidRPr="00315F9D">
              <w:rPr>
                <w:rFonts w:ascii="Palatino Linotype" w:eastAsia="Times New Roman" w:hAnsi="Palatino Linotype" w:cs="Times New Roman"/>
                <w:color w:val="000000"/>
                <w:sz w:val="20"/>
                <w:szCs w:val="19"/>
                <w:lang w:eastAsia="fr-FR"/>
              </w:rPr>
              <w:t xml:space="preserve">im id te cum </w:t>
            </w:r>
            <w:r w:rsidRPr="0097333C">
              <w:rPr>
                <w:rFonts w:ascii="Palatino Linotype" w:eastAsia="Times New Roman" w:hAnsi="Palatino Linotype" w:cs="Times New Roman"/>
                <w:color w:val="000000"/>
                <w:sz w:val="20"/>
                <w:szCs w:val="19"/>
                <w:lang w:eastAsia="fr-FR"/>
              </w:rPr>
              <w:t xml:space="preserve">filios </w:t>
            </w:r>
            <w:r w:rsidRPr="00315F9D">
              <w:rPr>
                <w:rFonts w:ascii="Palatino Linotype" w:eastAsia="Times New Roman" w:hAnsi="Palatino Linotype" w:cs="Times New Roman"/>
                <w:color w:val="000000"/>
                <w:sz w:val="20"/>
                <w:szCs w:val="19"/>
                <w:lang w:eastAsia="fr-FR"/>
              </w:rPr>
              <w:t xml:space="preserve"> habeas, co</w:t>
            </w:r>
            <w:r w:rsidRPr="0097333C">
              <w:rPr>
                <w:rFonts w:ascii="Palatino Linotype" w:eastAsia="Times New Roman" w:hAnsi="Palatino Linotype" w:cs="Times New Roman"/>
                <w:color w:val="000000"/>
                <w:sz w:val="20"/>
                <w:szCs w:val="19"/>
                <w:lang w:eastAsia="fr-FR"/>
              </w:rPr>
              <w:t>n</w:t>
            </w:r>
            <w:r w:rsidRPr="00315F9D">
              <w:rPr>
                <w:rFonts w:ascii="Palatino Linotype" w:eastAsia="Times New Roman" w:hAnsi="Palatino Linotype" w:cs="Times New Roman"/>
                <w:color w:val="000000"/>
                <w:sz w:val="20"/>
                <w:szCs w:val="19"/>
                <w:lang w:eastAsia="fr-FR"/>
              </w:rPr>
              <w:t>sidera</w:t>
            </w:r>
            <w:r w:rsidRPr="0097333C">
              <w:rPr>
                <w:rFonts w:ascii="Palatino Linotype" w:eastAsia="Times New Roman" w:hAnsi="Palatino Linotype" w:cs="Times New Roman"/>
                <w:color w:val="000000"/>
                <w:sz w:val="20"/>
                <w:szCs w:val="19"/>
                <w:lang w:eastAsia="fr-FR"/>
              </w:rPr>
              <w:t>v</w:t>
            </w:r>
            <w:r w:rsidRPr="00315F9D">
              <w:rPr>
                <w:rFonts w:ascii="Palatino Linotype" w:eastAsia="Times New Roman" w:hAnsi="Palatino Linotype" w:cs="Times New Roman"/>
                <w:color w:val="000000"/>
                <w:sz w:val="20"/>
                <w:szCs w:val="19"/>
                <w:lang w:eastAsia="fr-FR"/>
              </w:rPr>
              <w:t>i</w:t>
            </w:r>
            <w:r w:rsidRPr="0097333C">
              <w:rPr>
                <w:rFonts w:ascii="Palatino Linotype" w:eastAsia="Times New Roman" w:hAnsi="Palatino Linotype" w:cs="Times New Roman"/>
                <w:color w:val="000000"/>
                <w:sz w:val="20"/>
                <w:szCs w:val="19"/>
                <w:lang w:eastAsia="fr-FR"/>
              </w:rPr>
              <w:t>s</w:t>
            </w:r>
            <w:r w:rsidRPr="00315F9D">
              <w:rPr>
                <w:rFonts w:ascii="Palatino Linotype" w:eastAsia="Times New Roman" w:hAnsi="Palatino Linotype" w:cs="Times New Roman"/>
                <w:color w:val="000000"/>
                <w:sz w:val="20"/>
                <w:szCs w:val="19"/>
                <w:lang w:eastAsia="fr-FR"/>
              </w:rPr>
              <w:t>se :</w:t>
            </w:r>
          </w:p>
        </w:tc>
      </w:tr>
      <w:tr w:rsidR="00FB0B3C" w:rsidTr="0011563A">
        <w:tc>
          <w:tcPr>
            <w:tcW w:w="4606" w:type="dxa"/>
          </w:tcPr>
          <w:p w:rsidR="00FB0B3C" w:rsidRPr="00C4398B" w:rsidRDefault="00FB0B3C" w:rsidP="0011563A">
            <w:r w:rsidRPr="00C4398B">
              <w:t xml:space="preserve">ἔστιν τις”, ἔφην ἐγώ, “ἢ οὔ;” </w:t>
            </w:r>
          </w:p>
          <w:p w:rsidR="00FB0B3C" w:rsidRPr="00C4398B" w:rsidRDefault="00FB0B3C" w:rsidP="0011563A">
            <w:r w:rsidRPr="00C4398B">
              <w:t xml:space="preserve">“πάνυ γε”, ἦ δ᾽ ὅς. </w:t>
            </w:r>
          </w:p>
          <w:p w:rsidR="00FB0B3C" w:rsidRPr="00C4398B" w:rsidRDefault="00FB0B3C" w:rsidP="0011563A">
            <w:r w:rsidRPr="00C4398B">
              <w:t xml:space="preserve">“τίς”, ἦν δ᾽ ἐγώ, “καὶ ποδαπός, καὶ </w:t>
            </w:r>
            <w:r w:rsidRPr="00C4398B">
              <w:lastRenderedPageBreak/>
              <w:t xml:space="preserve">πόσου διδάσκει;” </w:t>
            </w:r>
          </w:p>
          <w:p w:rsidR="00FB0B3C" w:rsidRPr="00C4398B" w:rsidRDefault="00FB0B3C" w:rsidP="0011563A">
            <w:r w:rsidRPr="00C4398B">
              <w:t>“Εὔηνος”, ἔφη, “ὦ Σώκρατες, Πάριος, πέντε μνῶν”.</w:t>
            </w:r>
          </w:p>
          <w:p w:rsidR="00FB0B3C" w:rsidRPr="00C4398B" w:rsidRDefault="00FB0B3C" w:rsidP="0011563A"/>
        </w:tc>
        <w:tc>
          <w:tcPr>
            <w:tcW w:w="4606" w:type="dxa"/>
          </w:tcPr>
          <w:p w:rsidR="00FB0B3C" w:rsidRPr="0097333C" w:rsidRDefault="00FB0B3C" w:rsidP="0011563A">
            <w:pPr>
              <w:rPr>
                <w:rFonts w:ascii="Palatino Linotype" w:eastAsia="Times New Roman" w:hAnsi="Palatino Linotype" w:cs="Times New Roman"/>
                <w:color w:val="000000"/>
                <w:sz w:val="20"/>
                <w:szCs w:val="19"/>
                <w:lang w:eastAsia="fr-FR"/>
              </w:rPr>
            </w:pPr>
            <w:r w:rsidRPr="00315F9D">
              <w:rPr>
                <w:rFonts w:ascii="Palatino Linotype" w:eastAsia="Times New Roman" w:hAnsi="Palatino Linotype" w:cs="Times New Roman"/>
                <w:color w:val="000000"/>
                <w:sz w:val="20"/>
                <w:szCs w:val="19"/>
                <w:lang w:eastAsia="fr-FR"/>
              </w:rPr>
              <w:lastRenderedPageBreak/>
              <w:t>est</w:t>
            </w:r>
            <w:r w:rsidRPr="0097333C">
              <w:rPr>
                <w:rFonts w:ascii="Palatino Linotype" w:eastAsia="Times New Roman" w:hAnsi="Palatino Linotype" w:cs="Times New Roman"/>
                <w:color w:val="000000"/>
                <w:sz w:val="20"/>
                <w:szCs w:val="19"/>
                <w:lang w:eastAsia="fr-FR"/>
              </w:rPr>
              <w:t>ne</w:t>
            </w:r>
            <w:r w:rsidRPr="00315F9D">
              <w:rPr>
                <w:rFonts w:ascii="Palatino Linotype" w:eastAsia="Times New Roman" w:hAnsi="Palatino Linotype" w:cs="Times New Roman"/>
                <w:color w:val="000000"/>
                <w:sz w:val="20"/>
                <w:szCs w:val="19"/>
                <w:lang w:eastAsia="fr-FR"/>
              </w:rPr>
              <w:t>, i</w:t>
            </w:r>
            <w:r w:rsidRPr="0097333C">
              <w:rPr>
                <w:rFonts w:ascii="Palatino Linotype" w:eastAsia="Times New Roman" w:hAnsi="Palatino Linotype" w:cs="Times New Roman"/>
                <w:color w:val="000000"/>
                <w:sz w:val="20"/>
                <w:szCs w:val="19"/>
                <w:lang w:eastAsia="fr-FR"/>
              </w:rPr>
              <w:t>n</w:t>
            </w:r>
            <w:r w:rsidRPr="00315F9D">
              <w:rPr>
                <w:rFonts w:ascii="Palatino Linotype" w:eastAsia="Times New Roman" w:hAnsi="Palatino Linotype" w:cs="Times New Roman"/>
                <w:color w:val="000000"/>
                <w:sz w:val="20"/>
                <w:szCs w:val="19"/>
                <w:lang w:eastAsia="fr-FR"/>
              </w:rPr>
              <w:t>quam, talis a</w:t>
            </w:r>
            <w:r w:rsidRPr="0097333C">
              <w:rPr>
                <w:rFonts w:ascii="Palatino Linotype" w:eastAsia="Times New Roman" w:hAnsi="Palatino Linotype" w:cs="Times New Roman"/>
                <w:color w:val="000000"/>
                <w:sz w:val="20"/>
                <w:szCs w:val="19"/>
                <w:lang w:eastAsia="fr-FR"/>
              </w:rPr>
              <w:t xml:space="preserve">liquis annon ? </w:t>
            </w:r>
          </w:p>
          <w:p w:rsidR="00FB0B3C" w:rsidRPr="0097333C" w:rsidRDefault="00FB0B3C" w:rsidP="0011563A">
            <w:pPr>
              <w:rPr>
                <w:rFonts w:ascii="Palatino Linotype" w:eastAsia="Times New Roman" w:hAnsi="Palatino Linotype" w:cs="Times New Roman"/>
                <w:color w:val="000000"/>
                <w:sz w:val="20"/>
                <w:szCs w:val="19"/>
                <w:lang w:eastAsia="fr-FR"/>
              </w:rPr>
            </w:pPr>
            <w:r w:rsidRPr="00315F9D">
              <w:rPr>
                <w:rFonts w:ascii="Palatino Linotype" w:eastAsia="Times New Roman" w:hAnsi="Palatino Linotype" w:cs="Times New Roman"/>
                <w:color w:val="000000"/>
                <w:sz w:val="20"/>
                <w:szCs w:val="19"/>
                <w:lang w:eastAsia="fr-FR"/>
              </w:rPr>
              <w:t>Est profecto, inq</w:t>
            </w:r>
            <w:r w:rsidRPr="0097333C">
              <w:rPr>
                <w:rFonts w:ascii="Palatino Linotype" w:eastAsia="Times New Roman" w:hAnsi="Palatino Linotype" w:cs="Times New Roman"/>
                <w:color w:val="000000"/>
                <w:sz w:val="20"/>
                <w:szCs w:val="19"/>
                <w:lang w:eastAsia="fr-FR"/>
              </w:rPr>
              <w:t>u</w:t>
            </w:r>
            <w:r w:rsidRPr="00315F9D">
              <w:rPr>
                <w:rFonts w:ascii="Palatino Linotype" w:eastAsia="Times New Roman" w:hAnsi="Palatino Linotype" w:cs="Times New Roman"/>
                <w:color w:val="000000"/>
                <w:sz w:val="20"/>
                <w:szCs w:val="19"/>
                <w:lang w:eastAsia="fr-FR"/>
              </w:rPr>
              <w:t>it ille.</w:t>
            </w:r>
          </w:p>
          <w:p w:rsidR="00FB0B3C" w:rsidRPr="0097333C" w:rsidRDefault="00FB0B3C" w:rsidP="0011563A">
            <w:pPr>
              <w:rPr>
                <w:rFonts w:ascii="Palatino Linotype" w:eastAsia="Times New Roman" w:hAnsi="Palatino Linotype" w:cs="Times New Roman"/>
                <w:color w:val="000000"/>
                <w:sz w:val="20"/>
                <w:szCs w:val="19"/>
                <w:lang w:eastAsia="fr-FR"/>
              </w:rPr>
            </w:pPr>
            <w:r w:rsidRPr="0097333C">
              <w:rPr>
                <w:rFonts w:ascii="Palatino Linotype" w:eastAsia="Times New Roman" w:hAnsi="Palatino Linotype" w:cs="Times New Roman"/>
                <w:color w:val="000000"/>
                <w:sz w:val="20"/>
                <w:szCs w:val="19"/>
                <w:lang w:eastAsia="fr-FR"/>
              </w:rPr>
              <w:t>Quis inquam est et unde? E</w:t>
            </w:r>
            <w:r w:rsidRPr="00315F9D">
              <w:rPr>
                <w:rFonts w:ascii="Palatino Linotype" w:eastAsia="Times New Roman" w:hAnsi="Palatino Linotype" w:cs="Times New Roman"/>
                <w:color w:val="000000"/>
                <w:sz w:val="20"/>
                <w:szCs w:val="19"/>
                <w:lang w:eastAsia="fr-FR"/>
              </w:rPr>
              <w:t xml:space="preserve">t quanta </w:t>
            </w:r>
            <w:r w:rsidRPr="00315F9D">
              <w:rPr>
                <w:rFonts w:ascii="Palatino Linotype" w:eastAsia="Times New Roman" w:hAnsi="Palatino Linotype" w:cs="Times New Roman"/>
                <w:color w:val="000000"/>
                <w:sz w:val="20"/>
                <w:szCs w:val="19"/>
                <w:lang w:eastAsia="fr-FR"/>
              </w:rPr>
              <w:lastRenderedPageBreak/>
              <w:t>mercede docet</w:t>
            </w:r>
            <w:r w:rsidRPr="0097333C">
              <w:rPr>
                <w:rFonts w:ascii="Palatino Linotype" w:eastAsia="Times New Roman" w:hAnsi="Palatino Linotype" w:cs="Times New Roman"/>
                <w:color w:val="000000"/>
                <w:sz w:val="20"/>
                <w:szCs w:val="19"/>
                <w:lang w:eastAsia="fr-FR"/>
              </w:rPr>
              <w:t xml:space="preserve"> ? </w:t>
            </w:r>
            <w:r w:rsidRPr="00315F9D">
              <w:rPr>
                <w:rFonts w:ascii="Palatino Linotype" w:eastAsia="Times New Roman" w:hAnsi="Palatino Linotype" w:cs="Times New Roman"/>
                <w:color w:val="000000"/>
                <w:sz w:val="20"/>
                <w:szCs w:val="19"/>
                <w:lang w:eastAsia="fr-FR"/>
              </w:rPr>
              <w:t xml:space="preserve"> </w:t>
            </w:r>
          </w:p>
          <w:p w:rsidR="00FB0B3C" w:rsidRPr="0097333C" w:rsidRDefault="00FB0B3C" w:rsidP="0011563A">
            <w:pPr>
              <w:rPr>
                <w:rFonts w:ascii="Palatino Linotype" w:eastAsia="Times New Roman" w:hAnsi="Palatino Linotype" w:cs="Times New Roman"/>
                <w:color w:val="000000"/>
                <w:sz w:val="20"/>
                <w:szCs w:val="19"/>
                <w:lang w:eastAsia="fr-FR"/>
              </w:rPr>
            </w:pPr>
            <w:proofErr w:type="gramStart"/>
            <w:r w:rsidRPr="0097333C">
              <w:rPr>
                <w:rFonts w:ascii="Palatino Linotype" w:eastAsia="Times New Roman" w:hAnsi="Palatino Linotype" w:cs="Times New Roman"/>
                <w:color w:val="000000"/>
                <w:sz w:val="20"/>
                <w:szCs w:val="19"/>
                <w:lang w:eastAsia="fr-FR"/>
              </w:rPr>
              <w:t xml:space="preserve">Evenus </w:t>
            </w:r>
            <w:r w:rsidRPr="00315F9D">
              <w:rPr>
                <w:rFonts w:ascii="Palatino Linotype" w:eastAsia="Times New Roman" w:hAnsi="Palatino Linotype" w:cs="Times New Roman"/>
                <w:color w:val="000000"/>
                <w:sz w:val="20"/>
                <w:szCs w:val="19"/>
                <w:lang w:eastAsia="fr-FR"/>
              </w:rPr>
              <w:t>,</w:t>
            </w:r>
            <w:proofErr w:type="gramEnd"/>
            <w:r w:rsidRPr="00315F9D">
              <w:rPr>
                <w:rFonts w:ascii="Palatino Linotype" w:eastAsia="Times New Roman" w:hAnsi="Palatino Linotype" w:cs="Times New Roman"/>
                <w:color w:val="000000"/>
                <w:sz w:val="20"/>
                <w:szCs w:val="19"/>
                <w:lang w:eastAsia="fr-FR"/>
              </w:rPr>
              <w:t xml:space="preserve"> i</w:t>
            </w:r>
            <w:r w:rsidRPr="0097333C">
              <w:rPr>
                <w:rFonts w:ascii="Palatino Linotype" w:eastAsia="Times New Roman" w:hAnsi="Palatino Linotype" w:cs="Times New Roman"/>
                <w:color w:val="000000"/>
                <w:sz w:val="20"/>
                <w:szCs w:val="19"/>
                <w:lang w:eastAsia="fr-FR"/>
              </w:rPr>
              <w:t>n</w:t>
            </w:r>
            <w:r w:rsidRPr="00315F9D">
              <w:rPr>
                <w:rFonts w:ascii="Palatino Linotype" w:eastAsia="Times New Roman" w:hAnsi="Palatino Linotype" w:cs="Times New Roman"/>
                <w:color w:val="000000"/>
                <w:sz w:val="20"/>
                <w:szCs w:val="19"/>
                <w:lang w:eastAsia="fr-FR"/>
              </w:rPr>
              <w:t>q</w:t>
            </w:r>
            <w:r w:rsidRPr="0097333C">
              <w:rPr>
                <w:rFonts w:ascii="Palatino Linotype" w:eastAsia="Times New Roman" w:hAnsi="Palatino Linotype" w:cs="Times New Roman"/>
                <w:color w:val="000000"/>
                <w:sz w:val="20"/>
                <w:szCs w:val="19"/>
                <w:lang w:eastAsia="fr-FR"/>
              </w:rPr>
              <w:t>u</w:t>
            </w:r>
            <w:r w:rsidRPr="00315F9D">
              <w:rPr>
                <w:rFonts w:ascii="Palatino Linotype" w:eastAsia="Times New Roman" w:hAnsi="Palatino Linotype" w:cs="Times New Roman"/>
                <w:color w:val="000000"/>
                <w:sz w:val="20"/>
                <w:szCs w:val="19"/>
                <w:lang w:eastAsia="fr-FR"/>
              </w:rPr>
              <w:t>it, est, o Socrates, Pari</w:t>
            </w:r>
            <w:r w:rsidRPr="0097333C">
              <w:rPr>
                <w:rFonts w:ascii="Palatino Linotype" w:eastAsia="Times New Roman" w:hAnsi="Palatino Linotype" w:cs="Times New Roman"/>
                <w:color w:val="000000"/>
                <w:sz w:val="20"/>
                <w:szCs w:val="19"/>
                <w:lang w:eastAsia="fr-FR"/>
              </w:rPr>
              <w:t>u</w:t>
            </w:r>
            <w:r w:rsidRPr="00315F9D">
              <w:rPr>
                <w:rFonts w:ascii="Palatino Linotype" w:eastAsia="Times New Roman" w:hAnsi="Palatino Linotype" w:cs="Times New Roman"/>
                <w:color w:val="000000"/>
                <w:sz w:val="20"/>
                <w:szCs w:val="19"/>
                <w:lang w:eastAsia="fr-FR"/>
              </w:rPr>
              <w:t>s, qui</w:t>
            </w:r>
            <w:r w:rsidRPr="0097333C">
              <w:rPr>
                <w:rFonts w:ascii="Palatino Linotype" w:eastAsia="Times New Roman" w:hAnsi="Palatino Linotype" w:cs="Times New Roman"/>
                <w:color w:val="000000"/>
                <w:sz w:val="20"/>
                <w:szCs w:val="19"/>
                <w:lang w:eastAsia="fr-FR"/>
              </w:rPr>
              <w:t>n</w:t>
            </w:r>
            <w:r w:rsidRPr="00315F9D">
              <w:rPr>
                <w:rFonts w:ascii="Palatino Linotype" w:eastAsia="Times New Roman" w:hAnsi="Palatino Linotype" w:cs="Times New Roman"/>
                <w:color w:val="000000"/>
                <w:sz w:val="20"/>
                <w:szCs w:val="19"/>
                <w:lang w:eastAsia="fr-FR"/>
              </w:rPr>
              <w:t>que</w:t>
            </w:r>
            <w:r w:rsidRPr="0097333C">
              <w:rPr>
                <w:rFonts w:ascii="Palatino Linotype" w:eastAsia="Times New Roman" w:hAnsi="Palatino Linotype" w:cs="Times New Roman"/>
                <w:color w:val="000000"/>
                <w:sz w:val="20"/>
                <w:szCs w:val="19"/>
                <w:lang w:eastAsia="fr-FR"/>
              </w:rPr>
              <w:t xml:space="preserve"> </w:t>
            </w:r>
            <w:r w:rsidRPr="00315F9D">
              <w:rPr>
                <w:rFonts w:ascii="Palatino Linotype" w:eastAsia="Times New Roman" w:hAnsi="Palatino Linotype" w:cs="Times New Roman"/>
                <w:color w:val="000000"/>
                <w:sz w:val="20"/>
                <w:szCs w:val="19"/>
                <w:lang w:eastAsia="fr-FR"/>
              </w:rPr>
              <w:t xml:space="preserve">minis. </w:t>
            </w:r>
          </w:p>
          <w:p w:rsidR="00FB0B3C" w:rsidRDefault="00FB0B3C" w:rsidP="0011563A"/>
        </w:tc>
      </w:tr>
      <w:tr w:rsidR="00FB0B3C" w:rsidTr="0011563A">
        <w:tc>
          <w:tcPr>
            <w:tcW w:w="4606" w:type="dxa"/>
          </w:tcPr>
          <w:p w:rsidR="00B266D1" w:rsidRDefault="00FB0B3C" w:rsidP="0011563A">
            <w:r w:rsidRPr="00C4398B">
              <w:lastRenderedPageBreak/>
              <w:t xml:space="preserve">καὶ ἐγὼ τὸν Εὔηνον ἐμακάρισα εἰ ὡς ἀληθῶς </w:t>
            </w:r>
            <w:r w:rsidRPr="00F63F2D">
              <w:rPr>
                <w:b/>
                <w:color w:val="FF0000"/>
              </w:rPr>
              <w:t>(20c)</w:t>
            </w:r>
            <w:r w:rsidRPr="00C4398B">
              <w:t xml:space="preserve"> ἔχοι ταύτην τὴν τέχνην καὶ οὕτως ἐμμελῶς διδάσκει. </w:t>
            </w:r>
          </w:p>
          <w:p w:rsidR="00FB0B3C" w:rsidRPr="00C4398B" w:rsidRDefault="00FB0B3C" w:rsidP="0011563A">
            <w:r w:rsidRPr="00C4398B">
              <w:t>ἐγὼ γοῦν καὶ αὐτὸς ἐκαλλυνόμην τε καὶ ἡβρυνόμην ἂν εἰ ἠπιστάμην ταῦτα· ἀλλ᾽ οὐ γὰρ ἐπίσταμαι, ὦ ἄνδρες Ἀθηναῖοι.</w:t>
            </w:r>
          </w:p>
          <w:p w:rsidR="00FB0B3C" w:rsidRPr="00C4398B" w:rsidRDefault="00FB0B3C" w:rsidP="0011563A"/>
        </w:tc>
        <w:tc>
          <w:tcPr>
            <w:tcW w:w="4606" w:type="dxa"/>
          </w:tcPr>
          <w:p w:rsidR="00FB0B3C" w:rsidRPr="0097333C" w:rsidRDefault="00FB0B3C" w:rsidP="0011563A">
            <w:pPr>
              <w:rPr>
                <w:rFonts w:ascii="Palatino Linotype" w:eastAsia="Times New Roman" w:hAnsi="Palatino Linotype" w:cs="Times New Roman"/>
                <w:color w:val="000000"/>
                <w:sz w:val="20"/>
                <w:szCs w:val="19"/>
                <w:lang w:eastAsia="fr-FR"/>
              </w:rPr>
            </w:pPr>
            <w:r w:rsidRPr="00315F9D">
              <w:rPr>
                <w:rFonts w:ascii="Palatino Linotype" w:eastAsia="Times New Roman" w:hAnsi="Palatino Linotype" w:cs="Times New Roman"/>
                <w:color w:val="000000"/>
                <w:sz w:val="20"/>
                <w:szCs w:val="19"/>
                <w:lang w:eastAsia="fr-FR"/>
              </w:rPr>
              <w:t>Atq</w:t>
            </w:r>
            <w:r w:rsidRPr="0097333C">
              <w:rPr>
                <w:rFonts w:ascii="Palatino Linotype" w:eastAsia="Times New Roman" w:hAnsi="Palatino Linotype" w:cs="Times New Roman"/>
                <w:color w:val="000000"/>
                <w:sz w:val="20"/>
                <w:szCs w:val="19"/>
                <w:lang w:eastAsia="fr-FR"/>
              </w:rPr>
              <w:t>ue</w:t>
            </w:r>
            <w:r w:rsidRPr="00315F9D">
              <w:rPr>
                <w:rFonts w:ascii="Palatino Linotype" w:eastAsia="Times New Roman" w:hAnsi="Palatino Linotype" w:cs="Times New Roman"/>
                <w:color w:val="000000"/>
                <w:sz w:val="20"/>
                <w:szCs w:val="19"/>
                <w:lang w:eastAsia="fr-FR"/>
              </w:rPr>
              <w:t xml:space="preserve"> ego E</w:t>
            </w:r>
            <w:r w:rsidRPr="0097333C">
              <w:rPr>
                <w:rFonts w:ascii="Palatino Linotype" w:eastAsia="Times New Roman" w:hAnsi="Palatino Linotype" w:cs="Times New Roman"/>
                <w:color w:val="000000"/>
                <w:sz w:val="20"/>
                <w:szCs w:val="19"/>
                <w:lang w:eastAsia="fr-FR"/>
              </w:rPr>
              <w:t>v</w:t>
            </w:r>
            <w:r w:rsidRPr="00315F9D">
              <w:rPr>
                <w:rFonts w:ascii="Palatino Linotype" w:eastAsia="Times New Roman" w:hAnsi="Palatino Linotype" w:cs="Times New Roman"/>
                <w:color w:val="000000"/>
                <w:sz w:val="20"/>
                <w:szCs w:val="19"/>
                <w:lang w:eastAsia="fr-FR"/>
              </w:rPr>
              <w:t>en</w:t>
            </w:r>
            <w:r w:rsidRPr="0097333C">
              <w:rPr>
                <w:rFonts w:ascii="Palatino Linotype" w:eastAsia="Times New Roman" w:hAnsi="Palatino Linotype" w:cs="Times New Roman"/>
                <w:color w:val="000000"/>
                <w:sz w:val="20"/>
                <w:szCs w:val="19"/>
                <w:lang w:eastAsia="fr-FR"/>
              </w:rPr>
              <w:t>u</w:t>
            </w:r>
            <w:r w:rsidRPr="00315F9D">
              <w:rPr>
                <w:rFonts w:ascii="Palatino Linotype" w:eastAsia="Times New Roman" w:hAnsi="Palatino Linotype" w:cs="Times New Roman"/>
                <w:color w:val="000000"/>
                <w:sz w:val="20"/>
                <w:szCs w:val="19"/>
                <w:lang w:eastAsia="fr-FR"/>
              </w:rPr>
              <w:t>m fe</w:t>
            </w:r>
            <w:r w:rsidRPr="0097333C">
              <w:rPr>
                <w:rFonts w:ascii="Palatino Linotype" w:eastAsia="Times New Roman" w:hAnsi="Palatino Linotype" w:cs="Times New Roman"/>
                <w:color w:val="000000"/>
                <w:sz w:val="20"/>
                <w:szCs w:val="19"/>
                <w:lang w:eastAsia="fr-FR"/>
              </w:rPr>
              <w:t>li</w:t>
            </w:r>
            <w:r w:rsidRPr="00315F9D">
              <w:rPr>
                <w:rFonts w:ascii="Palatino Linotype" w:eastAsia="Times New Roman" w:hAnsi="Palatino Linotype" w:cs="Times New Roman"/>
                <w:color w:val="000000"/>
                <w:sz w:val="20"/>
                <w:szCs w:val="19"/>
                <w:lang w:eastAsia="fr-FR"/>
              </w:rPr>
              <w:t>cem judica</w:t>
            </w:r>
            <w:r w:rsidRPr="0097333C">
              <w:rPr>
                <w:rFonts w:ascii="Palatino Linotype" w:eastAsia="Times New Roman" w:hAnsi="Palatino Linotype" w:cs="Times New Roman"/>
                <w:color w:val="000000"/>
                <w:sz w:val="20"/>
                <w:szCs w:val="19"/>
                <w:lang w:eastAsia="fr-FR"/>
              </w:rPr>
              <w:t>v</w:t>
            </w:r>
            <w:r w:rsidRPr="00315F9D">
              <w:rPr>
                <w:rFonts w:ascii="Palatino Linotype" w:eastAsia="Times New Roman" w:hAnsi="Palatino Linotype" w:cs="Times New Roman"/>
                <w:color w:val="000000"/>
                <w:sz w:val="20"/>
                <w:szCs w:val="19"/>
                <w:lang w:eastAsia="fr-FR"/>
              </w:rPr>
              <w:t>i, si</w:t>
            </w:r>
            <w:r w:rsidRPr="0097333C">
              <w:rPr>
                <w:rFonts w:ascii="Palatino Linotype" w:eastAsia="Times New Roman" w:hAnsi="Palatino Linotype" w:cs="Times New Roman"/>
                <w:color w:val="000000"/>
                <w:sz w:val="20"/>
                <w:szCs w:val="19"/>
                <w:lang w:eastAsia="fr-FR"/>
              </w:rPr>
              <w:t xml:space="preserve"> re vera h</w:t>
            </w:r>
            <w:r w:rsidRPr="00315F9D">
              <w:rPr>
                <w:rFonts w:ascii="Palatino Linotype" w:eastAsia="Times New Roman" w:hAnsi="Palatino Linotype" w:cs="Times New Roman"/>
                <w:color w:val="000000"/>
                <w:sz w:val="20"/>
                <w:szCs w:val="19"/>
                <w:lang w:eastAsia="fr-FR"/>
              </w:rPr>
              <w:t>anc habet artem, atque adeo diligenter docet</w:t>
            </w:r>
            <w:r w:rsidRPr="0097333C">
              <w:rPr>
                <w:rFonts w:ascii="Palatino Linotype" w:eastAsia="Times New Roman" w:hAnsi="Palatino Linotype" w:cs="Times New Roman"/>
                <w:color w:val="000000"/>
                <w:sz w:val="20"/>
                <w:szCs w:val="19"/>
                <w:lang w:eastAsia="fr-FR"/>
              </w:rPr>
              <w:t xml:space="preserve">. </w:t>
            </w:r>
          </w:p>
          <w:p w:rsidR="00FB0B3C" w:rsidRPr="0097333C" w:rsidRDefault="00FB0B3C" w:rsidP="0011563A">
            <w:pPr>
              <w:rPr>
                <w:rFonts w:ascii="Palatino Linotype" w:eastAsia="Times New Roman" w:hAnsi="Palatino Linotype" w:cs="Times New Roman"/>
                <w:color w:val="000000"/>
                <w:sz w:val="20"/>
                <w:szCs w:val="19"/>
                <w:lang w:eastAsia="fr-FR"/>
              </w:rPr>
            </w:pPr>
            <w:r w:rsidRPr="0097333C">
              <w:rPr>
                <w:rFonts w:ascii="Palatino Linotype" w:eastAsia="Times New Roman" w:hAnsi="Palatino Linotype" w:cs="Times New Roman"/>
                <w:color w:val="000000"/>
                <w:sz w:val="20"/>
                <w:szCs w:val="19"/>
                <w:lang w:eastAsia="fr-FR"/>
              </w:rPr>
              <w:t>S</w:t>
            </w:r>
            <w:r w:rsidRPr="00315F9D">
              <w:rPr>
                <w:rFonts w:ascii="Palatino Linotype" w:eastAsia="Times New Roman" w:hAnsi="Palatino Linotype" w:cs="Times New Roman"/>
                <w:color w:val="000000"/>
                <w:sz w:val="20"/>
                <w:szCs w:val="19"/>
                <w:lang w:eastAsia="fr-FR"/>
              </w:rPr>
              <w:t>i haec s</w:t>
            </w:r>
            <w:r w:rsidRPr="0097333C">
              <w:rPr>
                <w:rFonts w:ascii="Palatino Linotype" w:eastAsia="Times New Roman" w:hAnsi="Palatino Linotype" w:cs="Times New Roman"/>
                <w:color w:val="000000"/>
                <w:sz w:val="20"/>
                <w:szCs w:val="19"/>
                <w:lang w:eastAsia="fr-FR"/>
              </w:rPr>
              <w:t>ci</w:t>
            </w:r>
            <w:r w:rsidRPr="00315F9D">
              <w:rPr>
                <w:rFonts w:ascii="Palatino Linotype" w:eastAsia="Times New Roman" w:hAnsi="Palatino Linotype" w:cs="Times New Roman"/>
                <w:color w:val="000000"/>
                <w:sz w:val="20"/>
                <w:szCs w:val="19"/>
                <w:lang w:eastAsia="fr-FR"/>
              </w:rPr>
              <w:t>r</w:t>
            </w:r>
            <w:r w:rsidR="00E95540">
              <w:rPr>
                <w:rFonts w:ascii="Palatino Linotype" w:eastAsia="Times New Roman" w:hAnsi="Palatino Linotype" w:cs="Times New Roman"/>
                <w:color w:val="000000"/>
                <w:sz w:val="20"/>
                <w:szCs w:val="19"/>
                <w:lang w:eastAsia="fr-FR"/>
              </w:rPr>
              <w:t>e</w:t>
            </w:r>
            <w:r w:rsidRPr="00315F9D">
              <w:rPr>
                <w:rFonts w:ascii="Palatino Linotype" w:eastAsia="Times New Roman" w:hAnsi="Palatino Linotype" w:cs="Times New Roman"/>
                <w:color w:val="000000"/>
                <w:sz w:val="20"/>
                <w:szCs w:val="19"/>
                <w:lang w:eastAsia="fr-FR"/>
              </w:rPr>
              <w:t>m, admodu</w:t>
            </w:r>
            <w:r w:rsidRPr="0097333C">
              <w:rPr>
                <w:rFonts w:ascii="Palatino Linotype" w:eastAsia="Times New Roman" w:hAnsi="Palatino Linotype" w:cs="Times New Roman"/>
                <w:color w:val="000000"/>
                <w:sz w:val="20"/>
                <w:szCs w:val="19"/>
                <w:lang w:eastAsia="fr-FR"/>
              </w:rPr>
              <w:t xml:space="preserve">m </w:t>
            </w:r>
            <w:r w:rsidRPr="00315F9D">
              <w:rPr>
                <w:rFonts w:ascii="Palatino Linotype" w:eastAsia="Times New Roman" w:hAnsi="Palatino Linotype" w:cs="Times New Roman"/>
                <w:color w:val="000000"/>
                <w:sz w:val="20"/>
                <w:szCs w:val="19"/>
                <w:lang w:eastAsia="fr-FR"/>
              </w:rPr>
              <w:t>gloriar</w:t>
            </w:r>
            <w:r w:rsidRPr="0097333C">
              <w:rPr>
                <w:rFonts w:ascii="Palatino Linotype" w:eastAsia="Times New Roman" w:hAnsi="Palatino Linotype" w:cs="Times New Roman"/>
                <w:color w:val="000000"/>
                <w:sz w:val="20"/>
                <w:szCs w:val="19"/>
                <w:lang w:eastAsia="fr-FR"/>
              </w:rPr>
              <w:t>e</w:t>
            </w:r>
            <w:r w:rsidRPr="00315F9D">
              <w:rPr>
                <w:rFonts w:ascii="Palatino Linotype" w:eastAsia="Times New Roman" w:hAnsi="Palatino Linotype" w:cs="Times New Roman"/>
                <w:color w:val="000000"/>
                <w:sz w:val="20"/>
                <w:szCs w:val="19"/>
                <w:lang w:eastAsia="fr-FR"/>
              </w:rPr>
              <w:t xml:space="preserve">r et me </w:t>
            </w:r>
            <w:r w:rsidRPr="0097333C">
              <w:rPr>
                <w:rFonts w:ascii="Palatino Linotype" w:eastAsia="Times New Roman" w:hAnsi="Palatino Linotype" w:cs="Times New Roman"/>
                <w:color w:val="000000"/>
                <w:sz w:val="20"/>
                <w:szCs w:val="19"/>
                <w:lang w:eastAsia="fr-FR"/>
              </w:rPr>
              <w:t>v</w:t>
            </w:r>
            <w:r w:rsidRPr="00315F9D">
              <w:rPr>
                <w:rFonts w:ascii="Palatino Linotype" w:eastAsia="Times New Roman" w:hAnsi="Palatino Linotype" w:cs="Times New Roman"/>
                <w:color w:val="000000"/>
                <w:sz w:val="20"/>
                <w:szCs w:val="19"/>
                <w:lang w:eastAsia="fr-FR"/>
              </w:rPr>
              <w:t>enditar</w:t>
            </w:r>
            <w:r w:rsidRPr="0097333C">
              <w:rPr>
                <w:rFonts w:ascii="Palatino Linotype" w:eastAsia="Times New Roman" w:hAnsi="Palatino Linotype" w:cs="Times New Roman"/>
                <w:color w:val="000000"/>
                <w:sz w:val="20"/>
                <w:szCs w:val="19"/>
                <w:lang w:eastAsia="fr-FR"/>
              </w:rPr>
              <w:t>em : at vero, o v</w:t>
            </w:r>
            <w:r w:rsidRPr="00315F9D">
              <w:rPr>
                <w:rFonts w:ascii="Palatino Linotype" w:eastAsia="Times New Roman" w:hAnsi="Palatino Linotype" w:cs="Times New Roman"/>
                <w:color w:val="000000"/>
                <w:sz w:val="20"/>
                <w:szCs w:val="19"/>
                <w:lang w:eastAsia="fr-FR"/>
              </w:rPr>
              <w:t xml:space="preserve">iri </w:t>
            </w:r>
            <w:r w:rsidRPr="0097333C">
              <w:rPr>
                <w:rFonts w:ascii="Palatino Linotype" w:eastAsia="Times New Roman" w:hAnsi="Palatino Linotype" w:cs="Times New Roman"/>
                <w:color w:val="000000"/>
                <w:sz w:val="20"/>
                <w:szCs w:val="19"/>
                <w:lang w:eastAsia="fr-FR"/>
              </w:rPr>
              <w:t xml:space="preserve">Athenienses, haec non novi. </w:t>
            </w:r>
          </w:p>
          <w:p w:rsidR="00FB0B3C" w:rsidRDefault="00FB0B3C" w:rsidP="0011563A"/>
        </w:tc>
      </w:tr>
    </w:tbl>
    <w:p w:rsidR="00FB0B3C" w:rsidRPr="00B37B97" w:rsidRDefault="00FB0B3C" w:rsidP="003F522A">
      <w:pPr>
        <w:spacing w:after="0"/>
        <w:ind w:firstLine="708"/>
        <w:rPr>
          <w:rFonts w:ascii="Times New Roman" w:eastAsia="Times New Roman" w:hAnsi="Times New Roman" w:cs="Times New Roman"/>
          <w:color w:val="000000"/>
          <w:sz w:val="24"/>
          <w:szCs w:val="24"/>
          <w:lang w:eastAsia="fr-FR"/>
        </w:rPr>
      </w:pPr>
    </w:p>
    <w:p w:rsidR="00B266D1" w:rsidRDefault="00FB0B3C" w:rsidP="00FB0B3C">
      <w:pPr>
        <w:spacing w:after="0"/>
        <w:jc w:val="center"/>
      </w:pPr>
      <w:r>
        <w:t>******************</w:t>
      </w:r>
    </w:p>
    <w:p w:rsidR="00C45FB6" w:rsidRDefault="00FB0B3C" w:rsidP="00FB0B3C">
      <w:pPr>
        <w:spacing w:after="0"/>
        <w:jc w:val="center"/>
      </w:pPr>
      <w:r>
        <w:t>********</w:t>
      </w:r>
    </w:p>
    <w:p w:rsidR="003651BA" w:rsidRDefault="003651BA" w:rsidP="003651BA">
      <w:pPr>
        <w:pStyle w:val="NormalWeb"/>
      </w:pPr>
      <w:r>
        <w:t>Traduction de  Schleirmacher</w:t>
      </w:r>
      <w:r w:rsidR="004A19CA">
        <w:t xml:space="preserve">, que j’ai trouvée sur le site </w:t>
      </w:r>
      <w:r w:rsidR="004A3AED">
        <w:t>du professeur Gottwein</w:t>
      </w:r>
      <w:r>
        <w:t>. (</w:t>
      </w:r>
      <w:hyperlink r:id="rId8" w:history="1">
        <w:r w:rsidRPr="004C7C06">
          <w:rPr>
            <w:rStyle w:val="Lienhypertexte"/>
          </w:rPr>
          <w:t>http://www.gottwein.de/Grie/plat/apol19b.php</w:t>
        </w:r>
      </w:hyperlink>
      <w:r>
        <w:t>)</w:t>
      </w:r>
      <w:r w:rsidR="004A3AED">
        <w:t xml:space="preserve">. </w:t>
      </w:r>
      <w:r>
        <w:t xml:space="preserve">  </w:t>
      </w:r>
    </w:p>
    <w:p w:rsidR="003651BA" w:rsidRDefault="003651BA" w:rsidP="003651BA">
      <w:pPr>
        <w:pStyle w:val="NormalWeb"/>
      </w:pPr>
      <w:r>
        <w:t xml:space="preserve">III. Repetamus igitur ab initio, quae sit accusatio, ex qua adversus me nata est illa calumnia, qua nempe etiam confisus Meletus mihi diem dixit. Esto. </w:t>
      </w:r>
      <w:proofErr w:type="gramStart"/>
      <w:r>
        <w:t>quid</w:t>
      </w:r>
      <w:proofErr w:type="gramEnd"/>
      <w:r>
        <w:t xml:space="preserve"> ergo dicentes criminati sunt? </w:t>
      </w:r>
      <w:proofErr w:type="gramStart"/>
      <w:r>
        <w:t>tamquam</w:t>
      </w:r>
      <w:proofErr w:type="gramEnd"/>
      <w:r>
        <w:t xml:space="preserve"> enim accusatorum, eorum recitetur accusatio, quam iurantes calumniam sanxerunt. </w:t>
      </w:r>
      <w:r>
        <w:rPr>
          <w:i/>
          <w:iCs/>
        </w:rPr>
        <w:t>Socrates iniuste agit, atque curiosius agit perquirens, quae sub terra et quae in caelo sunt, inferioremque causam reddens superiorem, et alios eadem haec docens.</w:t>
      </w:r>
      <w:r>
        <w:t xml:space="preserve"> Talis fere est: haec enim et ipsi vidistis in Aristophanis comoedia: Socratis nempe illic persona circumfertur, affirmans se per aerem vagari, et complures eiusmodi nugas nugans, quarum ego rerum neque multum neque parum quicquam scio. </w:t>
      </w:r>
      <w:proofErr w:type="gramStart"/>
      <w:r>
        <w:t>neque</w:t>
      </w:r>
      <w:proofErr w:type="gramEnd"/>
      <w:r>
        <w:t xml:space="preserve"> haec dico, quasi harum rerum scientiam parvi faciam, si quis in huiusmodi rebus sit sapiens, ne ego tanti criminis reus a Meleto accuser. </w:t>
      </w:r>
      <w:proofErr w:type="gramStart"/>
      <w:r>
        <w:t>at</w:t>
      </w:r>
      <w:proofErr w:type="gramEnd"/>
      <w:r>
        <w:t xml:space="preserve"> vero, o viri Athenienses, cum his nihil mihi est commune. </w:t>
      </w:r>
      <w:proofErr w:type="gramStart"/>
      <w:r>
        <w:t>testes</w:t>
      </w:r>
      <w:proofErr w:type="gramEnd"/>
      <w:r>
        <w:t xml:space="preserve"> autem plerosque vestrum adduco, et oro vos docere et exponere invicem velitis, quotquot me colloquentem aliquando audivistis; audiverunt autem multi vestrum. </w:t>
      </w:r>
      <w:proofErr w:type="gramStart"/>
      <w:r>
        <w:t>edocete</w:t>
      </w:r>
      <w:proofErr w:type="gramEnd"/>
      <w:r>
        <w:t xml:space="preserve"> igitur vos invicem, num quis vestrum aliquando talibus de rebus quicquam sive multum sive parum audiverit me disputantem: atque ex his cognoscetis, eiusmodi esse etiam cetera, quae plerique de me circumferunt. </w:t>
      </w:r>
    </w:p>
    <w:p w:rsidR="003651BA" w:rsidRDefault="003651BA" w:rsidP="003651BA">
      <w:pPr>
        <w:pStyle w:val="NormalWeb"/>
      </w:pPr>
      <w:r>
        <w:lastRenderedPageBreak/>
        <w:t xml:space="preserve">IV. At enim neque horum aliquid est verum, neque si a quopiam audiveritis me homines docere ac pecuniam exigere, neque id verum est. </w:t>
      </w:r>
      <w:proofErr w:type="gramStart"/>
      <w:r>
        <w:t>cum</w:t>
      </w:r>
      <w:proofErr w:type="gramEnd"/>
      <w:r>
        <w:t xml:space="preserve"> praeclarum id mihi videtur, si quis docere homines possit, quemadmodum Gorgias Leontinus et Prodicus Ceus et Hippias Eleus. </w:t>
      </w:r>
      <w:proofErr w:type="gramStart"/>
      <w:r>
        <w:t>horum</w:t>
      </w:r>
      <w:proofErr w:type="gramEnd"/>
      <w:r>
        <w:t xml:space="preserve"> enim singuli, o viri, ad singulas profecti civitates, adulescentibus, quibus licet suorum se civium disciplinae alicuius, quem velint, gratuito commendare, persuadent, ut se illorum disciplina relicta sectentur dantes pecuniam et gratiam insuper habentes. </w:t>
      </w:r>
      <w:proofErr w:type="gramStart"/>
      <w:r>
        <w:t>et</w:t>
      </w:r>
      <w:proofErr w:type="gramEnd"/>
      <w:r>
        <w:t xml:space="preserve"> alius est quidam vir hic sapiens Parius, quem ego huc venisse audivi. </w:t>
      </w:r>
      <w:proofErr w:type="gramStart"/>
      <w:r>
        <w:t>contigit</w:t>
      </w:r>
      <w:proofErr w:type="gramEnd"/>
      <w:r>
        <w:t xml:space="preserve"> enim, ut aliquando in virum inciderem, qui plus pecuniarum in sophistas expendit, quam ceteri omnes, Calliam, inquam, Hipponici filium. </w:t>
      </w:r>
      <w:proofErr w:type="gramStart"/>
      <w:r>
        <w:t>hunc</w:t>
      </w:r>
      <w:proofErr w:type="gramEnd"/>
      <w:r>
        <w:t xml:space="preserve"> ergo interrogavi — duos enim habet filios — O Callia, inquam, si filii tui pulli equini aut taurini essent, possemus aliquem illis mercede adhibita praeficere, qui in sua utrumque virtute excellentem efficeret: esset vero hic aut equestrium aliquis aut agricolarum: nunc vero cum filii tui sint homines, quemnam cogitas illis praeficere? </w:t>
      </w:r>
      <w:proofErr w:type="gramStart"/>
      <w:r>
        <w:t>quisnam</w:t>
      </w:r>
      <w:proofErr w:type="gramEnd"/>
      <w:r>
        <w:t xml:space="preserve"> huius humanae civilisque virtutis scientiam habet? </w:t>
      </w:r>
      <w:proofErr w:type="gramStart"/>
      <w:r>
        <w:t>arbitror</w:t>
      </w:r>
      <w:proofErr w:type="gramEnd"/>
      <w:r>
        <w:t xml:space="preserve"> enim id te, cum filios habeas, consideravisse: estne, inquam, talis aliquis, an non? Est profecto, inquit ille. Quis, inquam, est et unde? </w:t>
      </w:r>
      <w:proofErr w:type="gramStart"/>
      <w:r>
        <w:t>et</w:t>
      </w:r>
      <w:proofErr w:type="gramEnd"/>
      <w:r>
        <w:t xml:space="preserve"> quanta mercede docet? Euenus, inquit, est, o Socrates, Parius, quinque </w:t>
      </w:r>
      <w:proofErr w:type="gramStart"/>
      <w:r>
        <w:t>minis</w:t>
      </w:r>
      <w:proofErr w:type="gramEnd"/>
      <w:r>
        <w:t xml:space="preserve">. Atque ego Euenum felicem iudicavi, si revera hanc habet artem, atque adeo diligenter docet. </w:t>
      </w:r>
      <w:proofErr w:type="gramStart"/>
      <w:r>
        <w:t>si</w:t>
      </w:r>
      <w:proofErr w:type="gramEnd"/>
      <w:r>
        <w:t xml:space="preserve"> haec scirem, admodum gloriarer et me venditarem: at vero, o viri Athenienses, haec non novi.</w:t>
      </w:r>
    </w:p>
    <w:p w:rsidR="003651BA" w:rsidRDefault="003651BA" w:rsidP="003651BA">
      <w:pPr>
        <w:pStyle w:val="NormalWeb"/>
      </w:pPr>
      <w:r>
        <w:t xml:space="preserve">V. Requirat igitur fortasse aliquis vestrum: Verum, o Socrates, tua quae est res? Unde adversus te exortae sunt hae calumniae? </w:t>
      </w:r>
      <w:proofErr w:type="gramStart"/>
      <w:r>
        <w:t>nisi</w:t>
      </w:r>
      <w:proofErr w:type="gramEnd"/>
      <w:r>
        <w:t xml:space="preserve"> enim aliquid prater aliorum consuetudinem ageres, numquam tantus de te rumor concitatus esset. </w:t>
      </w:r>
      <w:proofErr w:type="gramStart"/>
      <w:r>
        <w:t>dic</w:t>
      </w:r>
      <w:proofErr w:type="gramEnd"/>
      <w:r>
        <w:t xml:space="preserve"> ergo nobis, quid tandem id sit, ne nos de te temere aliquid iudicemus. Iusta sane haec mihi videtur obiectio, atque ego vobis conabor ostendere, quidnam id sit, quod mihi nomen hoc et calumniam pepererit. </w:t>
      </w:r>
      <w:proofErr w:type="gramStart"/>
      <w:r>
        <w:t>sed</w:t>
      </w:r>
      <w:proofErr w:type="gramEnd"/>
      <w:r>
        <w:t xml:space="preserve"> audite iam. </w:t>
      </w:r>
      <w:proofErr w:type="gramStart"/>
      <w:r>
        <w:t>et</w:t>
      </w:r>
      <w:proofErr w:type="gramEnd"/>
      <w:r>
        <w:t xml:space="preserve"> fortasse quibusdam vestrum iocari videbor; bene tamen scitote, omnem vobis veritatem dicam. Equidem, o viri Athenienses, non ob aliud quid quam ob sapientiam quandam eiusmodi nomen nactus sum. </w:t>
      </w:r>
      <w:proofErr w:type="gramStart"/>
      <w:r>
        <w:t>sed</w:t>
      </w:r>
      <w:proofErr w:type="gramEnd"/>
      <w:r>
        <w:t xml:space="preserve"> ob quam sapientiam? </w:t>
      </w:r>
      <w:proofErr w:type="gramStart"/>
      <w:r>
        <w:t>ob</w:t>
      </w:r>
      <w:proofErr w:type="gramEnd"/>
      <w:r>
        <w:t xml:space="preserve"> illam, quae fortasse humana est: nam hac revera sapiens esse videor: illi vero, quos paulo ante commemorabam, maiorem quandam humana sapientiam habent, vel, quid dicam, non habeo: non enim ego ea praeditus sum, sed qui me hanc possidere dicit, mentitur et in meam calumniam haec dicit. </w:t>
      </w:r>
      <w:proofErr w:type="gramStart"/>
      <w:r>
        <w:t>et</w:t>
      </w:r>
      <w:proofErr w:type="gramEnd"/>
      <w:r>
        <w:t xml:space="preserve"> ne, o viri Athenienses, tumultuemini, neque si quid </w:t>
      </w:r>
      <w:r>
        <w:lastRenderedPageBreak/>
        <w:t xml:space="preserve">vobis magnum dicere videbor: non enim ex me dicam, sed referam ad auctorem fide dignum. </w:t>
      </w:r>
      <w:proofErr w:type="gramStart"/>
      <w:r>
        <w:t>quae</w:t>
      </w:r>
      <w:proofErr w:type="gramEnd"/>
      <w:r>
        <w:t xml:space="preserve"> enim mihi sit sapientia, et qualis, eius testem adhibebo vobis Delphicum deum. Chaerephontem certe nostis. </w:t>
      </w:r>
      <w:proofErr w:type="gramStart"/>
      <w:r>
        <w:t>hic</w:t>
      </w:r>
      <w:proofErr w:type="gramEnd"/>
      <w:r>
        <w:t xml:space="preserve"> familiaris mihi erat ab iuventute, et Atheniensi populo amicus atque una vobiscum nuper in exsilium abiit et reversus est. </w:t>
      </w:r>
      <w:proofErr w:type="gramStart"/>
      <w:r>
        <w:t>nostis</w:t>
      </w:r>
      <w:proofErr w:type="gramEnd"/>
      <w:r>
        <w:t xml:space="preserve"> sane, qualis erat Chaerephon, quam vehemens, quamcumque ad rem se accingebat. </w:t>
      </w:r>
      <w:proofErr w:type="gramStart"/>
      <w:r>
        <w:t>hic</w:t>
      </w:r>
      <w:proofErr w:type="gramEnd"/>
      <w:r>
        <w:t xml:space="preserve"> ergo aliquando profectus Delphos de hoc oraculum consulere ausus est, et — uti dico, ne tumultuemini, o viri — interrogavit enim, an esset aliquis me sapientior. </w:t>
      </w:r>
      <w:proofErr w:type="gramStart"/>
      <w:r>
        <w:t>respondit</w:t>
      </w:r>
      <w:proofErr w:type="gramEnd"/>
      <w:r>
        <w:t xml:space="preserve"> Pythia, sapientiorern esse neminem. </w:t>
      </w:r>
      <w:proofErr w:type="gramStart"/>
      <w:r>
        <w:t>et</w:t>
      </w:r>
      <w:proofErr w:type="gramEnd"/>
      <w:r>
        <w:t xml:space="preserve"> de his illius hic frater vobis testis erit, quandoquidem ille vita functus est.</w:t>
      </w:r>
    </w:p>
    <w:p w:rsidR="003651BA" w:rsidRDefault="003651BA" w:rsidP="003651BA">
      <w:pPr>
        <w:pStyle w:val="NormalWeb"/>
      </w:pPr>
      <w:r>
        <w:t xml:space="preserve">VI. Considerate vero, quorum gratia haec dicam: expositurus enim vobis sum, unde haec adversus me calumnia sit exorta. </w:t>
      </w:r>
      <w:proofErr w:type="gramStart"/>
      <w:r>
        <w:t>cum</w:t>
      </w:r>
      <w:proofErr w:type="gramEnd"/>
      <w:r>
        <w:t xml:space="preserve"> enim haec audissem, ita mecum ipse reputavi: Quidnam deus ait, et quidnam significat? </w:t>
      </w:r>
      <w:proofErr w:type="gramStart"/>
      <w:r>
        <w:t>ego</w:t>
      </w:r>
      <w:proofErr w:type="gramEnd"/>
      <w:r>
        <w:t xml:space="preserve"> enim mihi conscius sum nec valde nec parum me sapientem esse: quid igitur sibi vult, dum me dicit sapientissimum? </w:t>
      </w:r>
      <w:proofErr w:type="gramStart"/>
      <w:r>
        <w:t>profecto</w:t>
      </w:r>
      <w:proofErr w:type="gramEnd"/>
      <w:r>
        <w:t xml:space="preserve"> enim non mentitur: neque enim id fas est ei. </w:t>
      </w:r>
      <w:proofErr w:type="gramStart"/>
      <w:r>
        <w:t>atque</w:t>
      </w:r>
      <w:proofErr w:type="gramEnd"/>
      <w:r>
        <w:t xml:space="preserve"> ita diu ambiguus scrutabar, quid tandem innueret, deinde vix ad huiusmodi investigationem quandam me converti. </w:t>
      </w:r>
      <w:proofErr w:type="gramStart"/>
      <w:r>
        <w:t>aggressus</w:t>
      </w:r>
      <w:proofErr w:type="gramEnd"/>
      <w:r>
        <w:t xml:space="preserve"> quendam ex his, qui sapientes videntur, sperans, si usquam, in hoc vaticinium coargui posse et oraculo ostendi: Ille est me sapientior, tu vero me dicebas. </w:t>
      </w:r>
      <w:proofErr w:type="gramStart"/>
      <w:r>
        <w:t>ergo</w:t>
      </w:r>
      <w:proofErr w:type="gramEnd"/>
      <w:r>
        <w:t xml:space="preserve"> illum examinans — huius vero nomen promere non est necessarium, erat autem quidam ex politicis, in quo ego considerans, o viri Athenienses, tale quid expertus sum — et colloquens cum illo visus mihi est vir ille videri quidem sapiens cum aliis multis, tum maxime sibi ipsi, esse vero nequaquam. </w:t>
      </w:r>
      <w:proofErr w:type="gramStart"/>
      <w:r>
        <w:t>deinde</w:t>
      </w:r>
      <w:proofErr w:type="gramEnd"/>
      <w:r>
        <w:t xml:space="preserve"> conatus sum illi ostendere, putare quidem eum esse se sapientem, sed minime esse. </w:t>
      </w:r>
      <w:proofErr w:type="gramStart"/>
      <w:r>
        <w:t>hinc</w:t>
      </w:r>
      <w:proofErr w:type="gramEnd"/>
      <w:r>
        <w:t xml:space="preserve"> igitur ille infensus mihi redditus est et multi eorum qui aderant. </w:t>
      </w:r>
      <w:proofErr w:type="gramStart"/>
      <w:r>
        <w:t>itaque</w:t>
      </w:r>
      <w:proofErr w:type="gramEnd"/>
      <w:r>
        <w:t xml:space="preserve"> abii et mecum ipse reputavi: Hoc profecto sum homine ego sapientior. videtur enim neuter nostrum pulchrum bonumque aliquid nosse, sed hic quidem, cum sciat nihil, scire se putat aliquid, ego vero, quemadmodum nescio, ita neque scire me puto. videor ergo hoc ipso sapientior quam hic esse, quod, quae ignoro, neque scire me arbitror. Hinc ad alium adii ex his, qui illo sapientiores habentur, et mihi eadem illa visa sunt: atque illum aliosque multos mihi reddidi infensos.</w:t>
      </w:r>
    </w:p>
    <w:p w:rsidR="003651BA" w:rsidRDefault="003651BA" w:rsidP="003651BA">
      <w:pPr>
        <w:pStyle w:val="NormalWeb"/>
      </w:pPr>
      <w:r>
        <w:t xml:space="preserve">VII. Post haec iam deinceps processi ad omnes, sentiens quidem cum dolore et timore, me in odium incurrere, tamen necessarium mihi visum est oraculum divinum omnibus anteferre. </w:t>
      </w:r>
      <w:proofErr w:type="gramStart"/>
      <w:r>
        <w:t>eundum</w:t>
      </w:r>
      <w:proofErr w:type="gramEnd"/>
      <w:r>
        <w:t xml:space="preserve"> igitur consideranti, quid sibi </w:t>
      </w:r>
      <w:r>
        <w:lastRenderedPageBreak/>
        <w:t xml:space="preserve">velit oraculum, ad omnes, qui aliquid scire videntur. Et per canem, o viri Athenienses — oportet enirn vobis vera fateri — tale quid mihi contigit: qui opinione hominum maxime probabantur, hi fere in omni re inferiores esse mihi videbantur investiganti secundum deum, qui vero inferiores habebantur, hi, quantum ad prudentiam spectat, praestantiores esse viri. </w:t>
      </w:r>
      <w:proofErr w:type="gramStart"/>
      <w:r>
        <w:t>oportet</w:t>
      </w:r>
      <w:proofErr w:type="gramEnd"/>
      <w:r>
        <w:t xml:space="preserve"> sane referre vobis errores laboresque meos, quos eo consilio sustinui, ut a me oraculum adeo probaretur, ut redargui non posset. A politicis enim ad poetas me contuli, tragoediarum et dithyramborum aliorumque carminum auctores, ut hic quasi in ipso furto deprehenderem me his rudiorem. </w:t>
      </w:r>
      <w:proofErr w:type="gramStart"/>
      <w:r>
        <w:t>sumptis</w:t>
      </w:r>
      <w:proofErr w:type="gramEnd"/>
      <w:r>
        <w:t xml:space="preserve"> igitur eorum libris, quos elaboravisse maxime videbantur, sciscitatus sum eorum sensa, ut nonnihil simul ab ipsis discerem. </w:t>
      </w:r>
      <w:proofErr w:type="gramStart"/>
      <w:r>
        <w:t>erubesco</w:t>
      </w:r>
      <w:proofErr w:type="gramEnd"/>
      <w:r>
        <w:t xml:space="preserve"> igitur, o viri, verum vobis aperire: dicendum tamen est. </w:t>
      </w:r>
      <w:proofErr w:type="gramStart"/>
      <w:r>
        <w:t>omnes</w:t>
      </w:r>
      <w:proofErr w:type="gramEnd"/>
      <w:r>
        <w:t xml:space="preserve"> fere praesentes, ut ita dicam, melius de rebus iis loquerentur, quam ipsi, qui de iis poemata condiderant. </w:t>
      </w:r>
      <w:proofErr w:type="gramStart"/>
      <w:r>
        <w:t>cognovi</w:t>
      </w:r>
      <w:proofErr w:type="gramEnd"/>
      <w:r>
        <w:t xml:space="preserve"> igitur brevi id etiam de poetis, eos non sapientia facere, quae faciunt, sed natura quadam et divina animi concitatione, quemadmodum vates divini et fatidici: nam hi multa quidem dicunt praeclara, sed eorum, quae dicunt, mhil sciunt. </w:t>
      </w:r>
      <w:proofErr w:type="gramStart"/>
      <w:r>
        <w:t>tali</w:t>
      </w:r>
      <w:proofErr w:type="gramEnd"/>
      <w:r>
        <w:t xml:space="preserve"> quodam pacto poetas quoque affecti fuisse mihi videntur, et simul animadverti eos in reliquis quoque propter poesin se sapientissimos iudicare, in quibus non erant. </w:t>
      </w:r>
      <w:proofErr w:type="gramStart"/>
      <w:r>
        <w:t>abii</w:t>
      </w:r>
      <w:proofErr w:type="gramEnd"/>
      <w:r>
        <w:t xml:space="preserve"> ergo et hinc, eodem eos superari a me putans, quo politicos.</w:t>
      </w:r>
    </w:p>
    <w:p w:rsidR="003651BA" w:rsidRDefault="003651BA" w:rsidP="003651BA">
      <w:pPr>
        <w:pStyle w:val="NormalWeb"/>
      </w:pPr>
      <w:r>
        <w:t xml:space="preserve">VIII. Tandem igitur me ad artifices contuli: mihi enim conscius eram me nihil istic, ut ita dicam, scire, hos autem noveram me comperturum multa pulchra scire. </w:t>
      </w:r>
      <w:proofErr w:type="gramStart"/>
      <w:r>
        <w:t>neque</w:t>
      </w:r>
      <w:proofErr w:type="gramEnd"/>
      <w:r>
        <w:t xml:space="preserve"> in hoc equidem deceptus sum, sed sciebant, quae ipse nesciebam, et hac parte me sapientiores erant. </w:t>
      </w:r>
      <w:proofErr w:type="gramStart"/>
      <w:r>
        <w:t>sed</w:t>
      </w:r>
      <w:proofErr w:type="gramEnd"/>
      <w:r>
        <w:t xml:space="preserve">, o viri Athenienses, in eodem errore, in quo et poetas, eos deprehendi. </w:t>
      </w:r>
      <w:proofErr w:type="gramStart"/>
      <w:r>
        <w:t>ob</w:t>
      </w:r>
      <w:proofErr w:type="gramEnd"/>
      <w:r>
        <w:t xml:space="preserve"> hoc ipsum, quod suam artem rite praestabant, unusquisque eorum se in ceteris quoque maximis sapientissimum esse putabat, et hic eorum error illam sapientiam offuscabat: ita ut me ipsum oraculi loco interrogarem, utrum eligerem itane me habere, ut habeo, neque sapientiam illorum scientem neque, quae illi, ignorantem, an utraque habere, quae illi habent. </w:t>
      </w:r>
      <w:proofErr w:type="gramStart"/>
      <w:r>
        <w:t>respondi</w:t>
      </w:r>
      <w:proofErr w:type="gramEnd"/>
      <w:r>
        <w:t xml:space="preserve"> igitur mihi ipse atque oraculo, praestare ita, ut habeo, me habere.</w:t>
      </w:r>
    </w:p>
    <w:p w:rsidR="003651BA" w:rsidRDefault="003651BA" w:rsidP="003651BA">
      <w:pPr>
        <w:pStyle w:val="NormalWeb"/>
      </w:pPr>
      <w:r>
        <w:t xml:space="preserve">IX. Ab hac utique inquisitione mea, o viri Athenienses, inimicitiae multae difficillimae atque gravissimae adversus me coortae sunt, ita ut multae sint ex iis calumniae consecutae et nomine hoc nuncuper sapientis. </w:t>
      </w:r>
      <w:proofErr w:type="gramStart"/>
      <w:r>
        <w:t>praesentes</w:t>
      </w:r>
      <w:proofErr w:type="gramEnd"/>
      <w:r>
        <w:t xml:space="preserve"> enim semper illa me putant scire, in quibus alios refello. Videtur autem, o </w:t>
      </w:r>
      <w:r>
        <w:lastRenderedPageBreak/>
        <w:t xml:space="preserve">viri Athenienses, revera deus sapiens esse, atque in hoc oraculo id sibi velle, humanam sapientiam parvi, immo nihili pendendam esse: et de Socrate hoc non dicere videtur, sed nomine meo tamquam exemplo quodam uti, quasi sic dicat: Is vestrum, o homines, sapientissimus est, qui, quemadmodum Socrates, novit revera sapientiam suam esse nihili pendendam. </w:t>
      </w:r>
      <w:proofErr w:type="gramStart"/>
      <w:r>
        <w:t>ideo</w:t>
      </w:r>
      <w:proofErr w:type="gramEnd"/>
      <w:r>
        <w:t xml:space="preserve"> igitur ego nunc adhuc circumiens perquiro et examino deo obsecutus, quemcunque aut civium aut peregrinorum esse existimo sapientem: et quando mihi ille talis non videatur, deo suffragatus, illum sapientem non esse demonstro. </w:t>
      </w:r>
      <w:proofErr w:type="gramStart"/>
      <w:r>
        <w:t>atque</w:t>
      </w:r>
      <w:proofErr w:type="gramEnd"/>
      <w:r>
        <w:t xml:space="preserve"> ob occupationes eiusmodi nullurn mihi fere relinquitur otium vel ad publicum aliquid alicuius momenti agendum vel privatum, sed in extrema paupertate ob dei cultum sum.</w:t>
      </w:r>
    </w:p>
    <w:p w:rsidR="003651BA" w:rsidRDefault="003651BA" w:rsidP="003651BA">
      <w:pPr>
        <w:pStyle w:val="NormalWeb"/>
      </w:pPr>
      <w:r>
        <w:t xml:space="preserve">X. Praeterea adulescentes maxime opulenti, quive a negotiis vacant, me ultro sequentes delectantur, cum examinari homines audiunt, et ipsi saepe me imitati alios deinde perquirere ggrediuntur. </w:t>
      </w:r>
      <w:proofErr w:type="gramStart"/>
      <w:r>
        <w:t>deinde</w:t>
      </w:r>
      <w:proofErr w:type="gramEnd"/>
      <w:r>
        <w:t xml:space="preserve">, opinor, magnam reperiunt turbam aliquid se scire putantium, cum aut nihil sciant, aut perparum. </w:t>
      </w:r>
      <w:proofErr w:type="gramStart"/>
      <w:r>
        <w:t>qui</w:t>
      </w:r>
      <w:proofErr w:type="gramEnd"/>
      <w:r>
        <w:t xml:space="preserve"> igitur ab his convincuntur,</w:t>
      </w:r>
      <w:r w:rsidR="00E232DB">
        <w:t xml:space="preserve"> </w:t>
      </w:r>
      <w:r>
        <w:t xml:space="preserve">non tam illis quam mihi redduntur infensi, clamantque Socratem quendam esse scelestissimum et iuventutem corrumpere. </w:t>
      </w:r>
      <w:proofErr w:type="gramStart"/>
      <w:r>
        <w:t>et</w:t>
      </w:r>
      <w:proofErr w:type="gramEnd"/>
      <w:r>
        <w:t xml:space="preserve"> si quis ab iis sciscitetur, quidnam agendo</w:t>
      </w:r>
      <w:r w:rsidR="00E232DB">
        <w:t xml:space="preserve"> </w:t>
      </w:r>
      <w:r>
        <w:t xml:space="preserve">et docendo, nihil quidem proferre possunt, sed ignorant. </w:t>
      </w:r>
      <w:proofErr w:type="gramStart"/>
      <w:r>
        <w:t>ne</w:t>
      </w:r>
      <w:proofErr w:type="gramEnd"/>
      <w:r>
        <w:t xml:space="preserve"> vero haesitare videantur, ad ista confugiunt, quae philosophantibus omnibus obici solent et dicunt trita illa: quae in aere sunt et quae sub terra, investigare, et deos esse non credere, et malam rationem bonam reddere. </w:t>
      </w:r>
      <w:proofErr w:type="gramStart"/>
      <w:r>
        <w:t>vera</w:t>
      </w:r>
      <w:proofErr w:type="gramEnd"/>
      <w:r>
        <w:t xml:space="preserve"> enim, ut puto, fateri nollent, se convinci affectare scientiam aliquam, dum nihil sciant. </w:t>
      </w:r>
      <w:proofErr w:type="gramStart"/>
      <w:r>
        <w:t>utpote</w:t>
      </w:r>
      <w:proofErr w:type="gramEnd"/>
      <w:r>
        <w:t xml:space="preserve"> igitur ambitiosi et vehementes et multi, et ex composito et persuasibiliter de me loquentes, vestras aures impleverunt, et dudum et vehementer criminantes. Ex his Meletus et Anytus et Lyco me aggressi sunt, Meletus quidem pro poetis mihi infestus, a Anytus vero pro artificibus et politicis, et Lyco rhetorum gratia. Quamobrem, quod ab initio dicebam, admirarer equidem, si istam tantam factam calumniam tam brevi tempore eximere e vobis possem. Haec, o viri Athenienses, vera vobis loquor, neque celo neque subtraho aut magnum quicquam aut parvum: quamvis fere novi me iisdem infestum reddi. </w:t>
      </w:r>
      <w:proofErr w:type="gramStart"/>
      <w:r>
        <w:t>quod</w:t>
      </w:r>
      <w:proofErr w:type="gramEnd"/>
      <w:r>
        <w:t xml:space="preserve"> etiam argumento est, me vera loqui atque hanc esse calumniam contra me, eiusque causas has. </w:t>
      </w:r>
      <w:proofErr w:type="gramStart"/>
      <w:r>
        <w:t>et</w:t>
      </w:r>
      <w:proofErr w:type="gramEnd"/>
      <w:r>
        <w:t xml:space="preserve"> sive in praesentia sive in posterum haec inquiretis, ita ea esse invenietis.</w:t>
      </w:r>
    </w:p>
    <w:p w:rsidR="00944795" w:rsidRDefault="00944795" w:rsidP="00944795">
      <w:pPr>
        <w:pStyle w:val="NormalWeb"/>
        <w:jc w:val="center"/>
        <w:rPr>
          <w:b/>
          <w:u w:val="single"/>
        </w:rPr>
      </w:pPr>
      <w:r w:rsidRPr="00944795">
        <w:rPr>
          <w:b/>
          <w:u w:val="single"/>
        </w:rPr>
        <w:t>__________________</w:t>
      </w:r>
    </w:p>
    <w:p w:rsidR="00944795" w:rsidRPr="00944795" w:rsidRDefault="00944795" w:rsidP="00944795">
      <w:pPr>
        <w:pStyle w:val="NormalWeb"/>
        <w:jc w:val="center"/>
        <w:rPr>
          <w:b/>
          <w:u w:val="single"/>
        </w:rPr>
      </w:pPr>
      <w:r>
        <w:rPr>
          <w:b/>
          <w:u w:val="single"/>
        </w:rPr>
        <w:lastRenderedPageBreak/>
        <w:t xml:space="preserve">Sur le même site </w:t>
      </w:r>
    </w:p>
    <w:p w:rsidR="003651BA" w:rsidRDefault="003651BA" w:rsidP="00944795">
      <w:pPr>
        <w:tabs>
          <w:tab w:val="left" w:pos="386"/>
        </w:tabs>
        <w:jc w:val="center"/>
        <w:rPr>
          <w:rFonts w:ascii="Times New Roman" w:eastAsia="Times New Roman" w:hAnsi="Times New Roman" w:cs="Times New Roman"/>
          <w:sz w:val="24"/>
          <w:szCs w:val="24"/>
          <w:lang w:eastAsia="fr-FR"/>
        </w:rPr>
      </w:pPr>
      <w:r w:rsidRPr="00535767">
        <w:rPr>
          <w:rFonts w:ascii="Times New Roman" w:eastAsia="Times New Roman" w:hAnsi="Times New Roman" w:cs="Times New Roman"/>
          <w:sz w:val="24"/>
          <w:szCs w:val="24"/>
          <w:shd w:val="clear" w:color="auto" w:fill="B8CCE4" w:themeFill="accent1" w:themeFillTint="66"/>
          <w:lang w:eastAsia="fr-FR"/>
        </w:rPr>
        <w:t>Überarbeitete deutsche Übersetzung von Schleiermacher</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20" w:type="dxa"/>
          <w:left w:w="120" w:type="dxa"/>
          <w:bottom w:w="120" w:type="dxa"/>
          <w:right w:w="120" w:type="dxa"/>
        </w:tblCellMar>
        <w:tblLook w:val="04A0" w:firstRow="1" w:lastRow="0" w:firstColumn="1" w:lastColumn="0" w:noHBand="0" w:noVBand="1"/>
      </w:tblPr>
      <w:tblGrid>
        <w:gridCol w:w="3476"/>
        <w:gridCol w:w="4128"/>
      </w:tblGrid>
      <w:tr w:rsidR="00C210E0" w:rsidRPr="00FF7162" w:rsidTr="00B24712">
        <w:trPr>
          <w:tblCellSpacing w:w="0" w:type="dxa"/>
        </w:trPr>
        <w:tc>
          <w:tcPr>
            <w:tcW w:w="0" w:type="auto"/>
            <w:tcBorders>
              <w:bottom w:val="nil"/>
            </w:tcBorders>
            <w:shd w:val="clear" w:color="auto" w:fill="FFFFFF" w:themeFill="background1"/>
          </w:tcPr>
          <w:p w:rsidR="00C210E0" w:rsidRPr="00FF7162" w:rsidRDefault="00C210E0" w:rsidP="00C210E0">
            <w:pPr>
              <w:jc w:val="center"/>
              <w:rPr>
                <w:rFonts w:ascii="Times New Roman" w:eastAsia="Times New Roman" w:hAnsi="Times New Roman" w:cs="Times New Roman"/>
                <w:sz w:val="26"/>
                <w:szCs w:val="26"/>
                <w:lang w:eastAsia="fr-FR"/>
              </w:rPr>
            </w:pPr>
            <w:r w:rsidRPr="00FF7162">
              <w:rPr>
                <w:rFonts w:ascii="Times New Roman" w:eastAsia="Times New Roman" w:hAnsi="Times New Roman" w:cs="Times New Roman"/>
                <w:sz w:val="26"/>
                <w:szCs w:val="26"/>
                <w:lang w:eastAsia="fr-FR"/>
              </w:rPr>
              <w:t>Platon,  Apologie de Socrate</w:t>
            </w:r>
          </w:p>
        </w:tc>
        <w:tc>
          <w:tcPr>
            <w:tcW w:w="0" w:type="auto"/>
            <w:tcBorders>
              <w:bottom w:val="nil"/>
            </w:tcBorders>
            <w:shd w:val="clear" w:color="auto" w:fill="FFFFFF" w:themeFill="background1"/>
          </w:tcPr>
          <w:p w:rsidR="00C210E0" w:rsidRPr="00FF7162" w:rsidRDefault="00C210E0" w:rsidP="00B24712">
            <w:pPr>
              <w:jc w:val="center"/>
              <w:rPr>
                <w:rFonts w:ascii="Times New Roman" w:eastAsia="Times New Roman" w:hAnsi="Times New Roman" w:cs="Times New Roman"/>
                <w:sz w:val="22"/>
                <w:szCs w:val="26"/>
                <w:lang w:eastAsia="fr-FR"/>
              </w:rPr>
            </w:pPr>
            <w:r w:rsidRPr="00FF7162">
              <w:rPr>
                <w:rFonts w:ascii="Times New Roman" w:eastAsia="Times New Roman" w:hAnsi="Times New Roman" w:cs="Times New Roman"/>
                <w:sz w:val="22"/>
                <w:szCs w:val="26"/>
                <w:lang w:eastAsia="fr-FR"/>
              </w:rPr>
              <w:t xml:space="preserve">Traduction allemande de  </w:t>
            </w:r>
          </w:p>
          <w:p w:rsidR="00C210E0" w:rsidRPr="00FF7162" w:rsidRDefault="00C210E0" w:rsidP="00C210E0">
            <w:pPr>
              <w:jc w:val="center"/>
              <w:rPr>
                <w:rFonts w:ascii="Times New Roman" w:eastAsia="Times New Roman" w:hAnsi="Times New Roman" w:cs="Times New Roman"/>
                <w:sz w:val="22"/>
                <w:szCs w:val="26"/>
                <w:lang w:eastAsia="fr-FR"/>
              </w:rPr>
            </w:pPr>
            <w:r w:rsidRPr="00FF7162">
              <w:t xml:space="preserve">Friedrich Daniel Ernst </w:t>
            </w:r>
            <w:r w:rsidRPr="00FF7162">
              <w:rPr>
                <w:rFonts w:ascii="Times New Roman" w:eastAsia="Times New Roman" w:hAnsi="Times New Roman" w:cs="Times New Roman"/>
                <w:sz w:val="22"/>
                <w:szCs w:val="26"/>
                <w:lang w:eastAsia="fr-FR"/>
              </w:rPr>
              <w:t xml:space="preserve">Schleiermacher </w:t>
            </w:r>
            <w:proofErr w:type="gramStart"/>
            <w:r w:rsidRPr="00FF7162">
              <w:rPr>
                <w:rFonts w:ascii="Times New Roman" w:eastAsia="Times New Roman" w:hAnsi="Times New Roman" w:cs="Times New Roman"/>
                <w:sz w:val="22"/>
                <w:szCs w:val="26"/>
                <w:lang w:eastAsia="fr-FR"/>
              </w:rPr>
              <w:t>( 1805</w:t>
            </w:r>
            <w:proofErr w:type="gramEnd"/>
            <w:r w:rsidRPr="00FF7162">
              <w:rPr>
                <w:rFonts w:ascii="Times New Roman" w:eastAsia="Times New Roman" w:hAnsi="Times New Roman" w:cs="Times New Roman"/>
                <w:sz w:val="22"/>
                <w:szCs w:val="26"/>
                <w:lang w:eastAsia="fr-FR"/>
              </w:rPr>
              <w:t>), retravaillée (2016).</w:t>
            </w:r>
          </w:p>
        </w:tc>
      </w:tr>
      <w:tr w:rsidR="00C210E0" w:rsidRPr="00FF7162" w:rsidTr="00B24712">
        <w:trPr>
          <w:tblCellSpacing w:w="0" w:type="dxa"/>
        </w:trPr>
        <w:tc>
          <w:tcPr>
            <w:tcW w:w="0" w:type="auto"/>
            <w:shd w:val="clear" w:color="auto" w:fill="FFFFFF" w:themeFill="background1"/>
            <w:hideMark/>
          </w:tcPr>
          <w:p w:rsidR="00C210E0" w:rsidRPr="00FF7162" w:rsidRDefault="00C210E0" w:rsidP="00B24712">
            <w:pPr>
              <w:spacing w:line="276" w:lineRule="auto"/>
              <w:rPr>
                <w:rFonts w:ascii="Times New Roman" w:eastAsia="Times New Roman" w:hAnsi="Times New Roman" w:cs="Times New Roman"/>
                <w:sz w:val="22"/>
                <w:szCs w:val="24"/>
                <w:lang w:eastAsia="fr-FR"/>
              </w:rPr>
            </w:pPr>
            <w:r w:rsidRPr="00FF7162">
              <w:rPr>
                <w:rFonts w:ascii="Times New Roman" w:eastAsia="Times New Roman" w:hAnsi="Times New Roman" w:cs="Times New Roman"/>
                <w:sz w:val="22"/>
                <w:szCs w:val="24"/>
                <w:lang w:eastAsia="fr-FR"/>
              </w:rPr>
              <w:t>4. Ἀλλὰ γὰρ οὔτε τούτων οὐδέν ἐστιν, οὐδέ γ' εἴ τινος ἀκηκόατε, ὡς ἐγὼ παιδεύειν ἐπιχειρῶ ἀνθρώπους καὶ χρήματα πράττομαι, οὐδὲ τοῦτο ἀληθές.</w:t>
            </w:r>
          </w:p>
          <w:p w:rsidR="00C210E0" w:rsidRPr="00FF7162" w:rsidRDefault="00C210E0" w:rsidP="00B24712">
            <w:pPr>
              <w:spacing w:line="276" w:lineRule="auto"/>
              <w:rPr>
                <w:rFonts w:ascii="Times New Roman" w:eastAsia="Times New Roman" w:hAnsi="Times New Roman" w:cs="Times New Roman"/>
                <w:sz w:val="22"/>
                <w:szCs w:val="24"/>
                <w:lang w:eastAsia="fr-FR"/>
              </w:rPr>
            </w:pPr>
          </w:p>
        </w:tc>
        <w:tc>
          <w:tcPr>
            <w:tcW w:w="0" w:type="auto"/>
            <w:shd w:val="clear" w:color="auto" w:fill="FFFFFF" w:themeFill="background1"/>
            <w:hideMark/>
          </w:tcPr>
          <w:p w:rsidR="00C210E0" w:rsidRPr="00FF7162" w:rsidRDefault="00C210E0" w:rsidP="00B24712">
            <w:pPr>
              <w:rPr>
                <w:rFonts w:ascii="Times New Roman" w:eastAsia="Times New Roman" w:hAnsi="Times New Roman" w:cs="Times New Roman"/>
                <w:sz w:val="22"/>
                <w:szCs w:val="24"/>
                <w:lang w:eastAsia="fr-FR"/>
              </w:rPr>
            </w:pPr>
            <w:r w:rsidRPr="00FF7162">
              <w:rPr>
                <w:rFonts w:ascii="Times New Roman" w:eastAsia="Times New Roman" w:hAnsi="Times New Roman" w:cs="Times New Roman"/>
                <w:sz w:val="22"/>
                <w:szCs w:val="24"/>
                <w:lang w:eastAsia="fr-FR"/>
              </w:rPr>
              <w:t xml:space="preserve">4. Aber es ist eben weder hieran etwas, noch auch, wenn ihr etwa von einem gehört habt, ich gäbe mich dafür aus, Menschen zu erziehen, und verdiente Geld damit; auch das ist nicht wahr. </w:t>
            </w:r>
          </w:p>
          <w:p w:rsidR="00C210E0" w:rsidRPr="00FF7162" w:rsidRDefault="00C210E0" w:rsidP="00B24712">
            <w:pPr>
              <w:rPr>
                <w:rFonts w:ascii="Times New Roman" w:eastAsia="Times New Roman" w:hAnsi="Times New Roman" w:cs="Times New Roman"/>
                <w:sz w:val="22"/>
                <w:szCs w:val="24"/>
                <w:lang w:eastAsia="fr-FR"/>
              </w:rPr>
            </w:pPr>
          </w:p>
          <w:p w:rsidR="00C210E0" w:rsidRPr="00FF7162" w:rsidRDefault="00C210E0" w:rsidP="00B24712">
            <w:pPr>
              <w:rPr>
                <w:rFonts w:ascii="Times New Roman" w:eastAsia="Times New Roman" w:hAnsi="Times New Roman" w:cs="Times New Roman"/>
                <w:sz w:val="22"/>
                <w:szCs w:val="24"/>
                <w:lang w:eastAsia="fr-FR"/>
              </w:rPr>
            </w:pPr>
          </w:p>
        </w:tc>
      </w:tr>
      <w:tr w:rsidR="00C210E0" w:rsidRPr="00FF7162" w:rsidTr="00B24712">
        <w:trPr>
          <w:tblCellSpacing w:w="0" w:type="dxa"/>
        </w:trPr>
        <w:tc>
          <w:tcPr>
            <w:tcW w:w="0" w:type="auto"/>
            <w:shd w:val="clear" w:color="auto" w:fill="FFFFFF" w:themeFill="background1"/>
          </w:tcPr>
          <w:p w:rsidR="00C210E0" w:rsidRPr="00FF7162" w:rsidRDefault="00C210E0" w:rsidP="00B24712">
            <w:pPr>
              <w:spacing w:line="276" w:lineRule="auto"/>
              <w:rPr>
                <w:rFonts w:ascii="Times New Roman" w:eastAsia="Times New Roman" w:hAnsi="Times New Roman" w:cs="Times New Roman"/>
                <w:sz w:val="22"/>
                <w:szCs w:val="24"/>
                <w:lang w:eastAsia="fr-FR"/>
              </w:rPr>
            </w:pPr>
            <w:r w:rsidRPr="00FF7162">
              <w:rPr>
                <w:rFonts w:ascii="Times New Roman" w:eastAsia="Times New Roman" w:hAnsi="Times New Roman" w:cs="Times New Roman"/>
                <w:sz w:val="22"/>
                <w:szCs w:val="24"/>
                <w:lang w:eastAsia="fr-FR"/>
              </w:rPr>
              <w:t>ἐπεὶ καὶ τοῦτό γέ μοι δοκεῖ καλὸν εἶναι, εἴ τις οἷός τ' εἴη παιδεύειν ἀνθρώπους, ὥσπερ Γοργίας τε ὁ Λεοντῖνος καὶ Πρόδικος ὁ Κεῖος καὶ Ἱππίας ὁ Ἠλεῖος.</w:t>
            </w:r>
          </w:p>
        </w:tc>
        <w:tc>
          <w:tcPr>
            <w:tcW w:w="0" w:type="auto"/>
            <w:shd w:val="clear" w:color="auto" w:fill="FFFFFF" w:themeFill="background1"/>
          </w:tcPr>
          <w:p w:rsidR="00C210E0" w:rsidRPr="00FF7162" w:rsidRDefault="00C210E0" w:rsidP="00B24712">
            <w:pPr>
              <w:rPr>
                <w:rFonts w:ascii="Times New Roman" w:eastAsia="Times New Roman" w:hAnsi="Times New Roman" w:cs="Times New Roman"/>
                <w:sz w:val="22"/>
                <w:szCs w:val="24"/>
                <w:lang w:eastAsia="fr-FR"/>
              </w:rPr>
            </w:pPr>
            <w:r w:rsidRPr="00FF7162">
              <w:rPr>
                <w:rFonts w:ascii="Times New Roman" w:eastAsia="Times New Roman" w:hAnsi="Times New Roman" w:cs="Times New Roman"/>
                <w:sz w:val="22"/>
                <w:szCs w:val="24"/>
                <w:lang w:eastAsia="fr-FR"/>
              </w:rPr>
              <w:t>Denn auch das scheint mir meinesteils wohl etwas Schönes zu sein, wenn jemand imstande wäre, Menschen zu erziehen, wie Gorgias aus Leontinoi und Prodikos aus Keos und auch Hippias von Elis.</w:t>
            </w:r>
          </w:p>
        </w:tc>
      </w:tr>
      <w:tr w:rsidR="00C210E0" w:rsidRPr="00FF7162" w:rsidTr="00B24712">
        <w:trPr>
          <w:tblCellSpacing w:w="0" w:type="dxa"/>
        </w:trPr>
        <w:tc>
          <w:tcPr>
            <w:tcW w:w="0" w:type="auto"/>
            <w:shd w:val="clear" w:color="auto" w:fill="FFFFFF" w:themeFill="background1"/>
          </w:tcPr>
          <w:p w:rsidR="00C210E0" w:rsidRPr="00FF7162" w:rsidRDefault="00C210E0" w:rsidP="00B24712">
            <w:pPr>
              <w:spacing w:line="276" w:lineRule="auto"/>
              <w:rPr>
                <w:rFonts w:ascii="Times New Roman" w:eastAsia="Times New Roman" w:hAnsi="Times New Roman" w:cs="Times New Roman"/>
                <w:sz w:val="22"/>
                <w:szCs w:val="24"/>
                <w:lang w:eastAsia="fr-FR"/>
              </w:rPr>
            </w:pPr>
            <w:r w:rsidRPr="00FF7162">
              <w:rPr>
                <w:rFonts w:ascii="Times New Roman" w:eastAsia="Times New Roman" w:hAnsi="Times New Roman" w:cs="Times New Roman"/>
                <w:sz w:val="22"/>
                <w:szCs w:val="24"/>
                <w:lang w:eastAsia="fr-FR"/>
              </w:rPr>
              <w:t>τούτων γὰρ ἕκαστος, ὦ ἄνδρες, οἷός τ' ἐστὶν ἰὼν εἰς ἑκάστην τῶν πόλεων τοὺς νέους - οἷς ἔξεστι τῶν ἑαυτῶν πολιτῶν προῖκα συνεῖναι, ᾧ ἂν βούλωνται - τούτους πείθουσι τὰς ἐκείνων συνουσίας ἀπολιπόντας σφίσιν συνεῖναι χρήματα διδόντας καὶ χάριν προσειδέναι.</w:t>
            </w:r>
          </w:p>
        </w:tc>
        <w:tc>
          <w:tcPr>
            <w:tcW w:w="0" w:type="auto"/>
            <w:shd w:val="clear" w:color="auto" w:fill="FFFFFF" w:themeFill="background1"/>
          </w:tcPr>
          <w:p w:rsidR="00C210E0" w:rsidRPr="00FF7162" w:rsidRDefault="00C210E0" w:rsidP="00B24712">
            <w:pPr>
              <w:rPr>
                <w:rFonts w:ascii="Times New Roman" w:eastAsia="Times New Roman" w:hAnsi="Times New Roman" w:cs="Times New Roman"/>
                <w:sz w:val="22"/>
                <w:szCs w:val="24"/>
                <w:lang w:eastAsia="fr-FR"/>
              </w:rPr>
            </w:pPr>
            <w:r w:rsidRPr="00FF7162">
              <w:rPr>
                <w:rFonts w:ascii="Times New Roman" w:eastAsia="Times New Roman" w:hAnsi="Times New Roman" w:cs="Times New Roman"/>
                <w:sz w:val="22"/>
                <w:szCs w:val="24"/>
                <w:lang w:eastAsia="fr-FR"/>
              </w:rPr>
              <w:t>Denn diese alle, ihr Männer, verstehen das: in allen Städten umherziehend, überreden sie die Jünglinge, die dort unter ihren Mitbürgern, zu wem sie wollten, sich unentgeltlich halten könnten, mit Hintansetzung jenes Umganges sich Geld bezahlend zu ihnen zu halten und ihnen noch Dank dazu zu wissen.</w:t>
            </w:r>
          </w:p>
        </w:tc>
      </w:tr>
      <w:tr w:rsidR="00C210E0" w:rsidRPr="00FF7162" w:rsidTr="00B24712">
        <w:trPr>
          <w:tblCellSpacing w:w="0" w:type="dxa"/>
        </w:trPr>
        <w:tc>
          <w:tcPr>
            <w:tcW w:w="0" w:type="auto"/>
            <w:shd w:val="clear" w:color="auto" w:fill="FFFFFF" w:themeFill="background1"/>
          </w:tcPr>
          <w:p w:rsidR="00FF7162" w:rsidRDefault="00C210E0" w:rsidP="00B24712">
            <w:pPr>
              <w:spacing w:line="276" w:lineRule="auto"/>
              <w:rPr>
                <w:rFonts w:ascii="Times New Roman" w:eastAsia="Times New Roman" w:hAnsi="Times New Roman" w:cs="Times New Roman"/>
                <w:sz w:val="22"/>
                <w:szCs w:val="24"/>
                <w:lang w:eastAsia="fr-FR"/>
              </w:rPr>
            </w:pPr>
            <w:r w:rsidRPr="00FF7162">
              <w:rPr>
                <w:rFonts w:ascii="Times New Roman" w:eastAsia="Times New Roman" w:hAnsi="Times New Roman" w:cs="Times New Roman"/>
                <w:sz w:val="22"/>
                <w:szCs w:val="24"/>
                <w:lang w:eastAsia="fr-FR"/>
              </w:rPr>
              <w:t xml:space="preserve">ἐπεὶ καὶ ἄλλος ἀνήρ ἐστι Πάριος ἐνθάδε σοφός, ὃν ἐγὼ ᾐσθόμην ἐπιδημοῦντα· ἔτυχον γὰρ </w:t>
            </w:r>
            <w:r w:rsidRPr="00FF7162">
              <w:rPr>
                <w:rFonts w:ascii="Times New Roman" w:eastAsia="Times New Roman" w:hAnsi="Times New Roman" w:cs="Times New Roman"/>
                <w:sz w:val="22"/>
                <w:szCs w:val="24"/>
                <w:lang w:eastAsia="fr-FR"/>
              </w:rPr>
              <w:lastRenderedPageBreak/>
              <w:t xml:space="preserve">προσελθὼν ἀνδρί, ὃς τετέλεκε χρήματα σοφισταῖς πλείω ἢ σύμπαντες οἱ ἄλλοι, Καλλίᾳ τῷ Ἱππονίκου· </w:t>
            </w:r>
          </w:p>
          <w:p w:rsidR="00C210E0" w:rsidRPr="00FF7162" w:rsidRDefault="00C210E0" w:rsidP="00B24712">
            <w:pPr>
              <w:spacing w:line="276" w:lineRule="auto"/>
              <w:rPr>
                <w:rFonts w:ascii="Times New Roman" w:eastAsia="Times New Roman" w:hAnsi="Times New Roman" w:cs="Times New Roman"/>
                <w:sz w:val="22"/>
                <w:szCs w:val="24"/>
                <w:lang w:eastAsia="fr-FR"/>
              </w:rPr>
            </w:pPr>
          </w:p>
        </w:tc>
        <w:tc>
          <w:tcPr>
            <w:tcW w:w="0" w:type="auto"/>
            <w:shd w:val="clear" w:color="auto" w:fill="FFFFFF" w:themeFill="background1"/>
          </w:tcPr>
          <w:p w:rsidR="00FF7162" w:rsidRDefault="00C210E0" w:rsidP="00B24712">
            <w:pPr>
              <w:rPr>
                <w:rFonts w:ascii="Times New Roman" w:eastAsia="Times New Roman" w:hAnsi="Times New Roman" w:cs="Times New Roman"/>
                <w:sz w:val="22"/>
                <w:szCs w:val="24"/>
                <w:lang w:eastAsia="fr-FR"/>
              </w:rPr>
            </w:pPr>
            <w:r w:rsidRPr="00FF7162">
              <w:rPr>
                <w:rFonts w:ascii="Times New Roman" w:eastAsia="Times New Roman" w:hAnsi="Times New Roman" w:cs="Times New Roman"/>
                <w:sz w:val="22"/>
                <w:szCs w:val="24"/>
                <w:lang w:eastAsia="fr-FR"/>
              </w:rPr>
              <w:lastRenderedPageBreak/>
              <w:t xml:space="preserve">Ja, es gibt auch hier noch einen andern Mann, einen Parier, von dessen Aufenthalt ich erfuhr. Ich traf nämlich auf einen Mann, der den Sophisten mehr Geld gezahlt hat </w:t>
            </w:r>
            <w:r w:rsidRPr="00FF7162">
              <w:rPr>
                <w:rFonts w:ascii="Times New Roman" w:eastAsia="Times New Roman" w:hAnsi="Times New Roman" w:cs="Times New Roman"/>
                <w:sz w:val="22"/>
                <w:szCs w:val="24"/>
                <w:lang w:eastAsia="fr-FR"/>
              </w:rPr>
              <w:lastRenderedPageBreak/>
              <w:t xml:space="preserve">als alle übrigen zusammen, Kallias, den Sohn des Hipponikos. </w:t>
            </w:r>
          </w:p>
          <w:p w:rsidR="00C210E0" w:rsidRPr="00FF7162" w:rsidRDefault="00C210E0" w:rsidP="00FF7162">
            <w:pPr>
              <w:rPr>
                <w:rFonts w:ascii="Times New Roman" w:eastAsia="Times New Roman" w:hAnsi="Times New Roman" w:cs="Times New Roman"/>
                <w:sz w:val="22"/>
                <w:szCs w:val="24"/>
                <w:lang w:eastAsia="fr-FR"/>
              </w:rPr>
            </w:pPr>
          </w:p>
        </w:tc>
      </w:tr>
      <w:tr w:rsidR="00C210E0" w:rsidRPr="00FF7162" w:rsidTr="00B24712">
        <w:trPr>
          <w:tblCellSpacing w:w="0" w:type="dxa"/>
        </w:trPr>
        <w:tc>
          <w:tcPr>
            <w:tcW w:w="0" w:type="auto"/>
            <w:shd w:val="clear" w:color="auto" w:fill="FFFFFF" w:themeFill="background1"/>
          </w:tcPr>
          <w:p w:rsidR="00FF7162" w:rsidRDefault="00FF7162" w:rsidP="00B24712">
            <w:pPr>
              <w:spacing w:line="276" w:lineRule="auto"/>
              <w:rPr>
                <w:rFonts w:ascii="Times New Roman" w:eastAsia="Times New Roman" w:hAnsi="Times New Roman" w:cs="Times New Roman"/>
                <w:sz w:val="22"/>
                <w:szCs w:val="24"/>
                <w:lang w:eastAsia="fr-FR"/>
              </w:rPr>
            </w:pPr>
          </w:p>
          <w:p w:rsidR="00FF7162" w:rsidRDefault="00FF7162" w:rsidP="00B24712">
            <w:pPr>
              <w:spacing w:line="276" w:lineRule="auto"/>
              <w:rPr>
                <w:rFonts w:ascii="Times New Roman" w:eastAsia="Times New Roman" w:hAnsi="Times New Roman" w:cs="Times New Roman"/>
                <w:sz w:val="22"/>
                <w:szCs w:val="24"/>
                <w:lang w:eastAsia="fr-FR"/>
              </w:rPr>
            </w:pPr>
            <w:r w:rsidRPr="00FF7162">
              <w:rPr>
                <w:rFonts w:ascii="Times New Roman" w:eastAsia="Times New Roman" w:hAnsi="Times New Roman" w:cs="Times New Roman"/>
                <w:sz w:val="22"/>
                <w:szCs w:val="24"/>
                <w:lang w:eastAsia="fr-FR"/>
              </w:rPr>
              <w:t>τοῦτον οὖν ἀνηρόμην - ἐστὸν γὰρ αὐτῷ δύο ὑεῖ -</w:t>
            </w:r>
          </w:p>
          <w:p w:rsidR="00C210E0" w:rsidRPr="00FF7162" w:rsidRDefault="00C210E0" w:rsidP="00B24712">
            <w:pPr>
              <w:spacing w:line="276" w:lineRule="auto"/>
              <w:rPr>
                <w:rFonts w:ascii="Times New Roman" w:eastAsia="Times New Roman" w:hAnsi="Times New Roman" w:cs="Times New Roman"/>
                <w:sz w:val="22"/>
                <w:szCs w:val="24"/>
                <w:lang w:eastAsia="fr-FR"/>
              </w:rPr>
            </w:pPr>
            <w:r w:rsidRPr="00FF7162">
              <w:rPr>
                <w:rFonts w:ascii="Times New Roman" w:eastAsia="Times New Roman" w:hAnsi="Times New Roman" w:cs="Times New Roman"/>
                <w:sz w:val="22"/>
                <w:szCs w:val="24"/>
                <w:lang w:eastAsia="fr-FR"/>
              </w:rPr>
              <w:t xml:space="preserve">"Ὦ Καλλία," ἦν δ' ἐγώ, "εἰ μέν σου τὼ ὑεῖ πώλω ἢ μόσχω ἐγενέσθην, εἴχομεν ἂν αὐτοῖν ἐπιστάτην λαβεῖν καὶ μισθώσασθαι, ὃς ἔμελλεν αὐτὼ καλώ τε κἀγαθὼ ποιήσειν τὴν προσήκουσαν ἀρετήν, ἦν δ' ἂν οὗτος ἢ τῶν ἱππικῶν τις ἢ τῶν γεωργικῶν· </w:t>
            </w:r>
          </w:p>
          <w:p w:rsidR="00C210E0" w:rsidRPr="00FF7162" w:rsidRDefault="00C210E0" w:rsidP="00B24712">
            <w:pPr>
              <w:spacing w:line="276" w:lineRule="auto"/>
              <w:rPr>
                <w:rFonts w:ascii="Times New Roman" w:eastAsia="Times New Roman" w:hAnsi="Times New Roman" w:cs="Times New Roman"/>
                <w:sz w:val="22"/>
                <w:szCs w:val="24"/>
                <w:lang w:eastAsia="fr-FR"/>
              </w:rPr>
            </w:pPr>
          </w:p>
          <w:p w:rsidR="00C210E0" w:rsidRPr="00FF7162" w:rsidRDefault="00C210E0" w:rsidP="00B24712">
            <w:pPr>
              <w:spacing w:line="276" w:lineRule="auto"/>
              <w:rPr>
                <w:rFonts w:ascii="Times New Roman" w:eastAsia="Times New Roman" w:hAnsi="Times New Roman" w:cs="Times New Roman"/>
                <w:sz w:val="22"/>
                <w:szCs w:val="24"/>
                <w:lang w:eastAsia="fr-FR"/>
              </w:rPr>
            </w:pPr>
          </w:p>
          <w:p w:rsidR="00C210E0" w:rsidRPr="00FF7162" w:rsidRDefault="00C210E0" w:rsidP="00B24712">
            <w:pPr>
              <w:spacing w:line="276" w:lineRule="auto"/>
              <w:rPr>
                <w:rFonts w:ascii="Times New Roman" w:eastAsia="Times New Roman" w:hAnsi="Times New Roman" w:cs="Times New Roman"/>
                <w:sz w:val="22"/>
                <w:szCs w:val="24"/>
                <w:lang w:eastAsia="fr-FR"/>
              </w:rPr>
            </w:pPr>
          </w:p>
        </w:tc>
        <w:tc>
          <w:tcPr>
            <w:tcW w:w="0" w:type="auto"/>
            <w:shd w:val="clear" w:color="auto" w:fill="FFFFFF" w:themeFill="background1"/>
          </w:tcPr>
          <w:p w:rsidR="00FF7162" w:rsidRPr="00FF7162" w:rsidRDefault="00FF7162" w:rsidP="00FF7162">
            <w:pPr>
              <w:rPr>
                <w:rFonts w:ascii="Times New Roman" w:eastAsia="Times New Roman" w:hAnsi="Times New Roman" w:cs="Times New Roman"/>
                <w:sz w:val="22"/>
                <w:szCs w:val="24"/>
                <w:lang w:eastAsia="fr-FR"/>
              </w:rPr>
            </w:pPr>
            <w:r w:rsidRPr="00FF7162">
              <w:rPr>
                <w:rFonts w:ascii="Times New Roman" w:eastAsia="Times New Roman" w:hAnsi="Times New Roman" w:cs="Times New Roman"/>
                <w:sz w:val="22"/>
                <w:szCs w:val="24"/>
                <w:lang w:eastAsia="fr-FR"/>
              </w:rPr>
              <w:t xml:space="preserve">Diesen fragte ich also, denn er hat zwei Söhne : </w:t>
            </w:r>
          </w:p>
          <w:p w:rsidR="00FF7162" w:rsidRDefault="00FF7162" w:rsidP="00B24712">
            <w:pPr>
              <w:rPr>
                <w:rFonts w:ascii="Times New Roman" w:eastAsia="Times New Roman" w:hAnsi="Times New Roman" w:cs="Times New Roman"/>
                <w:sz w:val="22"/>
                <w:szCs w:val="24"/>
                <w:lang w:eastAsia="fr-FR"/>
              </w:rPr>
            </w:pPr>
          </w:p>
          <w:p w:rsidR="00C210E0" w:rsidRPr="00FF7162" w:rsidRDefault="00C210E0" w:rsidP="00B24712">
            <w:pPr>
              <w:rPr>
                <w:rFonts w:ascii="Times New Roman" w:eastAsia="Times New Roman" w:hAnsi="Times New Roman" w:cs="Times New Roman"/>
                <w:sz w:val="22"/>
                <w:szCs w:val="24"/>
                <w:lang w:eastAsia="fr-FR"/>
              </w:rPr>
            </w:pPr>
            <w:r w:rsidRPr="00FF7162">
              <w:rPr>
                <w:rFonts w:ascii="Times New Roman" w:eastAsia="Times New Roman" w:hAnsi="Times New Roman" w:cs="Times New Roman"/>
                <w:sz w:val="22"/>
                <w:szCs w:val="24"/>
                <w:lang w:eastAsia="fr-FR"/>
              </w:rPr>
              <w:t>„Wenn deine Söhne, Kallias</w:t>
            </w:r>
            <w:proofErr w:type="gramStart"/>
            <w:r w:rsidRPr="00FF7162">
              <w:rPr>
                <w:rFonts w:ascii="Times New Roman" w:eastAsia="Times New Roman" w:hAnsi="Times New Roman" w:cs="Times New Roman"/>
                <w:sz w:val="22"/>
                <w:szCs w:val="24"/>
                <w:lang w:eastAsia="fr-FR"/>
              </w:rPr>
              <w:t>,“</w:t>
            </w:r>
            <w:proofErr w:type="gramEnd"/>
            <w:r w:rsidRPr="00FF7162">
              <w:rPr>
                <w:rFonts w:ascii="Times New Roman" w:eastAsia="Times New Roman" w:hAnsi="Times New Roman" w:cs="Times New Roman"/>
                <w:sz w:val="22"/>
                <w:szCs w:val="24"/>
                <w:lang w:eastAsia="fr-FR"/>
              </w:rPr>
              <w:t xml:space="preserve"> sprach ich, „Füllen oder Kälber wären, wüssten wir wohl einen Aufseher für sie zu finden oder zu dingen, der sie gut und tüchtig machen würde in der ihnen angemessenen Tugend: es würde nämlich ein Bereiter sein oder ein Landmann;</w:t>
            </w:r>
          </w:p>
        </w:tc>
      </w:tr>
      <w:tr w:rsidR="00C210E0" w:rsidRPr="00FF7162" w:rsidTr="00B24712">
        <w:trPr>
          <w:tblCellSpacing w:w="0" w:type="dxa"/>
        </w:trPr>
        <w:tc>
          <w:tcPr>
            <w:tcW w:w="0" w:type="auto"/>
            <w:shd w:val="clear" w:color="auto" w:fill="FFFFFF" w:themeFill="background1"/>
          </w:tcPr>
          <w:p w:rsidR="00C210E0" w:rsidRPr="00FF7162" w:rsidRDefault="00C210E0" w:rsidP="00B24712">
            <w:pPr>
              <w:spacing w:line="276" w:lineRule="auto"/>
              <w:rPr>
                <w:rFonts w:ascii="Times New Roman" w:eastAsia="Times New Roman" w:hAnsi="Times New Roman" w:cs="Times New Roman"/>
                <w:sz w:val="22"/>
                <w:szCs w:val="24"/>
                <w:lang w:eastAsia="fr-FR"/>
              </w:rPr>
            </w:pPr>
            <w:r w:rsidRPr="00FF7162">
              <w:rPr>
                <w:rFonts w:ascii="Times New Roman" w:eastAsia="Times New Roman" w:hAnsi="Times New Roman" w:cs="Times New Roman"/>
                <w:sz w:val="22"/>
                <w:szCs w:val="24"/>
                <w:lang w:eastAsia="fr-FR"/>
              </w:rPr>
              <w:t>νῦν δ' ἐπειδὴ ἀνθρώπω ἐστόν, τίνα αὐτοῖν ἐν νῷ ἔχεις ἐπιστάτην λαβεῖν; τίς τῆς τοιαύτης ἀρετῆς, τῆς ἀνθρωπίνης τε καὶ πολιτικῆς, ἐπιστήμων ἐστίν; οἶμαι γάρ σε ἐσκέφθαι διὰ τὴν τῶν ὑέων κτῆσιν.</w:t>
            </w:r>
          </w:p>
        </w:tc>
        <w:tc>
          <w:tcPr>
            <w:tcW w:w="0" w:type="auto"/>
            <w:shd w:val="clear" w:color="auto" w:fill="FFFFFF" w:themeFill="background1"/>
          </w:tcPr>
          <w:p w:rsidR="00C210E0" w:rsidRPr="00FF7162" w:rsidRDefault="00C210E0" w:rsidP="00B24712">
            <w:pPr>
              <w:rPr>
                <w:rFonts w:ascii="Times New Roman" w:eastAsia="Times New Roman" w:hAnsi="Times New Roman" w:cs="Times New Roman"/>
                <w:sz w:val="22"/>
                <w:szCs w:val="24"/>
                <w:lang w:eastAsia="fr-FR"/>
              </w:rPr>
            </w:pPr>
            <w:r w:rsidRPr="00FF7162">
              <w:rPr>
                <w:rFonts w:ascii="Times New Roman" w:eastAsia="Times New Roman" w:hAnsi="Times New Roman" w:cs="Times New Roman"/>
                <w:sz w:val="22"/>
                <w:szCs w:val="24"/>
                <w:lang w:eastAsia="fr-FR"/>
              </w:rPr>
              <w:t xml:space="preserve">nun sie aber Menschen sind, was für einen Aufseher bist du gesonnen ihnen zu geben? Wer ist wohl in dieser menschlichen und bürgerlichen Tugend ein Sachverständiger? Denn ich glaube doch, </w:t>
            </w:r>
            <w:proofErr w:type="gramStart"/>
            <w:r w:rsidRPr="00FF7162">
              <w:rPr>
                <w:rFonts w:ascii="Times New Roman" w:eastAsia="Times New Roman" w:hAnsi="Times New Roman" w:cs="Times New Roman"/>
                <w:sz w:val="22"/>
                <w:szCs w:val="24"/>
                <w:lang w:eastAsia="fr-FR"/>
              </w:rPr>
              <w:t>du hast</w:t>
            </w:r>
            <w:proofErr w:type="gramEnd"/>
            <w:r w:rsidRPr="00FF7162">
              <w:rPr>
                <w:rFonts w:ascii="Times New Roman" w:eastAsia="Times New Roman" w:hAnsi="Times New Roman" w:cs="Times New Roman"/>
                <w:sz w:val="22"/>
                <w:szCs w:val="24"/>
                <w:lang w:eastAsia="fr-FR"/>
              </w:rPr>
              <w:t xml:space="preserve"> darüber nachgedacht, da du Söhne hast.</w:t>
            </w:r>
          </w:p>
        </w:tc>
      </w:tr>
      <w:tr w:rsidR="00C210E0" w:rsidRPr="00FF7162" w:rsidTr="00B24712">
        <w:trPr>
          <w:tblCellSpacing w:w="0" w:type="dxa"/>
        </w:trPr>
        <w:tc>
          <w:tcPr>
            <w:tcW w:w="0" w:type="auto"/>
            <w:shd w:val="clear" w:color="auto" w:fill="FFFFFF" w:themeFill="background1"/>
          </w:tcPr>
          <w:p w:rsidR="00C210E0" w:rsidRPr="00FF7162" w:rsidRDefault="00C210E0" w:rsidP="00B24712">
            <w:pPr>
              <w:spacing w:line="276" w:lineRule="auto"/>
              <w:rPr>
                <w:rFonts w:ascii="Times New Roman" w:eastAsia="Times New Roman" w:hAnsi="Times New Roman" w:cs="Times New Roman"/>
                <w:sz w:val="22"/>
                <w:szCs w:val="24"/>
                <w:lang w:eastAsia="fr-FR"/>
              </w:rPr>
            </w:pPr>
            <w:r w:rsidRPr="00FF7162">
              <w:rPr>
                <w:rFonts w:ascii="Times New Roman" w:eastAsia="Times New Roman" w:hAnsi="Times New Roman" w:cs="Times New Roman"/>
                <w:sz w:val="22"/>
                <w:szCs w:val="24"/>
                <w:lang w:eastAsia="fr-FR"/>
              </w:rPr>
              <w:t xml:space="preserve">ἔστιν τις," ἔφην ἐγώ, "ἢ οὔ;" "Πάνυ γε," ἦ δ' ὅς. </w:t>
            </w:r>
            <w:r w:rsidRPr="00FF7162">
              <w:rPr>
                <w:rFonts w:ascii="Times New Roman" w:eastAsia="Times New Roman" w:hAnsi="Times New Roman" w:cs="Times New Roman"/>
                <w:sz w:val="22"/>
                <w:szCs w:val="24"/>
                <w:lang w:val="el-GR" w:eastAsia="fr-FR"/>
              </w:rPr>
              <w:t xml:space="preserve">"Τίς," ἦν δ' ἐγώ, "καὶ ποδαπός, καὶ πόσου διδάσκει;" </w:t>
            </w:r>
            <w:r w:rsidRPr="00FF7162">
              <w:rPr>
                <w:rFonts w:ascii="Times New Roman" w:eastAsia="Times New Roman" w:hAnsi="Times New Roman" w:cs="Times New Roman"/>
                <w:sz w:val="22"/>
                <w:szCs w:val="24"/>
                <w:lang w:eastAsia="fr-FR"/>
              </w:rPr>
              <w:lastRenderedPageBreak/>
              <w:t>"Εὔηνος," ἔφη, "ὦ Σώκρατες, Πάριος, πέντε μνῶν."</w:t>
            </w:r>
          </w:p>
        </w:tc>
        <w:tc>
          <w:tcPr>
            <w:tcW w:w="0" w:type="auto"/>
            <w:shd w:val="clear" w:color="auto" w:fill="FFFFFF" w:themeFill="background1"/>
          </w:tcPr>
          <w:p w:rsidR="00C210E0" w:rsidRPr="00FF7162" w:rsidRDefault="00C210E0" w:rsidP="00B24712">
            <w:pPr>
              <w:rPr>
                <w:rFonts w:ascii="Times New Roman" w:eastAsia="Times New Roman" w:hAnsi="Times New Roman" w:cs="Times New Roman"/>
                <w:sz w:val="22"/>
                <w:szCs w:val="24"/>
                <w:lang w:eastAsia="fr-FR"/>
              </w:rPr>
            </w:pPr>
            <w:r w:rsidRPr="00FF7162">
              <w:rPr>
                <w:rFonts w:ascii="Times New Roman" w:eastAsia="Times New Roman" w:hAnsi="Times New Roman" w:cs="Times New Roman"/>
                <w:sz w:val="22"/>
                <w:szCs w:val="24"/>
                <w:lang w:eastAsia="fr-FR"/>
              </w:rPr>
              <w:t>Gibt es einen</w:t>
            </w:r>
            <w:proofErr w:type="gramStart"/>
            <w:r w:rsidRPr="00FF7162">
              <w:rPr>
                <w:rFonts w:ascii="Times New Roman" w:eastAsia="Times New Roman" w:hAnsi="Times New Roman" w:cs="Times New Roman"/>
                <w:sz w:val="22"/>
                <w:szCs w:val="24"/>
                <w:lang w:eastAsia="fr-FR"/>
              </w:rPr>
              <w:t>,“</w:t>
            </w:r>
            <w:proofErr w:type="gramEnd"/>
            <w:r w:rsidRPr="00FF7162">
              <w:rPr>
                <w:rFonts w:ascii="Times New Roman" w:eastAsia="Times New Roman" w:hAnsi="Times New Roman" w:cs="Times New Roman"/>
                <w:sz w:val="22"/>
                <w:szCs w:val="24"/>
                <w:lang w:eastAsia="fr-FR"/>
              </w:rPr>
              <w:t xml:space="preserve"> sprach ich, „oder nicht?“ - „O freilich,“ sagte er. - „Wer doch</w:t>
            </w:r>
            <w:proofErr w:type="gramStart"/>
            <w:r w:rsidRPr="00FF7162">
              <w:rPr>
                <w:rFonts w:ascii="Times New Roman" w:eastAsia="Times New Roman" w:hAnsi="Times New Roman" w:cs="Times New Roman"/>
                <w:sz w:val="22"/>
                <w:szCs w:val="24"/>
                <w:lang w:eastAsia="fr-FR"/>
              </w:rPr>
              <w:t>,“</w:t>
            </w:r>
            <w:proofErr w:type="gramEnd"/>
            <w:r w:rsidRPr="00FF7162">
              <w:rPr>
                <w:rFonts w:ascii="Times New Roman" w:eastAsia="Times New Roman" w:hAnsi="Times New Roman" w:cs="Times New Roman"/>
                <w:sz w:val="22"/>
                <w:szCs w:val="24"/>
                <w:lang w:eastAsia="fr-FR"/>
              </w:rPr>
              <w:t xml:space="preserve"> sprach ich, „und von wannen? Und um welchen Preis lehrt er</w:t>
            </w:r>
            <w:proofErr w:type="gramStart"/>
            <w:r w:rsidRPr="00FF7162">
              <w:rPr>
                <w:rFonts w:ascii="Times New Roman" w:eastAsia="Times New Roman" w:hAnsi="Times New Roman" w:cs="Times New Roman"/>
                <w:sz w:val="22"/>
                <w:szCs w:val="24"/>
                <w:lang w:eastAsia="fr-FR"/>
              </w:rPr>
              <w:t>?“</w:t>
            </w:r>
            <w:proofErr w:type="gramEnd"/>
            <w:r w:rsidRPr="00FF7162">
              <w:rPr>
                <w:rFonts w:ascii="Times New Roman" w:eastAsia="Times New Roman" w:hAnsi="Times New Roman" w:cs="Times New Roman"/>
                <w:sz w:val="22"/>
                <w:szCs w:val="24"/>
                <w:lang w:eastAsia="fr-FR"/>
              </w:rPr>
              <w:t xml:space="preserve"> - „Euenos der Parier,“ antwortete er, „für fünf Minen“.</w:t>
            </w:r>
          </w:p>
        </w:tc>
      </w:tr>
      <w:tr w:rsidR="00C210E0" w:rsidRPr="00FF7162" w:rsidTr="00B24712">
        <w:trPr>
          <w:tblCellSpacing w:w="0" w:type="dxa"/>
        </w:trPr>
        <w:tc>
          <w:tcPr>
            <w:tcW w:w="0" w:type="auto"/>
            <w:shd w:val="clear" w:color="auto" w:fill="FFFFFF" w:themeFill="background1"/>
          </w:tcPr>
          <w:p w:rsidR="00C210E0" w:rsidRPr="00FF7162" w:rsidRDefault="00C210E0" w:rsidP="00B24712">
            <w:pPr>
              <w:spacing w:line="276" w:lineRule="auto"/>
              <w:rPr>
                <w:rFonts w:ascii="Times New Roman" w:eastAsia="Times New Roman" w:hAnsi="Times New Roman" w:cs="Times New Roman"/>
                <w:sz w:val="22"/>
                <w:szCs w:val="24"/>
                <w:lang w:eastAsia="fr-FR"/>
              </w:rPr>
            </w:pPr>
          </w:p>
          <w:p w:rsidR="00C210E0" w:rsidRPr="00FF7162" w:rsidRDefault="00C210E0" w:rsidP="00B24712">
            <w:pPr>
              <w:spacing w:line="276" w:lineRule="auto"/>
              <w:rPr>
                <w:rFonts w:ascii="Times New Roman" w:eastAsia="Times New Roman" w:hAnsi="Times New Roman" w:cs="Times New Roman"/>
                <w:sz w:val="22"/>
                <w:szCs w:val="24"/>
                <w:lang w:eastAsia="fr-FR"/>
              </w:rPr>
            </w:pPr>
            <w:r w:rsidRPr="00FF7162">
              <w:rPr>
                <w:rFonts w:ascii="Times New Roman" w:eastAsia="Times New Roman" w:hAnsi="Times New Roman" w:cs="Times New Roman"/>
                <w:sz w:val="22"/>
                <w:szCs w:val="24"/>
                <w:lang w:eastAsia="fr-FR"/>
              </w:rPr>
              <w:t>καὶ ἐγὼ τὸν Εὔηνον ἐμακάρισα, εἰ ὡς ἀληθῶς ἔχοι ταύτην τὴν τέχνην καὶ οὕτως ἐμμελῶς διδάσκει. ἐγὼ γοῦν καὶ αὐτὸς ἐκαλλυνόμην τε καὶ ἡβρυνόμην ἄν, εἰ ἠπιστάμην ταῦτα· ἀλλ' οὐ γὰρ ἐπίσταμαι, ὦ ἄνδρες Ἀθηναῖοι.</w:t>
            </w:r>
          </w:p>
        </w:tc>
        <w:tc>
          <w:tcPr>
            <w:tcW w:w="0" w:type="auto"/>
            <w:shd w:val="clear" w:color="auto" w:fill="FFFFFF" w:themeFill="background1"/>
          </w:tcPr>
          <w:p w:rsidR="00C210E0" w:rsidRPr="00FF7162" w:rsidRDefault="00C210E0" w:rsidP="00B24712">
            <w:pPr>
              <w:rPr>
                <w:rFonts w:ascii="Times New Roman" w:eastAsia="Times New Roman" w:hAnsi="Times New Roman" w:cs="Times New Roman"/>
                <w:sz w:val="22"/>
                <w:szCs w:val="24"/>
                <w:lang w:eastAsia="fr-FR"/>
              </w:rPr>
            </w:pPr>
          </w:p>
          <w:p w:rsidR="00C210E0" w:rsidRPr="00FF7162" w:rsidRDefault="00C210E0" w:rsidP="00B24712">
            <w:pPr>
              <w:rPr>
                <w:rFonts w:ascii="Times New Roman" w:eastAsia="Times New Roman" w:hAnsi="Times New Roman" w:cs="Times New Roman"/>
                <w:sz w:val="22"/>
                <w:szCs w:val="24"/>
                <w:lang w:eastAsia="fr-FR"/>
              </w:rPr>
            </w:pPr>
            <w:r w:rsidRPr="00FF7162">
              <w:rPr>
                <w:rFonts w:ascii="Times New Roman" w:eastAsia="Times New Roman" w:hAnsi="Times New Roman" w:cs="Times New Roman"/>
                <w:sz w:val="22"/>
                <w:szCs w:val="24"/>
                <w:lang w:eastAsia="fr-FR"/>
              </w:rPr>
              <w:t>Da pries ich den Euenos glücklich, wenn er wirklich diese Kunst besäße und so vortrefflich lehrte. Ich also würde gewiss mich recht damit rühmen und großtun, wenn ich dies verstände; aber ich verstehe es eben nicht, ihr Athener.</w:t>
            </w:r>
          </w:p>
        </w:tc>
      </w:tr>
      <w:tr w:rsidR="00C210E0" w:rsidRPr="00FF7162" w:rsidTr="00B24712">
        <w:trPr>
          <w:tblCellSpacing w:w="0" w:type="dxa"/>
        </w:trPr>
        <w:tc>
          <w:tcPr>
            <w:tcW w:w="0" w:type="auto"/>
            <w:gridSpan w:val="2"/>
            <w:shd w:val="clear" w:color="auto" w:fill="FFFFFF" w:themeFill="background1"/>
          </w:tcPr>
          <w:p w:rsidR="00C210E0" w:rsidRPr="00FF7162" w:rsidRDefault="00C210E0" w:rsidP="009B4143">
            <w:pPr>
              <w:rPr>
                <w:rFonts w:ascii="Times New Roman" w:eastAsia="Times New Roman" w:hAnsi="Times New Roman" w:cs="Times New Roman"/>
                <w:sz w:val="22"/>
                <w:szCs w:val="24"/>
                <w:lang w:eastAsia="fr-FR"/>
              </w:rPr>
            </w:pPr>
            <w:r w:rsidRPr="00FF7162">
              <w:t xml:space="preserve">Eine überarbeitete und an die neue deutsche Rechtschreibung angepasste Fassung der Übersetzung von Friedrich Schleiermacher.  (Voir cette édition en ligne </w:t>
            </w:r>
            <w:r w:rsidRPr="00FF7162">
              <w:rPr>
                <w:rFonts w:ascii="Times New Roman" w:eastAsia="Times New Roman" w:hAnsi="Times New Roman" w:cs="Times New Roman"/>
                <w:sz w:val="24"/>
                <w:szCs w:val="24"/>
                <w:highlight w:val="yellow"/>
                <w:lang w:eastAsia="fr-FR"/>
              </w:rPr>
              <w:t>Der Text folgt der Übersetzung durch Friedrich Daniel Ernst Schleiermacher von 1805.</w:t>
            </w:r>
            <w:r w:rsidRPr="00FF7162">
              <w:rPr>
                <w:rFonts w:ascii="Times New Roman" w:eastAsia="Times New Roman" w:hAnsi="Times New Roman" w:cs="Times New Roman"/>
                <w:sz w:val="24"/>
                <w:szCs w:val="24"/>
                <w:lang w:eastAsia="fr-FR"/>
              </w:rPr>
              <w:t xml:space="preserve"> Vollständige Neuausgabe mit einer Biographie des Autors. Herausgegeben von Karl-Maria Guth. Berlin 2016) </w:t>
            </w:r>
          </w:p>
        </w:tc>
      </w:tr>
    </w:tbl>
    <w:p w:rsidR="00C210E0" w:rsidRPr="00FF7162" w:rsidRDefault="00C210E0" w:rsidP="00C210E0">
      <w:pPr>
        <w:rPr>
          <w:rFonts w:ascii="Times New Roman" w:eastAsia="Times New Roman" w:hAnsi="Times New Roman" w:cs="Times New Roman"/>
          <w:sz w:val="24"/>
          <w:szCs w:val="24"/>
          <w:lang w:eastAsia="fr-FR"/>
        </w:rPr>
      </w:pPr>
    </w:p>
    <w:p w:rsidR="00C210E0" w:rsidRPr="00FF7162" w:rsidRDefault="00C210E0" w:rsidP="00C210E0">
      <w:pPr>
        <w:rPr>
          <w:sz w:val="20"/>
        </w:rPr>
      </w:pPr>
    </w:p>
    <w:p w:rsidR="00C210E0" w:rsidRPr="00FF7162" w:rsidRDefault="009B4143" w:rsidP="003651BA">
      <w:pPr>
        <w:tabs>
          <w:tab w:val="left" w:pos="386"/>
        </w:tabs>
        <w:jc w:val="center"/>
        <w:rPr>
          <w:rFonts w:ascii="Times New Roman" w:eastAsia="Times New Roman" w:hAnsi="Times New Roman" w:cs="Times New Roman"/>
          <w:sz w:val="24"/>
          <w:szCs w:val="24"/>
          <w:lang w:eastAsia="fr-FR"/>
        </w:rPr>
      </w:pPr>
      <w:r w:rsidRPr="00FF7162">
        <w:rPr>
          <w:rFonts w:ascii="Times New Roman" w:eastAsia="Times New Roman" w:hAnsi="Times New Roman" w:cs="Times New Roman"/>
          <w:sz w:val="24"/>
          <w:szCs w:val="24"/>
          <w:lang w:eastAsia="fr-FR"/>
        </w:rPr>
        <w:t>******************</w:t>
      </w:r>
    </w:p>
    <w:p w:rsidR="003651BA" w:rsidRPr="00FF7162" w:rsidRDefault="003651BA" w:rsidP="003651BA">
      <w:pPr>
        <w:spacing w:after="0"/>
        <w:jc w:val="center"/>
      </w:pPr>
    </w:p>
    <w:p w:rsidR="003651BA" w:rsidRPr="00FF7162" w:rsidRDefault="003651BA" w:rsidP="003651BA">
      <w:pPr>
        <w:spacing w:after="0"/>
      </w:pPr>
      <w:r w:rsidRPr="00FF7162">
        <w:t>On trouve  en ligne</w:t>
      </w:r>
      <w:r w:rsidR="00E232DB" w:rsidRPr="00FF7162">
        <w:t xml:space="preserve"> de nombreuses éditions en grec et latin. Voir par exemple celle de </w:t>
      </w:r>
      <w:r w:rsidRPr="00FF7162">
        <w:t>Immanuel Bekker</w:t>
      </w:r>
      <w:r w:rsidR="009B4143" w:rsidRPr="00FF7162">
        <w:t>, celle de Ast, etc</w:t>
      </w:r>
      <w:proofErr w:type="gramStart"/>
      <w:r w:rsidR="009B4143" w:rsidRPr="00FF7162">
        <w:t>. .</w:t>
      </w:r>
      <w:proofErr w:type="gramEnd"/>
      <w:r w:rsidR="009B4143" w:rsidRPr="00FF7162">
        <w:t xml:space="preserve"> </w:t>
      </w:r>
    </w:p>
    <w:p w:rsidR="003651BA" w:rsidRPr="00FF7162" w:rsidRDefault="003651BA" w:rsidP="003651BA">
      <w:pPr>
        <w:spacing w:after="0"/>
        <w:jc w:val="center"/>
      </w:pPr>
    </w:p>
    <w:p w:rsidR="003651BA" w:rsidRPr="00FF7162" w:rsidRDefault="003651BA" w:rsidP="003651BA">
      <w:pPr>
        <w:rPr>
          <w:sz w:val="24"/>
          <w:szCs w:val="24"/>
        </w:rPr>
      </w:pPr>
      <w:r w:rsidRPr="00FF7162">
        <w:t>Dialogi graece et latine, ex recensione Immanuelis Bekkeri ...</w:t>
      </w:r>
      <w:r w:rsidRPr="00FF7162">
        <w:br/>
      </w:r>
      <w:hyperlink r:id="rId9" w:history="1">
        <w:r w:rsidRPr="00FF7162">
          <w:rPr>
            <w:rStyle w:val="Lienhypertexte"/>
            <w:i/>
            <w:iCs/>
            <w:u w:val="none"/>
          </w:rPr>
          <w:t>Volume 1,Parties 1 à 2 de Dialogi graece et latine, ex recensione Immanuelis Bekkeri</w:t>
        </w:r>
      </w:hyperlink>
      <w:r w:rsidRPr="00FF7162">
        <w:t xml:space="preserve">, </w:t>
      </w:r>
      <w:hyperlink r:id="rId10" w:history="1">
        <w:r w:rsidRPr="00FF7162">
          <w:rPr>
            <w:rStyle w:val="Lienhypertexte"/>
            <w:u w:val="none"/>
          </w:rPr>
          <w:t>Dialogi graece et latine, ex recensione Immanuelis Bekkeri</w:t>
        </w:r>
      </w:hyperlink>
    </w:p>
    <w:p w:rsidR="003651BA" w:rsidRPr="00FF7162" w:rsidRDefault="003651BA" w:rsidP="003651BA">
      <w:pPr>
        <w:rPr>
          <w:sz w:val="24"/>
          <w:szCs w:val="24"/>
        </w:rPr>
      </w:pPr>
      <w:r w:rsidRPr="00FF7162">
        <w:t>Auteur</w:t>
      </w:r>
    </w:p>
    <w:p w:rsidR="003651BA" w:rsidRPr="00FF7162" w:rsidRDefault="009B00D8" w:rsidP="003651BA">
      <w:pPr>
        <w:rPr>
          <w:sz w:val="24"/>
          <w:szCs w:val="24"/>
        </w:rPr>
      </w:pPr>
      <w:hyperlink r:id="rId11" w:history="1">
        <w:r w:rsidR="003651BA" w:rsidRPr="00FF7162">
          <w:rPr>
            <w:rStyle w:val="Lienhypertexte"/>
            <w:u w:val="none"/>
          </w:rPr>
          <w:t>Plato</w:t>
        </w:r>
      </w:hyperlink>
    </w:p>
    <w:p w:rsidR="003651BA" w:rsidRPr="00FF7162" w:rsidRDefault="003651BA" w:rsidP="003651BA">
      <w:pPr>
        <w:rPr>
          <w:sz w:val="24"/>
          <w:szCs w:val="24"/>
        </w:rPr>
      </w:pPr>
      <w:r w:rsidRPr="00FF7162">
        <w:t>Rédacteur</w:t>
      </w:r>
    </w:p>
    <w:p w:rsidR="003651BA" w:rsidRPr="00FF7162" w:rsidRDefault="009B00D8" w:rsidP="003651BA">
      <w:pPr>
        <w:rPr>
          <w:sz w:val="24"/>
          <w:szCs w:val="24"/>
        </w:rPr>
      </w:pPr>
      <w:hyperlink r:id="rId12" w:history="1">
        <w:r w:rsidR="003651BA" w:rsidRPr="00FF7162">
          <w:rPr>
            <w:rStyle w:val="Lienhypertexte"/>
            <w:u w:val="none"/>
          </w:rPr>
          <w:t>Immanuel Bekker</w:t>
        </w:r>
      </w:hyperlink>
    </w:p>
    <w:p w:rsidR="003651BA" w:rsidRPr="00FF7162" w:rsidRDefault="003651BA" w:rsidP="003651BA">
      <w:pPr>
        <w:rPr>
          <w:sz w:val="24"/>
          <w:szCs w:val="24"/>
        </w:rPr>
      </w:pPr>
      <w:r w:rsidRPr="00FF7162">
        <w:t>Éditeur</w:t>
      </w:r>
    </w:p>
    <w:p w:rsidR="003651BA" w:rsidRPr="00FF7162" w:rsidRDefault="003651BA" w:rsidP="003651BA">
      <w:pPr>
        <w:rPr>
          <w:sz w:val="24"/>
          <w:szCs w:val="24"/>
        </w:rPr>
      </w:pPr>
      <w:proofErr w:type="gramStart"/>
      <w:r w:rsidRPr="00FF7162">
        <w:lastRenderedPageBreak/>
        <w:t>impensis</w:t>
      </w:r>
      <w:proofErr w:type="gramEnd"/>
      <w:r w:rsidRPr="00FF7162">
        <w:t xml:space="preserve"> Ge. Reimeri, 1816</w:t>
      </w:r>
    </w:p>
    <w:p w:rsidR="003651BA" w:rsidRPr="00FF7162" w:rsidRDefault="003651BA" w:rsidP="003651BA">
      <w:pPr>
        <w:rPr>
          <w:sz w:val="24"/>
          <w:szCs w:val="24"/>
        </w:rPr>
      </w:pPr>
      <w:r w:rsidRPr="00FF7162">
        <w:t>Original provenant de</w:t>
      </w:r>
    </w:p>
    <w:p w:rsidR="003651BA" w:rsidRPr="00FF7162" w:rsidRDefault="003651BA" w:rsidP="003651BA">
      <w:pPr>
        <w:rPr>
          <w:sz w:val="24"/>
          <w:szCs w:val="24"/>
        </w:rPr>
      </w:pPr>
      <w:proofErr w:type="gramStart"/>
      <w:r w:rsidRPr="00FF7162">
        <w:t>l'Université</w:t>
      </w:r>
      <w:proofErr w:type="gramEnd"/>
      <w:r w:rsidRPr="00FF7162">
        <w:t xml:space="preserve"> de Virginie</w:t>
      </w:r>
    </w:p>
    <w:p w:rsidR="003651BA" w:rsidRPr="00FF7162" w:rsidRDefault="003651BA" w:rsidP="003651BA">
      <w:pPr>
        <w:rPr>
          <w:sz w:val="24"/>
          <w:szCs w:val="24"/>
        </w:rPr>
      </w:pPr>
      <w:r w:rsidRPr="00FF7162">
        <w:t>Numérisé</w:t>
      </w:r>
    </w:p>
    <w:p w:rsidR="003651BA" w:rsidRPr="00FF7162" w:rsidRDefault="003651BA" w:rsidP="003651BA">
      <w:r w:rsidRPr="00FF7162">
        <w:t>1 juin 2010</w:t>
      </w:r>
    </w:p>
    <w:p w:rsidR="003651BA" w:rsidRPr="00FF7162" w:rsidRDefault="003651BA" w:rsidP="003651BA">
      <w:r w:rsidRPr="00FF7162">
        <w:t>________________________</w:t>
      </w:r>
    </w:p>
    <w:p w:rsidR="003651BA" w:rsidRPr="00FF7162" w:rsidRDefault="003651BA" w:rsidP="003651BA">
      <w:pPr>
        <w:tabs>
          <w:tab w:val="left" w:pos="386"/>
        </w:tabs>
        <w:jc w:val="center"/>
        <w:rPr>
          <w:rFonts w:ascii="Times New Roman" w:eastAsia="Times New Roman" w:hAnsi="Times New Roman" w:cs="Times New Roman"/>
          <w:sz w:val="24"/>
          <w:szCs w:val="24"/>
          <w:lang w:eastAsia="fr-FR"/>
        </w:rPr>
      </w:pPr>
    </w:p>
    <w:p w:rsidR="003651BA" w:rsidRPr="00FF7162" w:rsidRDefault="003651BA" w:rsidP="003651BA">
      <w:pPr>
        <w:pStyle w:val="NormalWeb"/>
      </w:pPr>
    </w:p>
    <w:p w:rsidR="003651BA" w:rsidRDefault="003651BA">
      <w:pPr>
        <w:rPr>
          <w:sz w:val="24"/>
          <w:szCs w:val="24"/>
        </w:rPr>
      </w:pPr>
    </w:p>
    <w:p w:rsidR="00FB0B3C" w:rsidRDefault="00FB0B3C" w:rsidP="00FB0B3C">
      <w:pPr>
        <w:spacing w:after="0"/>
        <w:jc w:val="center"/>
      </w:pPr>
    </w:p>
    <w:p w:rsidR="00FB0B3C" w:rsidRDefault="00FB0B3C" w:rsidP="00FB0B3C">
      <w:pPr>
        <w:spacing w:after="0"/>
        <w:jc w:val="center"/>
      </w:pPr>
    </w:p>
    <w:p w:rsidR="00FB0B3C" w:rsidRDefault="00FB0B3C" w:rsidP="00FB0B3C">
      <w:pPr>
        <w:spacing w:after="0"/>
        <w:jc w:val="center"/>
      </w:pPr>
    </w:p>
    <w:p w:rsidR="00FB0B3C" w:rsidRDefault="00FB0B3C" w:rsidP="00FB0B3C">
      <w:pPr>
        <w:spacing w:after="0"/>
        <w:jc w:val="center"/>
      </w:pPr>
    </w:p>
    <w:p w:rsidR="00FB0B3C" w:rsidRDefault="00FB0B3C" w:rsidP="00FB0B3C">
      <w:pPr>
        <w:spacing w:after="0"/>
        <w:jc w:val="center"/>
      </w:pPr>
    </w:p>
    <w:p w:rsidR="00FB0B3C" w:rsidRDefault="00FB0B3C" w:rsidP="00FB0B3C">
      <w:pPr>
        <w:spacing w:after="0"/>
        <w:jc w:val="center"/>
      </w:pPr>
    </w:p>
    <w:p w:rsidR="00FB0B3C" w:rsidRDefault="00FB0B3C" w:rsidP="00FB0B3C">
      <w:pPr>
        <w:spacing w:after="0"/>
        <w:jc w:val="center"/>
      </w:pPr>
    </w:p>
    <w:p w:rsidR="00FB0B3C" w:rsidRDefault="00FB0B3C" w:rsidP="00FB0B3C">
      <w:pPr>
        <w:spacing w:after="0"/>
        <w:jc w:val="center"/>
      </w:pPr>
    </w:p>
    <w:p w:rsidR="00FB0B3C" w:rsidRDefault="00FB0B3C" w:rsidP="00FB0B3C">
      <w:pPr>
        <w:spacing w:after="0"/>
        <w:jc w:val="center"/>
      </w:pPr>
    </w:p>
    <w:p w:rsidR="00FB0B3C" w:rsidRDefault="00FB0B3C" w:rsidP="00FB0B3C">
      <w:pPr>
        <w:spacing w:after="0"/>
        <w:jc w:val="center"/>
      </w:pPr>
    </w:p>
    <w:p w:rsidR="00FB0B3C" w:rsidRDefault="00FB0B3C" w:rsidP="00FB0B3C">
      <w:pPr>
        <w:spacing w:after="0"/>
        <w:jc w:val="center"/>
      </w:pPr>
    </w:p>
    <w:p w:rsidR="00FB0B3C" w:rsidRDefault="00FB0B3C" w:rsidP="00FB0B3C">
      <w:pPr>
        <w:spacing w:after="0"/>
        <w:jc w:val="center"/>
      </w:pPr>
    </w:p>
    <w:p w:rsidR="00FB0B3C" w:rsidRDefault="00FB0B3C" w:rsidP="00FB0B3C">
      <w:pPr>
        <w:spacing w:after="0"/>
        <w:jc w:val="center"/>
      </w:pPr>
    </w:p>
    <w:p w:rsidR="00FB0B3C" w:rsidRDefault="00FB0B3C" w:rsidP="00FB0B3C">
      <w:pPr>
        <w:spacing w:after="0"/>
        <w:jc w:val="center"/>
      </w:pPr>
    </w:p>
    <w:p w:rsidR="00FB0B3C" w:rsidRDefault="00FB0B3C" w:rsidP="00FB0B3C">
      <w:pPr>
        <w:spacing w:after="0"/>
        <w:jc w:val="center"/>
      </w:pPr>
    </w:p>
    <w:p w:rsidR="00FB0B3C" w:rsidRDefault="00FB0B3C" w:rsidP="00FB0B3C">
      <w:pPr>
        <w:spacing w:after="0"/>
        <w:jc w:val="center"/>
      </w:pPr>
    </w:p>
    <w:p w:rsidR="00FB0B3C" w:rsidRDefault="00FB0B3C" w:rsidP="00FB0B3C">
      <w:pPr>
        <w:spacing w:after="0"/>
        <w:jc w:val="center"/>
      </w:pPr>
    </w:p>
    <w:p w:rsidR="00FB0B3C" w:rsidRDefault="00FB0B3C" w:rsidP="00FB0B3C">
      <w:pPr>
        <w:spacing w:after="0"/>
        <w:jc w:val="center"/>
      </w:pPr>
    </w:p>
    <w:p w:rsidR="00FB0B3C" w:rsidRDefault="00FB0B3C" w:rsidP="00FB0B3C">
      <w:pPr>
        <w:spacing w:after="0"/>
        <w:jc w:val="center"/>
      </w:pPr>
    </w:p>
    <w:p w:rsidR="00FB0B3C" w:rsidRDefault="00FB0B3C" w:rsidP="00FB0B3C">
      <w:pPr>
        <w:spacing w:after="0"/>
        <w:jc w:val="center"/>
      </w:pPr>
    </w:p>
    <w:p w:rsidR="00FB0B3C" w:rsidRDefault="00FB0B3C" w:rsidP="00FB0B3C">
      <w:pPr>
        <w:spacing w:after="0"/>
        <w:jc w:val="center"/>
      </w:pPr>
    </w:p>
    <w:p w:rsidR="00FB0B3C" w:rsidRDefault="00FB0B3C" w:rsidP="00FB0B3C">
      <w:pPr>
        <w:spacing w:after="0"/>
        <w:jc w:val="center"/>
      </w:pPr>
    </w:p>
    <w:p w:rsidR="00FB0B3C" w:rsidRDefault="00FB0B3C" w:rsidP="00FB0B3C">
      <w:pPr>
        <w:spacing w:after="0"/>
        <w:jc w:val="center"/>
      </w:pPr>
    </w:p>
    <w:p w:rsidR="00FB0B3C" w:rsidRDefault="00FB0B3C" w:rsidP="00FB0B3C">
      <w:pPr>
        <w:spacing w:after="0"/>
        <w:jc w:val="center"/>
      </w:pPr>
    </w:p>
    <w:p w:rsidR="00FB0B3C" w:rsidRDefault="00FB0B3C" w:rsidP="00FB0B3C">
      <w:pPr>
        <w:spacing w:after="0"/>
        <w:jc w:val="center"/>
      </w:pPr>
    </w:p>
    <w:p w:rsidR="00FB0B3C" w:rsidRDefault="00FB0B3C" w:rsidP="00FB0B3C">
      <w:pPr>
        <w:spacing w:after="0"/>
        <w:jc w:val="center"/>
      </w:pPr>
    </w:p>
    <w:p w:rsidR="00FB0B3C" w:rsidRDefault="00FB0B3C" w:rsidP="00FB0B3C">
      <w:pPr>
        <w:spacing w:after="0"/>
        <w:jc w:val="center"/>
      </w:pPr>
    </w:p>
    <w:p w:rsidR="00FB0B3C" w:rsidRDefault="00FB0B3C" w:rsidP="00FB0B3C">
      <w:pPr>
        <w:spacing w:after="0"/>
        <w:jc w:val="center"/>
      </w:pPr>
    </w:p>
    <w:p w:rsidR="00FB0B3C" w:rsidRDefault="00FB0B3C" w:rsidP="00FB0B3C">
      <w:pPr>
        <w:spacing w:after="0"/>
        <w:jc w:val="center"/>
      </w:pPr>
    </w:p>
    <w:p w:rsidR="00FB0B3C" w:rsidRDefault="00FB0B3C" w:rsidP="00FB0B3C">
      <w:pPr>
        <w:spacing w:after="0"/>
        <w:jc w:val="center"/>
      </w:pPr>
    </w:p>
    <w:p w:rsidR="00FB0B3C" w:rsidRDefault="00FB0B3C" w:rsidP="00FB0B3C">
      <w:pPr>
        <w:spacing w:after="0"/>
        <w:jc w:val="center"/>
      </w:pPr>
    </w:p>
    <w:p w:rsidR="00FB0B3C" w:rsidRDefault="00FB0B3C" w:rsidP="00FB0B3C">
      <w:pPr>
        <w:spacing w:after="0"/>
        <w:jc w:val="center"/>
      </w:pPr>
    </w:p>
    <w:p w:rsidR="00FB0B3C" w:rsidRPr="00387E58" w:rsidRDefault="00FB0B3C" w:rsidP="00FB0B3C">
      <w:pPr>
        <w:spacing w:after="0"/>
        <w:jc w:val="center"/>
      </w:pPr>
    </w:p>
    <w:sectPr w:rsidR="00FB0B3C" w:rsidRPr="00387E58" w:rsidSect="003C1B7C">
      <w:footerReference w:type="default" r:id="rId13"/>
      <w:pgSz w:w="16838" w:h="11906" w:orient="landscape"/>
      <w:pgMar w:top="720" w:right="720" w:bottom="720" w:left="720" w:header="708" w:footer="454"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0D8" w:rsidRDefault="009B00D8" w:rsidP="005E19F7">
      <w:r>
        <w:separator/>
      </w:r>
    </w:p>
  </w:endnote>
  <w:endnote w:type="continuationSeparator" w:id="0">
    <w:p w:rsidR="009B00D8" w:rsidRDefault="009B00D8" w:rsidP="005E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365168"/>
      <w:docPartObj>
        <w:docPartGallery w:val="Page Numbers (Bottom of Page)"/>
        <w:docPartUnique/>
      </w:docPartObj>
    </w:sdtPr>
    <w:sdtEndPr>
      <w:rPr>
        <w:rFonts w:asciiTheme="minorHAnsi" w:hAnsiTheme="minorHAnsi" w:cstheme="minorHAnsi"/>
        <w:b/>
        <w:color w:val="C00000"/>
        <w:sz w:val="14"/>
        <w:szCs w:val="10"/>
      </w:rPr>
    </w:sdtEndPr>
    <w:sdtContent>
      <w:p w:rsidR="003C1B7C" w:rsidRPr="003C1B7C" w:rsidRDefault="003C1B7C">
        <w:pPr>
          <w:pStyle w:val="Pieddepage"/>
          <w:jc w:val="right"/>
          <w:rPr>
            <w:rFonts w:asciiTheme="minorHAnsi" w:hAnsiTheme="minorHAnsi" w:cstheme="minorHAnsi"/>
            <w:b/>
            <w:color w:val="C00000"/>
            <w:sz w:val="14"/>
            <w:szCs w:val="10"/>
          </w:rPr>
        </w:pPr>
        <w:r w:rsidRPr="003C1B7C">
          <w:rPr>
            <w:rFonts w:asciiTheme="minorHAnsi" w:hAnsiTheme="minorHAnsi" w:cstheme="minorHAnsi"/>
            <w:b/>
            <w:color w:val="C00000"/>
            <w:sz w:val="14"/>
            <w:szCs w:val="10"/>
          </w:rPr>
          <w:fldChar w:fldCharType="begin"/>
        </w:r>
        <w:r w:rsidRPr="003C1B7C">
          <w:rPr>
            <w:rFonts w:asciiTheme="minorHAnsi" w:hAnsiTheme="minorHAnsi" w:cstheme="minorHAnsi"/>
            <w:b/>
            <w:color w:val="C00000"/>
            <w:sz w:val="14"/>
            <w:szCs w:val="10"/>
          </w:rPr>
          <w:instrText>PAGE   \* MERGEFORMAT</w:instrText>
        </w:r>
        <w:r w:rsidRPr="003C1B7C">
          <w:rPr>
            <w:rFonts w:asciiTheme="minorHAnsi" w:hAnsiTheme="minorHAnsi" w:cstheme="minorHAnsi"/>
            <w:b/>
            <w:color w:val="C00000"/>
            <w:sz w:val="14"/>
            <w:szCs w:val="10"/>
          </w:rPr>
          <w:fldChar w:fldCharType="separate"/>
        </w:r>
        <w:r w:rsidR="002E4FA2">
          <w:rPr>
            <w:rFonts w:asciiTheme="minorHAnsi" w:hAnsiTheme="minorHAnsi" w:cstheme="minorHAnsi"/>
            <w:b/>
            <w:noProof/>
            <w:color w:val="C00000"/>
            <w:sz w:val="14"/>
            <w:szCs w:val="10"/>
          </w:rPr>
          <w:t>1</w:t>
        </w:r>
        <w:r w:rsidRPr="003C1B7C">
          <w:rPr>
            <w:rFonts w:asciiTheme="minorHAnsi" w:hAnsiTheme="minorHAnsi" w:cstheme="minorHAnsi"/>
            <w:b/>
            <w:color w:val="C00000"/>
            <w:sz w:val="14"/>
            <w:szCs w:val="1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0D8" w:rsidRDefault="009B00D8" w:rsidP="005E19F7">
      <w:r>
        <w:separator/>
      </w:r>
    </w:p>
  </w:footnote>
  <w:footnote w:type="continuationSeparator" w:id="0">
    <w:p w:rsidR="009B00D8" w:rsidRDefault="009B00D8" w:rsidP="005E19F7">
      <w:r>
        <w:continuationSeparator/>
      </w:r>
    </w:p>
  </w:footnote>
  <w:footnote w:id="1">
    <w:p w:rsidR="00035A9E" w:rsidRPr="00B94BC9" w:rsidRDefault="007F606B" w:rsidP="00C50CB6">
      <w:pPr>
        <w:rPr>
          <w:vanish/>
        </w:rPr>
      </w:pPr>
      <w:r w:rsidRPr="00B94BC9">
        <w:rPr>
          <w:rStyle w:val="Appelnotedebasdep"/>
          <w:b/>
          <w:vertAlign w:val="baseline"/>
        </w:rPr>
        <w:footnoteRef/>
      </w:r>
      <w:r w:rsidRPr="00B94BC9">
        <w:rPr>
          <w:b/>
        </w:rPr>
        <w:t>.</w:t>
      </w:r>
      <w:r w:rsidRPr="00B94BC9">
        <w:t xml:space="preserve"> </w:t>
      </w:r>
      <w:r w:rsidR="000605C7" w:rsidRPr="00B94BC9">
        <w:rPr>
          <w:rFonts w:eastAsia="Times New Roman" w:cs="Times New Roman"/>
          <w:lang w:eastAsia="fr-FR"/>
        </w:rPr>
        <w:t>Voir le cours en ligne</w:t>
      </w:r>
      <w:r w:rsidR="00A40E06" w:rsidRPr="00B94BC9">
        <w:rPr>
          <w:rFonts w:eastAsia="Times New Roman" w:cs="Times New Roman"/>
          <w:lang w:eastAsia="fr-FR"/>
        </w:rPr>
        <w:t xml:space="preserve"> </w:t>
      </w:r>
      <w:r w:rsidR="00035A9E" w:rsidRPr="00B94BC9">
        <w:rPr>
          <w:rFonts w:eastAsia="Times New Roman" w:cs="Times New Roman"/>
          <w:lang w:eastAsia="fr-FR"/>
        </w:rPr>
        <w:t xml:space="preserve">«  </w:t>
      </w:r>
      <w:r w:rsidR="00035A9E" w:rsidRPr="00B94BC9">
        <w:t xml:space="preserve">Le </w:t>
      </w:r>
      <w:r w:rsidR="00035A9E" w:rsidRPr="00B94BC9">
        <w:rPr>
          <w:vanish/>
        </w:rPr>
        <w:t xml:space="preserve">Samedi 4 mars 2006 </w:t>
      </w:r>
    </w:p>
    <w:p w:rsidR="007F606B" w:rsidRPr="00B94BC9" w:rsidRDefault="00035A9E" w:rsidP="00C50CB6">
      <w:pPr>
        <w:ind w:firstLine="425"/>
      </w:pPr>
      <w:r w:rsidRPr="00B94BC9">
        <w:t>Cours intégral sur l'</w:t>
      </w:r>
      <w:r w:rsidRPr="00B94BC9">
        <w:rPr>
          <w:i/>
        </w:rPr>
        <w:t>Apologie de Socrate</w:t>
      </w:r>
      <w:r w:rsidRPr="00B94BC9">
        <w:t xml:space="preserve">, de Platon « (en six parties)  par M. </w:t>
      </w:r>
      <w:r w:rsidRPr="00B94BC9">
        <w:rPr>
          <w:smallCaps/>
        </w:rPr>
        <w:t>Jérôme Coudurier Abaléa</w:t>
      </w:r>
      <w:r w:rsidRPr="00B94BC9">
        <w:t xml:space="preserve"> (http://lelabyrinthe.over-blog.net/article-1970796.html). </w:t>
      </w:r>
    </w:p>
  </w:footnote>
  <w:footnote w:id="2">
    <w:p w:rsidR="006B3334" w:rsidRPr="00B94BC9" w:rsidRDefault="006B3334">
      <w:pPr>
        <w:pStyle w:val="Notedebasdepage"/>
        <w:rPr>
          <w:sz w:val="18"/>
          <w:szCs w:val="18"/>
        </w:rPr>
      </w:pPr>
      <w:r w:rsidRPr="00B94BC9">
        <w:rPr>
          <w:rStyle w:val="Appelnotedebasdep"/>
          <w:b/>
          <w:sz w:val="18"/>
          <w:szCs w:val="18"/>
          <w:vertAlign w:val="baseline"/>
        </w:rPr>
        <w:footnoteRef/>
      </w:r>
      <w:r w:rsidR="00B5227A" w:rsidRPr="00B94BC9">
        <w:rPr>
          <w:b/>
          <w:sz w:val="18"/>
          <w:szCs w:val="18"/>
        </w:rPr>
        <w:t>.</w:t>
      </w:r>
      <w:r w:rsidRPr="00B94BC9">
        <w:rPr>
          <w:sz w:val="18"/>
          <w:szCs w:val="18"/>
        </w:rPr>
        <w:t xml:space="preserve"> </w:t>
      </w:r>
      <w:r w:rsidR="00B5227A" w:rsidRPr="00B94BC9">
        <w:rPr>
          <w:sz w:val="18"/>
          <w:szCs w:val="18"/>
        </w:rPr>
        <w:t>En annexe traduction</w:t>
      </w:r>
      <w:r w:rsidR="00D87B7D" w:rsidRPr="00B94BC9">
        <w:rPr>
          <w:sz w:val="18"/>
          <w:szCs w:val="18"/>
        </w:rPr>
        <w:t>s</w:t>
      </w:r>
      <w:r w:rsidR="00B5227A" w:rsidRPr="00B94BC9">
        <w:rPr>
          <w:sz w:val="18"/>
          <w:szCs w:val="18"/>
        </w:rPr>
        <w:t xml:space="preserve"> en français</w:t>
      </w:r>
      <w:r w:rsidR="007862F7" w:rsidRPr="00B94BC9">
        <w:rPr>
          <w:sz w:val="18"/>
          <w:szCs w:val="18"/>
        </w:rPr>
        <w:t xml:space="preserve"> (Itinera electonica)</w:t>
      </w:r>
      <w:r w:rsidR="00D87B7D" w:rsidRPr="00B94BC9">
        <w:rPr>
          <w:sz w:val="18"/>
          <w:szCs w:val="18"/>
        </w:rPr>
        <w:t xml:space="preserve">, latin </w:t>
      </w:r>
      <w:r w:rsidR="00B5227A" w:rsidRPr="00B94BC9">
        <w:rPr>
          <w:sz w:val="18"/>
          <w:szCs w:val="18"/>
        </w:rPr>
        <w:t xml:space="preserve"> </w:t>
      </w:r>
      <w:r w:rsidR="00D87B7D" w:rsidRPr="00B94BC9">
        <w:rPr>
          <w:sz w:val="18"/>
          <w:szCs w:val="18"/>
        </w:rPr>
        <w:t xml:space="preserve">deux </w:t>
      </w:r>
      <w:r w:rsidR="00B5227A" w:rsidRPr="00B94BC9">
        <w:rPr>
          <w:sz w:val="18"/>
          <w:szCs w:val="18"/>
        </w:rPr>
        <w:t>traduction</w:t>
      </w:r>
      <w:r w:rsidR="00D87B7D" w:rsidRPr="00B94BC9">
        <w:rPr>
          <w:sz w:val="18"/>
          <w:szCs w:val="18"/>
        </w:rPr>
        <w:t>s</w:t>
      </w:r>
      <w:r w:rsidR="00B5227A" w:rsidRPr="00B94BC9">
        <w:rPr>
          <w:sz w:val="18"/>
          <w:szCs w:val="18"/>
        </w:rPr>
        <w:t xml:space="preserve"> en latin</w:t>
      </w:r>
      <w:r w:rsidR="007862F7" w:rsidRPr="00B94BC9">
        <w:rPr>
          <w:sz w:val="18"/>
          <w:szCs w:val="18"/>
        </w:rPr>
        <w:t xml:space="preserve"> (Marcile Ficin</w:t>
      </w:r>
      <w:r w:rsidR="00D87B7D" w:rsidRPr="00B94BC9">
        <w:rPr>
          <w:sz w:val="18"/>
          <w:szCs w:val="18"/>
        </w:rPr>
        <w:t> ; Schleirmacher</w:t>
      </w:r>
      <w:r w:rsidR="007862F7" w:rsidRPr="00B94BC9">
        <w:rPr>
          <w:sz w:val="18"/>
          <w:szCs w:val="18"/>
        </w:rPr>
        <w:t>)</w:t>
      </w:r>
      <w:r w:rsidR="00D87B7D" w:rsidRPr="00B94BC9">
        <w:rPr>
          <w:sz w:val="18"/>
          <w:szCs w:val="18"/>
        </w:rPr>
        <w:t>, en allemand (Schleiermacher, 1805)</w:t>
      </w:r>
      <w:r w:rsidR="00B5227A" w:rsidRPr="00B94BC9">
        <w:rPr>
          <w:sz w:val="18"/>
          <w:szCs w:val="18"/>
        </w:rPr>
        <w:t xml:space="preserve">.  Pour arriver directement aux </w:t>
      </w:r>
      <w:r w:rsidRPr="00B94BC9">
        <w:rPr>
          <w:sz w:val="18"/>
          <w:szCs w:val="18"/>
        </w:rPr>
        <w:t>annexes</w:t>
      </w:r>
      <w:r w:rsidR="00B5227A" w:rsidRPr="00B94BC9">
        <w:rPr>
          <w:sz w:val="18"/>
          <w:szCs w:val="18"/>
        </w:rPr>
        <w:t> </w:t>
      </w:r>
      <w:r w:rsidR="00B53735" w:rsidRPr="00B94BC9">
        <w:rPr>
          <w:sz w:val="18"/>
          <w:szCs w:val="18"/>
        </w:rPr>
        <w:t xml:space="preserve">utiliser la fonction recherche de </w:t>
      </w:r>
      <w:r w:rsidR="003C1B7C" w:rsidRPr="00B94BC9">
        <w:rPr>
          <w:sz w:val="18"/>
          <w:szCs w:val="18"/>
        </w:rPr>
        <w:t>W</w:t>
      </w:r>
      <w:r w:rsidR="00B53735" w:rsidRPr="00B94BC9">
        <w:rPr>
          <w:sz w:val="18"/>
          <w:szCs w:val="18"/>
        </w:rPr>
        <w:t>ord  (</w:t>
      </w:r>
      <w:r w:rsidRPr="00B94BC9">
        <w:rPr>
          <w:sz w:val="18"/>
          <w:szCs w:val="18"/>
        </w:rPr>
        <w:t>Ctrl+</w:t>
      </w:r>
      <w:proofErr w:type="gramStart"/>
      <w:r w:rsidRPr="00B94BC9">
        <w:rPr>
          <w:sz w:val="18"/>
          <w:szCs w:val="18"/>
        </w:rPr>
        <w:t>H </w:t>
      </w:r>
      <w:r w:rsidR="00B53735" w:rsidRPr="00B94BC9">
        <w:rPr>
          <w:sz w:val="18"/>
          <w:szCs w:val="18"/>
        </w:rPr>
        <w:t>)</w:t>
      </w:r>
      <w:proofErr w:type="gramEnd"/>
      <w:r w:rsidR="00B53735" w:rsidRPr="00B94BC9">
        <w:rPr>
          <w:sz w:val="18"/>
          <w:szCs w:val="18"/>
        </w:rPr>
        <w:t xml:space="preserve"> et </w:t>
      </w:r>
      <w:r w:rsidRPr="00B94BC9">
        <w:rPr>
          <w:sz w:val="18"/>
          <w:szCs w:val="18"/>
        </w:rPr>
        <w:t xml:space="preserve">taper </w:t>
      </w:r>
      <w:r w:rsidR="007862F7" w:rsidRPr="00B94BC9">
        <w:rPr>
          <w:sz w:val="18"/>
          <w:szCs w:val="18"/>
        </w:rPr>
        <w:t xml:space="preserve">    </w:t>
      </w:r>
      <w:r w:rsidRPr="00B94BC9">
        <w:rPr>
          <w:sz w:val="18"/>
          <w:szCs w:val="18"/>
        </w:rPr>
        <w:t xml:space="preserve">annexe1 </w:t>
      </w:r>
      <w:r w:rsidR="00B53735" w:rsidRPr="00B94BC9">
        <w:rPr>
          <w:sz w:val="18"/>
          <w:szCs w:val="18"/>
        </w:rPr>
        <w:t xml:space="preserve"> </w:t>
      </w:r>
      <w:r w:rsidR="006272C8" w:rsidRPr="00B94BC9">
        <w:rPr>
          <w:sz w:val="18"/>
          <w:szCs w:val="18"/>
        </w:rPr>
        <w:t xml:space="preserve"> </w:t>
      </w:r>
      <w:r w:rsidR="00D87B7D" w:rsidRPr="00B94BC9">
        <w:rPr>
          <w:sz w:val="18"/>
          <w:szCs w:val="18"/>
        </w:rPr>
        <w:t xml:space="preserve">(ou 2 ou 3) </w:t>
      </w:r>
      <w:r w:rsidR="006272C8" w:rsidRPr="00B94BC9">
        <w:rPr>
          <w:sz w:val="18"/>
          <w:szCs w:val="18"/>
        </w:rPr>
        <w:t xml:space="preserve"> </w:t>
      </w:r>
      <w:r w:rsidR="007862F7" w:rsidRPr="00B94BC9">
        <w:rPr>
          <w:sz w:val="18"/>
          <w:szCs w:val="18"/>
        </w:rPr>
        <w:t xml:space="preserve">  </w:t>
      </w:r>
      <w:r w:rsidRPr="00B94BC9">
        <w:rPr>
          <w:sz w:val="18"/>
          <w:szCs w:val="18"/>
        </w:rPr>
        <w:t>sans espace</w:t>
      </w:r>
      <w:r w:rsidR="003C1B7C" w:rsidRPr="00B94BC9">
        <w:rPr>
          <w:sz w:val="18"/>
          <w:szCs w:val="18"/>
        </w:rPr>
        <w:t xml:space="preserve">, puis envoi. </w:t>
      </w:r>
    </w:p>
  </w:footnote>
  <w:footnote w:id="3">
    <w:p w:rsidR="005E19F7" w:rsidRPr="00B94BC9" w:rsidRDefault="005E19F7" w:rsidP="00C50CB6">
      <w:pPr>
        <w:pStyle w:val="Notedebasdepage"/>
        <w:ind w:firstLine="425"/>
        <w:jc w:val="both"/>
        <w:rPr>
          <w:b/>
          <w:sz w:val="18"/>
          <w:szCs w:val="18"/>
        </w:rPr>
      </w:pPr>
      <w:r w:rsidRPr="00B94BC9">
        <w:rPr>
          <w:rStyle w:val="Appelnotedebasdep"/>
          <w:b/>
          <w:sz w:val="18"/>
          <w:szCs w:val="18"/>
          <w:vertAlign w:val="baseline"/>
        </w:rPr>
        <w:footnoteRef/>
      </w:r>
      <w:r w:rsidR="00E609C8" w:rsidRPr="00B94BC9">
        <w:rPr>
          <w:b/>
          <w:sz w:val="18"/>
          <w:szCs w:val="18"/>
        </w:rPr>
        <w:t>.</w:t>
      </w:r>
      <w:r w:rsidRPr="00B94BC9">
        <w:rPr>
          <w:b/>
          <w:sz w:val="18"/>
          <w:szCs w:val="18"/>
        </w:rPr>
        <w:t xml:space="preserve"> </w:t>
      </w:r>
      <w:r w:rsidR="00E609C8" w:rsidRPr="00B94BC9">
        <w:rPr>
          <w:b/>
          <w:sz w:val="18"/>
          <w:szCs w:val="18"/>
        </w:rPr>
        <w:t xml:space="preserve"> </w:t>
      </w:r>
      <w:r w:rsidR="00B339FF" w:rsidRPr="00B94BC9">
        <w:rPr>
          <w:b/>
          <w:color w:val="C00000"/>
          <w:sz w:val="18"/>
          <w:szCs w:val="18"/>
        </w:rPr>
        <w:t>[19d</w:t>
      </w:r>
      <w:proofErr w:type="gramStart"/>
      <w:r w:rsidR="00B339FF" w:rsidRPr="00B94BC9">
        <w:rPr>
          <w:b/>
          <w:color w:val="C00000"/>
          <w:sz w:val="18"/>
          <w:szCs w:val="18"/>
        </w:rPr>
        <w:t>,1</w:t>
      </w:r>
      <w:proofErr w:type="gramEnd"/>
      <w:r w:rsidR="00B339FF" w:rsidRPr="00B94BC9">
        <w:rPr>
          <w:b/>
          <w:color w:val="C00000"/>
          <w:sz w:val="18"/>
          <w:szCs w:val="18"/>
        </w:rPr>
        <w:t xml:space="preserve">]  Cst. </w:t>
      </w:r>
      <w:r w:rsidR="00B339FF" w:rsidRPr="00B94BC9">
        <w:rPr>
          <w:b/>
          <w:caps/>
          <w:color w:val="C00000"/>
          <w:sz w:val="18"/>
          <w:szCs w:val="18"/>
        </w:rPr>
        <w:t xml:space="preserve"> </w:t>
      </w:r>
      <w:r w:rsidR="00B339FF" w:rsidRPr="00B94BC9">
        <w:rPr>
          <w:b/>
          <w:caps/>
          <w:sz w:val="18"/>
          <w:szCs w:val="18"/>
        </w:rPr>
        <w:t>ο</w:t>
      </w:r>
      <w:r w:rsidR="00B339FF" w:rsidRPr="00B94BC9">
        <w:rPr>
          <w:b/>
          <w:sz w:val="18"/>
          <w:szCs w:val="18"/>
        </w:rPr>
        <w:t>ὔτε… οὐδέ</w:t>
      </w:r>
      <w:r w:rsidR="00B339FF" w:rsidRPr="00B94BC9">
        <w:rPr>
          <w:sz w:val="18"/>
          <w:szCs w:val="18"/>
        </w:rPr>
        <w:t xml:space="preserve"> : et ne pas … et ne pas non plus. </w:t>
      </w:r>
      <w:r w:rsidR="00B339FF" w:rsidRPr="00B94BC9">
        <w:rPr>
          <w:b/>
          <w:caps/>
          <w:sz w:val="18"/>
          <w:szCs w:val="18"/>
        </w:rPr>
        <w:t>ο</w:t>
      </w:r>
      <w:r w:rsidR="00B339FF" w:rsidRPr="00B94BC9">
        <w:rPr>
          <w:b/>
          <w:sz w:val="18"/>
          <w:szCs w:val="18"/>
        </w:rPr>
        <w:t>ὔτε… οὐδέ… οὐδέ</w:t>
      </w:r>
      <w:r w:rsidR="00B339FF" w:rsidRPr="00B94BC9">
        <w:rPr>
          <w:sz w:val="18"/>
          <w:szCs w:val="18"/>
        </w:rPr>
        <w:t> :</w:t>
      </w:r>
      <w:r w:rsidR="00077EB6" w:rsidRPr="00B94BC9">
        <w:rPr>
          <w:sz w:val="18"/>
          <w:szCs w:val="18"/>
        </w:rPr>
        <w:t xml:space="preserve"> </w:t>
      </w:r>
      <w:r w:rsidR="00B339FF" w:rsidRPr="00B94BC9">
        <w:rPr>
          <w:sz w:val="18"/>
          <w:szCs w:val="18"/>
        </w:rPr>
        <w:t xml:space="preserve">le deuxième </w:t>
      </w:r>
      <w:r w:rsidR="00B339FF" w:rsidRPr="00B94BC9">
        <w:rPr>
          <w:b/>
          <w:sz w:val="18"/>
          <w:szCs w:val="18"/>
        </w:rPr>
        <w:t>οὐδέ</w:t>
      </w:r>
      <w:r w:rsidR="00B339FF" w:rsidRPr="00B94BC9">
        <w:rPr>
          <w:sz w:val="18"/>
          <w:szCs w:val="18"/>
        </w:rPr>
        <w:t xml:space="preserve"> n’est qu’une reprise du premier</w:t>
      </w:r>
      <w:r w:rsidR="00077EB6" w:rsidRPr="00B94BC9">
        <w:rPr>
          <w:sz w:val="18"/>
          <w:szCs w:val="18"/>
        </w:rPr>
        <w:t>,</w:t>
      </w:r>
      <w:r w:rsidR="00B339FF" w:rsidRPr="00B94BC9">
        <w:rPr>
          <w:sz w:val="18"/>
          <w:szCs w:val="18"/>
        </w:rPr>
        <w:t xml:space="preserve"> resté en suspens.      </w:t>
      </w:r>
      <w:r w:rsidR="00B339FF" w:rsidRPr="00B94BC9">
        <w:rPr>
          <w:b/>
          <w:caps/>
          <w:sz w:val="18"/>
          <w:szCs w:val="18"/>
        </w:rPr>
        <w:t>ο</w:t>
      </w:r>
      <w:r w:rsidR="00B339FF" w:rsidRPr="00B94BC9">
        <w:rPr>
          <w:b/>
          <w:sz w:val="18"/>
          <w:szCs w:val="18"/>
        </w:rPr>
        <w:t xml:space="preserve">ὐδείς, οὐδεμία, οὐδέν ; </w:t>
      </w:r>
      <w:r w:rsidR="00B339FF" w:rsidRPr="00B94BC9">
        <w:rPr>
          <w:i/>
          <w:sz w:val="18"/>
          <w:szCs w:val="18"/>
        </w:rPr>
        <w:t>gén</w:t>
      </w:r>
      <w:r w:rsidR="00B339FF" w:rsidRPr="00B94BC9">
        <w:rPr>
          <w:b/>
          <w:sz w:val="18"/>
          <w:szCs w:val="18"/>
        </w:rPr>
        <w:t>. : οὐδενός, οὐδεμιᾶς, οὐδενός</w:t>
      </w:r>
      <w:proofErr w:type="gramStart"/>
      <w:r w:rsidR="00B339FF" w:rsidRPr="00B94BC9">
        <w:rPr>
          <w:b/>
          <w:sz w:val="18"/>
          <w:szCs w:val="18"/>
        </w:rPr>
        <w:t xml:space="preserve">  </w:t>
      </w:r>
      <w:r w:rsidR="00B339FF" w:rsidRPr="00B94BC9">
        <w:rPr>
          <w:sz w:val="18"/>
          <w:szCs w:val="18"/>
        </w:rPr>
        <w:t>:</w:t>
      </w:r>
      <w:proofErr w:type="gramEnd"/>
      <w:r w:rsidR="00B339FF" w:rsidRPr="00B94BC9">
        <w:rPr>
          <w:sz w:val="18"/>
          <w:szCs w:val="18"/>
        </w:rPr>
        <w:t xml:space="preserve"> aucun, aucune ; personne, rien  </w:t>
      </w:r>
      <w:r w:rsidR="00077EB6" w:rsidRPr="00B94BC9">
        <w:rPr>
          <w:sz w:val="18"/>
          <w:szCs w:val="18"/>
        </w:rPr>
        <w:t xml:space="preserve"> </w:t>
      </w:r>
      <w:r w:rsidR="00B339FF" w:rsidRPr="00B94BC9">
        <w:rPr>
          <w:sz w:val="18"/>
          <w:szCs w:val="18"/>
        </w:rPr>
        <w:t xml:space="preserve">     </w:t>
      </w:r>
      <w:r w:rsidR="00B339FF" w:rsidRPr="00B94BC9">
        <w:rPr>
          <w:b/>
          <w:caps/>
          <w:sz w:val="18"/>
          <w:szCs w:val="18"/>
        </w:rPr>
        <w:t>ο</w:t>
      </w:r>
      <w:r w:rsidR="00B339FF" w:rsidRPr="00B94BC9">
        <w:rPr>
          <w:b/>
          <w:sz w:val="18"/>
          <w:szCs w:val="18"/>
        </w:rPr>
        <w:t>ὗτος, αὕτη, τοῦτο (</w:t>
      </w:r>
      <w:r w:rsidR="00B339FF" w:rsidRPr="00B94BC9">
        <w:rPr>
          <w:i/>
          <w:sz w:val="18"/>
          <w:szCs w:val="18"/>
        </w:rPr>
        <w:t>gén. sg.</w:t>
      </w:r>
      <w:r w:rsidR="00B339FF" w:rsidRPr="00B94BC9">
        <w:rPr>
          <w:b/>
          <w:sz w:val="18"/>
          <w:szCs w:val="18"/>
        </w:rPr>
        <w:t xml:space="preserve"> : </w:t>
      </w:r>
      <w:r w:rsidR="00B339FF" w:rsidRPr="00B94BC9">
        <w:rPr>
          <w:b/>
          <w:sz w:val="18"/>
          <w:szCs w:val="18"/>
          <w:lang w:val="el-GR"/>
        </w:rPr>
        <w:t>τούτου</w:t>
      </w:r>
      <w:r w:rsidR="00B339FF" w:rsidRPr="00B94BC9">
        <w:rPr>
          <w:b/>
          <w:sz w:val="18"/>
          <w:szCs w:val="18"/>
        </w:rPr>
        <w:t xml:space="preserve"> </w:t>
      </w:r>
      <w:r w:rsidR="00B339FF" w:rsidRPr="00B94BC9">
        <w:rPr>
          <w:b/>
          <w:sz w:val="18"/>
          <w:szCs w:val="18"/>
          <w:lang w:val="el-GR"/>
        </w:rPr>
        <w:t>;</w:t>
      </w:r>
      <w:r w:rsidR="00B339FF" w:rsidRPr="00B94BC9">
        <w:rPr>
          <w:b/>
          <w:sz w:val="18"/>
          <w:szCs w:val="18"/>
        </w:rPr>
        <w:t xml:space="preserve"> </w:t>
      </w:r>
      <w:r w:rsidR="00B339FF" w:rsidRPr="00B94BC9">
        <w:rPr>
          <w:b/>
          <w:sz w:val="18"/>
          <w:szCs w:val="18"/>
          <w:lang w:val="el-GR"/>
        </w:rPr>
        <w:t>ταύτης</w:t>
      </w:r>
      <w:r w:rsidR="00B339FF" w:rsidRPr="00B94BC9">
        <w:rPr>
          <w:b/>
          <w:sz w:val="18"/>
          <w:szCs w:val="18"/>
        </w:rPr>
        <w:t xml:space="preserve"> </w:t>
      </w:r>
      <w:r w:rsidR="00B339FF" w:rsidRPr="00B94BC9">
        <w:rPr>
          <w:b/>
          <w:sz w:val="18"/>
          <w:szCs w:val="18"/>
          <w:lang w:val="el-GR"/>
        </w:rPr>
        <w:t>;</w:t>
      </w:r>
      <w:r w:rsidR="00B339FF" w:rsidRPr="00B94BC9">
        <w:rPr>
          <w:b/>
          <w:sz w:val="18"/>
          <w:szCs w:val="18"/>
        </w:rPr>
        <w:t xml:space="preserve"> </w:t>
      </w:r>
      <w:r w:rsidR="00B339FF" w:rsidRPr="00B94BC9">
        <w:rPr>
          <w:b/>
          <w:sz w:val="18"/>
          <w:szCs w:val="18"/>
          <w:lang w:val="el-GR"/>
        </w:rPr>
        <w:t>τούτου</w:t>
      </w:r>
      <w:r w:rsidR="00B339FF" w:rsidRPr="00B94BC9">
        <w:rPr>
          <w:b/>
          <w:sz w:val="18"/>
          <w:szCs w:val="18"/>
        </w:rPr>
        <w:t xml:space="preserve"> ; </w:t>
      </w:r>
      <w:r w:rsidR="00B339FF" w:rsidRPr="00B94BC9">
        <w:rPr>
          <w:i/>
          <w:iCs/>
          <w:sz w:val="18"/>
          <w:szCs w:val="18"/>
        </w:rPr>
        <w:t>Plur.</w:t>
      </w:r>
      <w:r w:rsidR="00B339FF" w:rsidRPr="00B94BC9">
        <w:rPr>
          <w:sz w:val="18"/>
          <w:szCs w:val="18"/>
        </w:rPr>
        <w:t xml:space="preserve"> </w:t>
      </w:r>
      <w:r w:rsidR="00B339FF" w:rsidRPr="00B94BC9">
        <w:rPr>
          <w:i/>
          <w:sz w:val="18"/>
          <w:szCs w:val="18"/>
        </w:rPr>
        <w:t>N. </w:t>
      </w:r>
      <w:r w:rsidR="00B339FF" w:rsidRPr="00B94BC9">
        <w:rPr>
          <w:sz w:val="18"/>
          <w:szCs w:val="18"/>
        </w:rPr>
        <w:t xml:space="preserve">: </w:t>
      </w:r>
      <w:r w:rsidR="00B339FF" w:rsidRPr="00B94BC9">
        <w:rPr>
          <w:b/>
          <w:sz w:val="18"/>
          <w:szCs w:val="18"/>
        </w:rPr>
        <w:t>οὗτοι, αὗται, ταῦτα</w:t>
      </w:r>
      <w:r w:rsidR="00B339FF" w:rsidRPr="00B94BC9">
        <w:rPr>
          <w:sz w:val="18"/>
          <w:szCs w:val="18"/>
        </w:rPr>
        <w:t xml:space="preserve"> ; </w:t>
      </w:r>
      <w:r w:rsidR="00B339FF" w:rsidRPr="00B94BC9">
        <w:rPr>
          <w:i/>
          <w:caps/>
          <w:sz w:val="18"/>
          <w:szCs w:val="18"/>
        </w:rPr>
        <w:t>g</w:t>
      </w:r>
      <w:r w:rsidR="00B339FF" w:rsidRPr="00B94BC9">
        <w:rPr>
          <w:i/>
          <w:sz w:val="18"/>
          <w:szCs w:val="18"/>
        </w:rPr>
        <w:t>én. pl.</w:t>
      </w:r>
      <w:r w:rsidR="00B339FF" w:rsidRPr="00B94BC9">
        <w:rPr>
          <w:sz w:val="18"/>
          <w:szCs w:val="18"/>
        </w:rPr>
        <w:t xml:space="preserve"> : </w:t>
      </w:r>
      <w:r w:rsidR="00B339FF" w:rsidRPr="00B94BC9">
        <w:rPr>
          <w:b/>
          <w:sz w:val="18"/>
          <w:szCs w:val="18"/>
        </w:rPr>
        <w:t>τούτων</w:t>
      </w:r>
      <w:r w:rsidR="00B339FF" w:rsidRPr="00B94BC9">
        <w:rPr>
          <w:sz w:val="18"/>
          <w:szCs w:val="18"/>
        </w:rPr>
        <w:t xml:space="preserve"> aux</w:t>
      </w:r>
      <w:r w:rsidR="00B339FF" w:rsidRPr="00B94BC9">
        <w:rPr>
          <w:i/>
          <w:iCs/>
          <w:sz w:val="18"/>
          <w:szCs w:val="18"/>
        </w:rPr>
        <w:t xml:space="preserve"> 3 genres),</w:t>
      </w:r>
      <w:r w:rsidR="00B339FF" w:rsidRPr="00B94BC9">
        <w:rPr>
          <w:sz w:val="18"/>
          <w:szCs w:val="18"/>
        </w:rPr>
        <w:t xml:space="preserve"> </w:t>
      </w:r>
      <w:r w:rsidR="00B339FF" w:rsidRPr="00B94BC9">
        <w:rPr>
          <w:i/>
          <w:iCs/>
          <w:sz w:val="18"/>
          <w:szCs w:val="18"/>
        </w:rPr>
        <w:t>pron. et adj. démonstr.</w:t>
      </w:r>
      <w:r w:rsidR="00B339FF" w:rsidRPr="00B94BC9">
        <w:rPr>
          <w:sz w:val="18"/>
          <w:szCs w:val="18"/>
        </w:rPr>
        <w:t xml:space="preserve"> : </w:t>
      </w:r>
      <w:proofErr w:type="gramStart"/>
      <w:r w:rsidR="00B339FF" w:rsidRPr="00B94BC9">
        <w:rPr>
          <w:sz w:val="18"/>
          <w:szCs w:val="18"/>
        </w:rPr>
        <w:t>celui-ci</w:t>
      </w:r>
      <w:proofErr w:type="gramEnd"/>
      <w:r w:rsidR="00B339FF" w:rsidRPr="00B94BC9">
        <w:rPr>
          <w:sz w:val="18"/>
          <w:szCs w:val="18"/>
        </w:rPr>
        <w:t xml:space="preserve">, celle-ci, ceci ; ce, cet, cette ; </w:t>
      </w:r>
      <w:r w:rsidR="00B339FF" w:rsidRPr="00B94BC9">
        <w:rPr>
          <w:b/>
          <w:sz w:val="18"/>
          <w:szCs w:val="18"/>
        </w:rPr>
        <w:t>τούτων</w:t>
      </w:r>
      <w:r w:rsidR="00B339FF" w:rsidRPr="00B94BC9">
        <w:rPr>
          <w:sz w:val="18"/>
          <w:szCs w:val="18"/>
        </w:rPr>
        <w:t xml:space="preserve"> : gén. </w:t>
      </w:r>
      <w:proofErr w:type="gramStart"/>
      <w:r w:rsidR="00B339FF" w:rsidRPr="00B94BC9">
        <w:rPr>
          <w:sz w:val="18"/>
          <w:szCs w:val="18"/>
        </w:rPr>
        <w:t>partitif</w:t>
      </w:r>
      <w:proofErr w:type="gramEnd"/>
      <w:r w:rsidR="00B339FF" w:rsidRPr="00B94BC9">
        <w:rPr>
          <w:sz w:val="18"/>
          <w:szCs w:val="18"/>
        </w:rPr>
        <w:t xml:space="preserve">, cp de </w:t>
      </w:r>
      <w:r w:rsidR="00B339FF" w:rsidRPr="00B94BC9">
        <w:rPr>
          <w:b/>
          <w:sz w:val="18"/>
          <w:szCs w:val="18"/>
        </w:rPr>
        <w:t>οὐδέν</w:t>
      </w:r>
      <w:r w:rsidR="00B339FF" w:rsidRPr="00B94BC9">
        <w:rPr>
          <w:sz w:val="18"/>
          <w:szCs w:val="18"/>
        </w:rPr>
        <w:t xml:space="preserve">      </w:t>
      </w:r>
      <w:r w:rsidR="000D1841" w:rsidRPr="00B94BC9">
        <w:rPr>
          <w:sz w:val="18"/>
          <w:szCs w:val="18"/>
        </w:rPr>
        <w:t xml:space="preserve"> </w:t>
      </w:r>
      <w:r w:rsidR="000D1841" w:rsidRPr="00B94BC9">
        <w:rPr>
          <w:b/>
          <w:sz w:val="18"/>
          <w:szCs w:val="18"/>
          <w:lang w:val="el-GR"/>
        </w:rPr>
        <w:t>Ἐ</w:t>
      </w:r>
      <w:r w:rsidR="00B339FF" w:rsidRPr="00B94BC9">
        <w:rPr>
          <w:b/>
          <w:sz w:val="18"/>
          <w:szCs w:val="18"/>
        </w:rPr>
        <w:t>στιν</w:t>
      </w:r>
      <w:r w:rsidR="00B339FF" w:rsidRPr="00B94BC9">
        <w:rPr>
          <w:sz w:val="18"/>
          <w:szCs w:val="18"/>
        </w:rPr>
        <w:t> : au sens de : cela  n’est pas,  cela n’est pas la réalité.</w:t>
      </w:r>
      <w:r w:rsidR="00077EB6" w:rsidRPr="00B94BC9">
        <w:rPr>
          <w:sz w:val="18"/>
          <w:szCs w:val="18"/>
        </w:rPr>
        <w:tab/>
      </w:r>
      <w:r w:rsidR="00077EB6" w:rsidRPr="00B94BC9">
        <w:rPr>
          <w:sz w:val="18"/>
          <w:szCs w:val="18"/>
        </w:rPr>
        <w:br/>
        <w:t>         </w:t>
      </w:r>
      <w:r w:rsidR="00077EB6" w:rsidRPr="00B94BC9">
        <w:rPr>
          <w:b/>
          <w:sz w:val="18"/>
          <w:szCs w:val="18"/>
        </w:rPr>
        <w:t xml:space="preserve"> </w:t>
      </w:r>
      <w:r w:rsidR="00B339FF" w:rsidRPr="00B94BC9">
        <w:rPr>
          <w:b/>
          <w:color w:val="C00000"/>
          <w:sz w:val="18"/>
          <w:szCs w:val="18"/>
        </w:rPr>
        <w:t>Syntaxe</w:t>
      </w:r>
      <w:r w:rsidR="00B339FF" w:rsidRPr="00B94BC9">
        <w:rPr>
          <w:b/>
          <w:sz w:val="18"/>
          <w:szCs w:val="18"/>
        </w:rPr>
        <w:t xml:space="preserve">.  </w:t>
      </w:r>
      <w:r w:rsidR="00B339FF" w:rsidRPr="00B94BC9">
        <w:rPr>
          <w:b/>
          <w:caps/>
          <w:sz w:val="18"/>
          <w:szCs w:val="18"/>
        </w:rPr>
        <w:t>ο</w:t>
      </w:r>
      <w:r w:rsidR="00B339FF" w:rsidRPr="00B94BC9">
        <w:rPr>
          <w:b/>
          <w:sz w:val="18"/>
          <w:szCs w:val="18"/>
        </w:rPr>
        <w:t>ὔτε</w:t>
      </w:r>
      <w:r w:rsidR="00D76043" w:rsidRPr="00B94BC9">
        <w:rPr>
          <w:b/>
          <w:sz w:val="18"/>
          <w:szCs w:val="18"/>
        </w:rPr>
        <w:t xml:space="preserve">, </w:t>
      </w:r>
      <w:r w:rsidR="00B339FF" w:rsidRPr="00B94BC9">
        <w:rPr>
          <w:i/>
          <w:sz w:val="18"/>
          <w:szCs w:val="18"/>
        </w:rPr>
        <w:t>Conj.</w:t>
      </w:r>
      <w:r w:rsidR="00D76043" w:rsidRPr="00B94BC9">
        <w:rPr>
          <w:i/>
          <w:sz w:val="18"/>
          <w:szCs w:val="18"/>
        </w:rPr>
        <w:t xml:space="preserve"> de</w:t>
      </w:r>
      <w:r w:rsidR="00B339FF" w:rsidRPr="00B94BC9">
        <w:rPr>
          <w:i/>
          <w:sz w:val="18"/>
          <w:szCs w:val="18"/>
        </w:rPr>
        <w:t xml:space="preserve"> </w:t>
      </w:r>
      <w:r w:rsidR="00D76043" w:rsidRPr="00B94BC9">
        <w:rPr>
          <w:i/>
          <w:sz w:val="18"/>
          <w:szCs w:val="18"/>
        </w:rPr>
        <w:t>c</w:t>
      </w:r>
      <w:r w:rsidR="00B339FF" w:rsidRPr="00B94BC9">
        <w:rPr>
          <w:i/>
          <w:sz w:val="18"/>
          <w:szCs w:val="18"/>
        </w:rPr>
        <w:t>oord.</w:t>
      </w:r>
      <w:r w:rsidR="00B339FF" w:rsidRPr="00B94BC9">
        <w:rPr>
          <w:sz w:val="18"/>
          <w:szCs w:val="18"/>
        </w:rPr>
        <w:t xml:space="preserve"> : </w:t>
      </w:r>
      <w:r w:rsidR="00B339FF" w:rsidRPr="00B94BC9">
        <w:rPr>
          <w:b/>
          <w:sz w:val="18"/>
          <w:szCs w:val="18"/>
        </w:rPr>
        <w:t>1.</w:t>
      </w:r>
      <w:r w:rsidR="00B339FF" w:rsidRPr="00B94BC9">
        <w:rPr>
          <w:i/>
          <w:sz w:val="18"/>
          <w:szCs w:val="18"/>
        </w:rPr>
        <w:t xml:space="preserve"> correspondant </w:t>
      </w:r>
      <w:r w:rsidR="00B339FF" w:rsidRPr="00B94BC9">
        <w:rPr>
          <w:i/>
          <w:iCs/>
          <w:sz w:val="18"/>
          <w:szCs w:val="18"/>
        </w:rPr>
        <w:t>à une nég. antér</w:t>
      </w:r>
      <w:r w:rsidR="000A2D85" w:rsidRPr="00B94BC9">
        <w:rPr>
          <w:i/>
          <w:iCs/>
          <w:sz w:val="18"/>
          <w:szCs w:val="18"/>
        </w:rPr>
        <w:t>ieure</w:t>
      </w:r>
      <w:r w:rsidR="00B339FF" w:rsidRPr="00B94BC9">
        <w:rPr>
          <w:sz w:val="18"/>
          <w:szCs w:val="18"/>
        </w:rPr>
        <w:t> </w:t>
      </w:r>
      <w:proofErr w:type="gramStart"/>
      <w:r w:rsidR="00B339FF" w:rsidRPr="00B94BC9">
        <w:rPr>
          <w:sz w:val="18"/>
          <w:szCs w:val="18"/>
        </w:rPr>
        <w:t xml:space="preserve">:  </w:t>
      </w:r>
      <w:r w:rsidR="00B339FF" w:rsidRPr="00B94BC9">
        <w:rPr>
          <w:b/>
          <w:sz w:val="18"/>
          <w:szCs w:val="18"/>
        </w:rPr>
        <w:t>οὐ</w:t>
      </w:r>
      <w:proofErr w:type="gramEnd"/>
      <w:r w:rsidR="00B339FF" w:rsidRPr="00B94BC9">
        <w:rPr>
          <w:b/>
          <w:sz w:val="18"/>
          <w:szCs w:val="18"/>
        </w:rPr>
        <w:t>… οὔτε </w:t>
      </w:r>
      <w:r w:rsidR="00B339FF" w:rsidRPr="00B94BC9">
        <w:rPr>
          <w:sz w:val="18"/>
          <w:szCs w:val="18"/>
        </w:rPr>
        <w:t xml:space="preserve">: ne… ni ; </w:t>
      </w:r>
      <w:r w:rsidR="00B339FF" w:rsidRPr="00B94BC9">
        <w:rPr>
          <w:b/>
          <w:sz w:val="18"/>
          <w:szCs w:val="18"/>
        </w:rPr>
        <w:t>οὔτε… οὔτε</w:t>
      </w:r>
      <w:r w:rsidR="00B339FF" w:rsidRPr="00B94BC9">
        <w:rPr>
          <w:sz w:val="18"/>
          <w:szCs w:val="18"/>
        </w:rPr>
        <w:t xml:space="preserve"> :  ni… ni ;  </w:t>
      </w:r>
      <w:r w:rsidR="00B339FF" w:rsidRPr="00B94BC9">
        <w:rPr>
          <w:b/>
          <w:bCs/>
          <w:sz w:val="18"/>
          <w:szCs w:val="18"/>
        </w:rPr>
        <w:t>2</w:t>
      </w:r>
      <w:r w:rsidR="00B339FF" w:rsidRPr="00B94BC9">
        <w:rPr>
          <w:sz w:val="18"/>
          <w:szCs w:val="18"/>
        </w:rPr>
        <w:t xml:space="preserve"> </w:t>
      </w:r>
      <w:r w:rsidR="00B339FF" w:rsidRPr="00B94BC9">
        <w:rPr>
          <w:i/>
          <w:sz w:val="18"/>
          <w:szCs w:val="18"/>
        </w:rPr>
        <w:t>correspondant</w:t>
      </w:r>
      <w:r w:rsidR="00B339FF" w:rsidRPr="00B94BC9">
        <w:rPr>
          <w:sz w:val="18"/>
          <w:szCs w:val="18"/>
        </w:rPr>
        <w:t xml:space="preserve"> </w:t>
      </w:r>
      <w:r w:rsidR="00B339FF" w:rsidRPr="00B94BC9">
        <w:rPr>
          <w:i/>
          <w:iCs/>
          <w:sz w:val="18"/>
          <w:szCs w:val="18"/>
        </w:rPr>
        <w:t xml:space="preserve">à une nég. </w:t>
      </w:r>
      <w:proofErr w:type="gramStart"/>
      <w:r w:rsidR="00B339FF" w:rsidRPr="00B94BC9">
        <w:rPr>
          <w:i/>
          <w:iCs/>
          <w:sz w:val="18"/>
          <w:szCs w:val="18"/>
        </w:rPr>
        <w:t>postér</w:t>
      </w:r>
      <w:r w:rsidR="000A2D85" w:rsidRPr="00B94BC9">
        <w:rPr>
          <w:i/>
          <w:iCs/>
          <w:sz w:val="18"/>
          <w:szCs w:val="18"/>
        </w:rPr>
        <w:t>ieure</w:t>
      </w:r>
      <w:proofErr w:type="gramEnd"/>
      <w:r w:rsidR="00B339FF" w:rsidRPr="00B94BC9">
        <w:rPr>
          <w:sz w:val="18"/>
          <w:szCs w:val="18"/>
        </w:rPr>
        <w:t xml:space="preserve"> : </w:t>
      </w:r>
      <w:r w:rsidR="00B339FF" w:rsidRPr="00B94BC9">
        <w:rPr>
          <w:b/>
          <w:sz w:val="18"/>
          <w:szCs w:val="18"/>
        </w:rPr>
        <w:t>οὔτε… οὐδέ</w:t>
      </w:r>
      <w:r w:rsidR="00B339FF" w:rsidRPr="00B94BC9">
        <w:rPr>
          <w:sz w:val="18"/>
          <w:szCs w:val="18"/>
        </w:rPr>
        <w:t> : ni… ni même.         </w:t>
      </w:r>
      <w:r w:rsidR="00077EB6" w:rsidRPr="00B94BC9">
        <w:rPr>
          <w:sz w:val="18"/>
          <w:szCs w:val="18"/>
        </w:rPr>
        <w:br/>
        <w:t>          </w:t>
      </w:r>
      <w:r w:rsidR="00B339FF" w:rsidRPr="00B94BC9">
        <w:rPr>
          <w:b/>
          <w:color w:val="C00000"/>
          <w:sz w:val="18"/>
          <w:szCs w:val="18"/>
        </w:rPr>
        <w:t>Particule</w:t>
      </w:r>
      <w:r w:rsidR="00077EB6" w:rsidRPr="00B94BC9">
        <w:rPr>
          <w:b/>
          <w:color w:val="C00000"/>
          <w:sz w:val="18"/>
          <w:szCs w:val="18"/>
        </w:rPr>
        <w:t>.</w:t>
      </w:r>
      <w:r w:rsidR="00B339FF" w:rsidRPr="00B94BC9">
        <w:rPr>
          <w:sz w:val="18"/>
          <w:szCs w:val="18"/>
        </w:rPr>
        <w:t xml:space="preserve">  </w:t>
      </w:r>
      <w:r w:rsidR="000D1841" w:rsidRPr="00B94BC9">
        <w:rPr>
          <w:b/>
          <w:sz w:val="18"/>
          <w:szCs w:val="18"/>
          <w:lang w:val="el-GR"/>
        </w:rPr>
        <w:t>Ἀ</w:t>
      </w:r>
      <w:r w:rsidR="00B339FF" w:rsidRPr="00B94BC9">
        <w:rPr>
          <w:b/>
          <w:sz w:val="18"/>
          <w:szCs w:val="18"/>
        </w:rPr>
        <w:t>λλὰ :</w:t>
      </w:r>
      <w:r w:rsidR="00B339FF" w:rsidRPr="00B94BC9">
        <w:rPr>
          <w:sz w:val="18"/>
          <w:szCs w:val="18"/>
        </w:rPr>
        <w:t xml:space="preserve"> mais ; […]</w:t>
      </w:r>
      <w:r w:rsidR="000A2D85" w:rsidRPr="00B94BC9">
        <w:rPr>
          <w:sz w:val="18"/>
          <w:szCs w:val="18"/>
        </w:rPr>
        <w:t xml:space="preserve"> ; </w:t>
      </w:r>
      <w:r w:rsidR="00B339FF" w:rsidRPr="00B94BC9">
        <w:rPr>
          <w:i/>
          <w:iCs/>
          <w:sz w:val="18"/>
          <w:szCs w:val="18"/>
        </w:rPr>
        <w:t>dans le dialogue</w:t>
      </w:r>
      <w:r w:rsidR="00B339FF" w:rsidRPr="00B94BC9">
        <w:rPr>
          <w:sz w:val="18"/>
          <w:szCs w:val="18"/>
        </w:rPr>
        <w:t xml:space="preserve"> : eh bien mais ; eh bien ;  </w:t>
      </w:r>
      <w:r w:rsidR="000A2D85" w:rsidRPr="00B94BC9">
        <w:rPr>
          <w:i/>
          <w:iCs/>
          <w:sz w:val="18"/>
          <w:szCs w:val="18"/>
        </w:rPr>
        <w:t>cō</w:t>
      </w:r>
      <w:r w:rsidR="00B339FF" w:rsidRPr="00B94BC9">
        <w:rPr>
          <w:i/>
          <w:iCs/>
          <w:sz w:val="18"/>
          <w:szCs w:val="18"/>
        </w:rPr>
        <w:t xml:space="preserve">. </w:t>
      </w:r>
      <w:proofErr w:type="gramStart"/>
      <w:r w:rsidR="00B339FF" w:rsidRPr="00B94BC9">
        <w:rPr>
          <w:i/>
          <w:iCs/>
          <w:sz w:val="18"/>
          <w:szCs w:val="18"/>
        </w:rPr>
        <w:t>exhortation</w:t>
      </w:r>
      <w:proofErr w:type="gramEnd"/>
      <w:r w:rsidR="00B339FF" w:rsidRPr="00B94BC9">
        <w:rPr>
          <w:i/>
          <w:iCs/>
          <w:sz w:val="18"/>
          <w:szCs w:val="18"/>
        </w:rPr>
        <w:t xml:space="preserve"> au sens de « allons ! »</w:t>
      </w:r>
      <w:r w:rsidR="00B339FF" w:rsidRPr="00B94BC9">
        <w:rPr>
          <w:sz w:val="18"/>
          <w:szCs w:val="18"/>
        </w:rPr>
        <w:t xml:space="preserve"> ;  </w:t>
      </w:r>
      <w:r w:rsidR="00B339FF" w:rsidRPr="00B94BC9">
        <w:rPr>
          <w:b/>
          <w:sz w:val="18"/>
          <w:szCs w:val="18"/>
        </w:rPr>
        <w:t xml:space="preserve">ἀλλὰ ... γάρ : </w:t>
      </w:r>
      <w:r w:rsidR="00B339FF" w:rsidRPr="00B94BC9">
        <w:rPr>
          <w:sz w:val="18"/>
          <w:szCs w:val="18"/>
        </w:rPr>
        <w:t>mais en vain car ; mais cela n’est pas, car ; mais en fait ;  mais malheureusement. (</w:t>
      </w:r>
      <w:r w:rsidR="00B339FF" w:rsidRPr="00B94BC9">
        <w:rPr>
          <w:i/>
          <w:sz w:val="18"/>
          <w:szCs w:val="18"/>
        </w:rPr>
        <w:t>cf</w:t>
      </w:r>
      <w:r w:rsidR="00B339FF" w:rsidRPr="00B94BC9">
        <w:rPr>
          <w:sz w:val="18"/>
          <w:szCs w:val="18"/>
        </w:rPr>
        <w:t xml:space="preserve">. </w:t>
      </w:r>
      <w:r w:rsidR="00B339FF" w:rsidRPr="00B94BC9">
        <w:rPr>
          <w:b/>
          <w:i/>
          <w:sz w:val="18"/>
          <w:szCs w:val="18"/>
        </w:rPr>
        <w:t>Rg</w:t>
      </w:r>
      <w:r w:rsidR="00B339FF" w:rsidRPr="00B94BC9">
        <w:rPr>
          <w:sz w:val="18"/>
          <w:szCs w:val="18"/>
        </w:rPr>
        <w:t xml:space="preserve"> § 393 </w:t>
      </w:r>
      <w:r w:rsidR="00B339FF" w:rsidRPr="00B94BC9">
        <w:rPr>
          <w:b/>
          <w:sz w:val="18"/>
          <w:szCs w:val="18"/>
        </w:rPr>
        <w:t xml:space="preserve">ἀλλὰ ... γάρ </w:t>
      </w:r>
      <w:r w:rsidR="00B339FF" w:rsidRPr="00B94BC9">
        <w:rPr>
          <w:sz w:val="18"/>
          <w:szCs w:val="18"/>
        </w:rPr>
        <w:t xml:space="preserve"> marque une réserve et en introduit la raison : il y a un mais… car).   </w:t>
      </w:r>
    </w:p>
  </w:footnote>
  <w:footnote w:id="4">
    <w:p w:rsidR="00E609C8" w:rsidRPr="00B94BC9" w:rsidRDefault="00E609C8" w:rsidP="00C50CB6">
      <w:pPr>
        <w:pStyle w:val="Notedebasdepage"/>
        <w:ind w:firstLine="425"/>
        <w:jc w:val="both"/>
        <w:rPr>
          <w:b/>
          <w:sz w:val="18"/>
          <w:szCs w:val="18"/>
        </w:rPr>
      </w:pPr>
      <w:r w:rsidRPr="00B94BC9">
        <w:rPr>
          <w:rStyle w:val="Appelnotedebasdep"/>
          <w:b/>
          <w:sz w:val="18"/>
          <w:szCs w:val="18"/>
          <w:vertAlign w:val="baseline"/>
        </w:rPr>
        <w:footnoteRef/>
      </w:r>
      <w:r w:rsidRPr="00B94BC9">
        <w:rPr>
          <w:b/>
          <w:sz w:val="18"/>
          <w:szCs w:val="18"/>
        </w:rPr>
        <w:t xml:space="preserve">. </w:t>
      </w:r>
      <w:r w:rsidR="00B07DB6" w:rsidRPr="00B94BC9">
        <w:rPr>
          <w:b/>
          <w:color w:val="C00000"/>
          <w:sz w:val="18"/>
          <w:szCs w:val="18"/>
        </w:rPr>
        <w:t xml:space="preserve">[2] Cst. </w:t>
      </w:r>
      <w:r w:rsidR="00B07DB6" w:rsidRPr="00B94BC9">
        <w:rPr>
          <w:b/>
          <w:caps/>
          <w:sz w:val="18"/>
          <w:szCs w:val="18"/>
        </w:rPr>
        <w:t>ο</w:t>
      </w:r>
      <w:r w:rsidR="00B07DB6" w:rsidRPr="00B94BC9">
        <w:rPr>
          <w:b/>
          <w:sz w:val="18"/>
          <w:szCs w:val="18"/>
        </w:rPr>
        <w:t>ὐδέ</w:t>
      </w:r>
      <w:r w:rsidR="00B07DB6" w:rsidRPr="00B94BC9">
        <w:rPr>
          <w:sz w:val="18"/>
          <w:szCs w:val="18"/>
        </w:rPr>
        <w:t xml:space="preserve"> sera repris dans la principale (οὐδὲ τοῦτο ἀληθές).     </w:t>
      </w:r>
      <w:r w:rsidR="00B07DB6" w:rsidRPr="00B94BC9">
        <w:rPr>
          <w:b/>
          <w:caps/>
          <w:sz w:val="18"/>
          <w:szCs w:val="18"/>
        </w:rPr>
        <w:t>ο</w:t>
      </w:r>
      <w:r w:rsidR="00B07DB6" w:rsidRPr="00B94BC9">
        <w:rPr>
          <w:b/>
          <w:sz w:val="18"/>
          <w:szCs w:val="18"/>
        </w:rPr>
        <w:t xml:space="preserve">ὔτε, </w:t>
      </w:r>
      <w:r w:rsidR="00B07DB6" w:rsidRPr="00B94BC9">
        <w:rPr>
          <w:i/>
          <w:sz w:val="18"/>
          <w:szCs w:val="18"/>
        </w:rPr>
        <w:t>Conj. Coord.</w:t>
      </w:r>
      <w:r w:rsidR="00B07DB6" w:rsidRPr="00B94BC9">
        <w:rPr>
          <w:sz w:val="18"/>
          <w:szCs w:val="18"/>
        </w:rPr>
        <w:t> </w:t>
      </w:r>
      <w:r w:rsidR="00B07DB6" w:rsidRPr="00B94BC9">
        <w:rPr>
          <w:b/>
          <w:sz w:val="18"/>
          <w:szCs w:val="18"/>
        </w:rPr>
        <w:t>1.</w:t>
      </w:r>
      <w:r w:rsidR="00B07DB6" w:rsidRPr="00B94BC9">
        <w:rPr>
          <w:i/>
          <w:sz w:val="18"/>
          <w:szCs w:val="18"/>
        </w:rPr>
        <w:t xml:space="preserve"> correspondant </w:t>
      </w:r>
      <w:r w:rsidR="00B07DB6" w:rsidRPr="00B94BC9">
        <w:rPr>
          <w:i/>
          <w:iCs/>
          <w:sz w:val="18"/>
          <w:szCs w:val="18"/>
        </w:rPr>
        <w:t xml:space="preserve">à une nég. </w:t>
      </w:r>
      <w:proofErr w:type="gramStart"/>
      <w:r w:rsidR="00B07DB6" w:rsidRPr="00B94BC9">
        <w:rPr>
          <w:i/>
          <w:iCs/>
          <w:sz w:val="18"/>
          <w:szCs w:val="18"/>
        </w:rPr>
        <w:t>antér</w:t>
      </w:r>
      <w:proofErr w:type="gramEnd"/>
      <w:r w:rsidR="00B07DB6" w:rsidRPr="00B94BC9">
        <w:rPr>
          <w:i/>
          <w:iCs/>
          <w:sz w:val="18"/>
          <w:szCs w:val="18"/>
        </w:rPr>
        <w:t>.</w:t>
      </w:r>
      <w:r w:rsidR="00B07DB6" w:rsidRPr="00B94BC9">
        <w:rPr>
          <w:sz w:val="18"/>
          <w:szCs w:val="18"/>
        </w:rPr>
        <w:t xml:space="preserve"> : </w:t>
      </w:r>
      <w:r w:rsidR="00B07DB6" w:rsidRPr="00B94BC9">
        <w:rPr>
          <w:b/>
          <w:sz w:val="18"/>
          <w:szCs w:val="18"/>
        </w:rPr>
        <w:t>οὐ… οὔτε </w:t>
      </w:r>
      <w:r w:rsidR="00B07DB6" w:rsidRPr="00B94BC9">
        <w:rPr>
          <w:sz w:val="18"/>
          <w:szCs w:val="18"/>
        </w:rPr>
        <w:t xml:space="preserve">: ne… ni ; </w:t>
      </w:r>
      <w:r w:rsidR="00B07DB6" w:rsidRPr="00B94BC9">
        <w:rPr>
          <w:b/>
          <w:sz w:val="18"/>
          <w:szCs w:val="18"/>
        </w:rPr>
        <w:t>οὔτε… οὔτε</w:t>
      </w:r>
      <w:r w:rsidR="00B07DB6" w:rsidRPr="00B94BC9">
        <w:rPr>
          <w:sz w:val="18"/>
          <w:szCs w:val="18"/>
        </w:rPr>
        <w:t> </w:t>
      </w:r>
      <w:proofErr w:type="gramStart"/>
      <w:r w:rsidR="00B07DB6" w:rsidRPr="00B94BC9">
        <w:rPr>
          <w:sz w:val="18"/>
          <w:szCs w:val="18"/>
        </w:rPr>
        <w:t>:  ni</w:t>
      </w:r>
      <w:proofErr w:type="gramEnd"/>
      <w:r w:rsidR="00B07DB6" w:rsidRPr="00B94BC9">
        <w:rPr>
          <w:sz w:val="18"/>
          <w:szCs w:val="18"/>
        </w:rPr>
        <w:t xml:space="preserve">… ni ;  </w:t>
      </w:r>
      <w:r w:rsidR="00B07DB6" w:rsidRPr="00B94BC9">
        <w:rPr>
          <w:b/>
          <w:bCs/>
          <w:sz w:val="18"/>
          <w:szCs w:val="18"/>
        </w:rPr>
        <w:t>2</w:t>
      </w:r>
      <w:r w:rsidR="00B07DB6" w:rsidRPr="00B94BC9">
        <w:rPr>
          <w:sz w:val="18"/>
          <w:szCs w:val="18"/>
        </w:rPr>
        <w:t xml:space="preserve"> </w:t>
      </w:r>
      <w:r w:rsidR="00B07DB6" w:rsidRPr="00B94BC9">
        <w:rPr>
          <w:i/>
          <w:sz w:val="18"/>
          <w:szCs w:val="18"/>
        </w:rPr>
        <w:t>correspondant</w:t>
      </w:r>
      <w:r w:rsidR="00B07DB6" w:rsidRPr="00B94BC9">
        <w:rPr>
          <w:sz w:val="18"/>
          <w:szCs w:val="18"/>
        </w:rPr>
        <w:t xml:space="preserve"> </w:t>
      </w:r>
      <w:r w:rsidR="00B07DB6" w:rsidRPr="00B94BC9">
        <w:rPr>
          <w:i/>
          <w:iCs/>
          <w:sz w:val="18"/>
          <w:szCs w:val="18"/>
        </w:rPr>
        <w:t xml:space="preserve">à une nég. </w:t>
      </w:r>
      <w:proofErr w:type="gramStart"/>
      <w:r w:rsidR="00B07DB6" w:rsidRPr="00B94BC9">
        <w:rPr>
          <w:i/>
          <w:iCs/>
          <w:sz w:val="18"/>
          <w:szCs w:val="18"/>
        </w:rPr>
        <w:t>postér</w:t>
      </w:r>
      <w:proofErr w:type="gramEnd"/>
      <w:r w:rsidR="00B07DB6" w:rsidRPr="00B94BC9">
        <w:rPr>
          <w:i/>
          <w:iCs/>
          <w:sz w:val="18"/>
          <w:szCs w:val="18"/>
        </w:rPr>
        <w:t>.</w:t>
      </w:r>
      <w:r w:rsidR="00B07DB6" w:rsidRPr="00B94BC9">
        <w:rPr>
          <w:sz w:val="18"/>
          <w:szCs w:val="18"/>
        </w:rPr>
        <w:t xml:space="preserve"> : </w:t>
      </w:r>
      <w:proofErr w:type="gramStart"/>
      <w:r w:rsidR="00B07DB6" w:rsidRPr="00B94BC9">
        <w:rPr>
          <w:b/>
          <w:sz w:val="18"/>
          <w:szCs w:val="18"/>
        </w:rPr>
        <w:t>οὔτε</w:t>
      </w:r>
      <w:proofErr w:type="gramEnd"/>
      <w:r w:rsidR="00B07DB6" w:rsidRPr="00B94BC9">
        <w:rPr>
          <w:b/>
          <w:sz w:val="18"/>
          <w:szCs w:val="18"/>
        </w:rPr>
        <w:t>… οὐδέ</w:t>
      </w:r>
      <w:r w:rsidR="00B07DB6" w:rsidRPr="00B94BC9">
        <w:rPr>
          <w:sz w:val="18"/>
          <w:szCs w:val="18"/>
        </w:rPr>
        <w:t xml:space="preserve"> : ni… ni même           </w:t>
      </w:r>
      <w:r w:rsidR="00B07DB6" w:rsidRPr="00B94BC9">
        <w:rPr>
          <w:b/>
          <w:sz w:val="18"/>
          <w:szCs w:val="18"/>
        </w:rPr>
        <w:t>γε (</w:t>
      </w:r>
      <w:r w:rsidR="00B07DB6" w:rsidRPr="00B94BC9">
        <w:rPr>
          <w:i/>
          <w:sz w:val="18"/>
          <w:szCs w:val="18"/>
        </w:rPr>
        <w:t>encl</w:t>
      </w:r>
      <w:r w:rsidR="00B07DB6" w:rsidRPr="00B94BC9">
        <w:rPr>
          <w:b/>
          <w:sz w:val="18"/>
          <w:szCs w:val="18"/>
        </w:rPr>
        <w:t>.) :</w:t>
      </w:r>
      <w:r w:rsidR="00B07DB6" w:rsidRPr="00B94BC9">
        <w:rPr>
          <w:sz w:val="18"/>
          <w:szCs w:val="18"/>
        </w:rPr>
        <w:t xml:space="preserve"> du moins ; toutefois ; certes, assurément ; justement, précisément ; et même, bien plus ; (eh bien) donc. </w:t>
      </w:r>
      <w:r w:rsidR="00B07DB6" w:rsidRPr="00B94BC9">
        <w:rPr>
          <w:b/>
          <w:sz w:val="18"/>
          <w:szCs w:val="18"/>
        </w:rPr>
        <w:t>« </w:t>
      </w:r>
      <w:proofErr w:type="gramStart"/>
      <w:r w:rsidR="00B07DB6" w:rsidRPr="00B94BC9">
        <w:rPr>
          <w:b/>
          <w:sz w:val="18"/>
          <w:szCs w:val="18"/>
          <w:lang w:val="el-GR"/>
        </w:rPr>
        <w:t>γε</w:t>
      </w:r>
      <w:proofErr w:type="gramEnd"/>
      <w:r w:rsidR="00B07DB6" w:rsidRPr="00B94BC9">
        <w:rPr>
          <w:b/>
          <w:sz w:val="18"/>
          <w:szCs w:val="18"/>
        </w:rPr>
        <w:t> »</w:t>
      </w:r>
      <w:r w:rsidR="00B07DB6" w:rsidRPr="00B94BC9">
        <w:rPr>
          <w:sz w:val="18"/>
          <w:szCs w:val="18"/>
        </w:rPr>
        <w:t xml:space="preserve"> suit d’ordinaire le mot qu’il détermine. </w:t>
      </w:r>
      <w:proofErr w:type="gramStart"/>
      <w:r w:rsidR="00B07DB6" w:rsidRPr="00B94BC9">
        <w:rPr>
          <w:b/>
          <w:sz w:val="18"/>
          <w:szCs w:val="18"/>
        </w:rPr>
        <w:t>γε</w:t>
      </w:r>
      <w:proofErr w:type="gramEnd"/>
      <w:r w:rsidR="00B07DB6" w:rsidRPr="00B94BC9">
        <w:rPr>
          <w:b/>
          <w:sz w:val="18"/>
          <w:szCs w:val="18"/>
        </w:rPr>
        <w:t>,</w:t>
      </w:r>
      <w:r w:rsidR="00B07DB6" w:rsidRPr="00B94BC9">
        <w:rPr>
          <w:sz w:val="18"/>
          <w:szCs w:val="18"/>
        </w:rPr>
        <w:t xml:space="preserve"> attire l’attention sur un mot avec une idée d’insistance ou de restriction. </w:t>
      </w:r>
      <w:r w:rsidRPr="00B94BC9">
        <w:rPr>
          <w:b/>
          <w:sz w:val="18"/>
          <w:szCs w:val="18"/>
        </w:rPr>
        <w:t xml:space="preserve"> </w:t>
      </w:r>
    </w:p>
  </w:footnote>
  <w:footnote w:id="5">
    <w:p w:rsidR="003E6B33" w:rsidRPr="00B94BC9" w:rsidRDefault="003E6B33" w:rsidP="00C50CB6">
      <w:pPr>
        <w:ind w:firstLine="425"/>
        <w:jc w:val="both"/>
        <w:rPr>
          <w:b/>
        </w:rPr>
      </w:pPr>
      <w:r w:rsidRPr="00B94BC9">
        <w:rPr>
          <w:rStyle w:val="Appelnotedebasdep"/>
          <w:b/>
          <w:vertAlign w:val="baseline"/>
        </w:rPr>
        <w:footnoteRef/>
      </w:r>
      <w:r w:rsidRPr="00B94BC9">
        <w:rPr>
          <w:b/>
        </w:rPr>
        <w:t xml:space="preserve">. </w:t>
      </w:r>
      <w:r w:rsidR="00165A75" w:rsidRPr="00B94BC9">
        <w:rPr>
          <w:b/>
          <w:color w:val="C00000"/>
        </w:rPr>
        <w:t>[3] Cst</w:t>
      </w:r>
      <w:r w:rsidR="00165A75" w:rsidRPr="00B94BC9">
        <w:rPr>
          <w:b/>
        </w:rPr>
        <w:t xml:space="preserve">. </w:t>
      </w:r>
      <w:r w:rsidR="00165A75" w:rsidRPr="00B94BC9">
        <w:t>Une hypothése à l’indicatif (</w:t>
      </w:r>
      <w:r w:rsidR="00165A75" w:rsidRPr="00B94BC9">
        <w:rPr>
          <w:b/>
        </w:rPr>
        <w:t>εἴ τινος ἀκηκόατε</w:t>
      </w:r>
      <w:r w:rsidR="00165A75" w:rsidRPr="00B94BC9">
        <w:t xml:space="preserve">), dont dépendent deux complétives introduites par </w:t>
      </w:r>
      <w:r w:rsidR="00165A75" w:rsidRPr="00B94BC9">
        <w:rPr>
          <w:b/>
        </w:rPr>
        <w:t xml:space="preserve">ὡς.      </w:t>
      </w:r>
      <w:r w:rsidR="00165A75" w:rsidRPr="00B94BC9">
        <w:rPr>
          <w:b/>
          <w:caps/>
        </w:rPr>
        <w:t>ε</w:t>
      </w:r>
      <w:r w:rsidR="00165A75" w:rsidRPr="00B94BC9">
        <w:rPr>
          <w:b/>
        </w:rPr>
        <w:t xml:space="preserve">ἰ : si </w:t>
      </w:r>
      <w:r w:rsidR="00165A75" w:rsidRPr="00B94BC9">
        <w:t xml:space="preserve">(condition ou interro indirecte)       </w:t>
      </w:r>
      <w:r w:rsidR="00165A75" w:rsidRPr="00B94BC9">
        <w:rPr>
          <w:rFonts w:cs="Arial"/>
          <w:b/>
          <w:caps/>
        </w:rPr>
        <w:t>τ</w:t>
      </w:r>
      <w:r w:rsidR="00165A75" w:rsidRPr="00B94BC9">
        <w:rPr>
          <w:rFonts w:cs="Arial"/>
          <w:b/>
        </w:rPr>
        <w:t>ὶς, τὶς, τὶ</w:t>
      </w:r>
      <w:r w:rsidR="00165A75" w:rsidRPr="00B94BC9">
        <w:rPr>
          <w:rFonts w:cs="Arial"/>
        </w:rPr>
        <w:t xml:space="preserve"> (</w:t>
      </w:r>
      <w:r w:rsidR="00165A75" w:rsidRPr="00B94BC9">
        <w:rPr>
          <w:rFonts w:cs="Arial"/>
          <w:i/>
          <w:u w:val="single"/>
        </w:rPr>
        <w:t>enclitique</w:t>
      </w:r>
      <w:r w:rsidR="00165A75" w:rsidRPr="00B94BC9">
        <w:rPr>
          <w:rFonts w:cs="Arial"/>
        </w:rPr>
        <w:t xml:space="preserve">. Pr. / adj indéfini) : quelqu'un, quelque chose    </w:t>
      </w:r>
      <w:r w:rsidR="00165A75" w:rsidRPr="00B94BC9">
        <w:rPr>
          <w:b/>
          <w:lang w:val="el-GR"/>
        </w:rPr>
        <w:t>Ἀ</w:t>
      </w:r>
      <w:r w:rsidR="00165A75" w:rsidRPr="00B94BC9">
        <w:rPr>
          <w:b/>
        </w:rPr>
        <w:t xml:space="preserve">κούω : </w:t>
      </w:r>
      <w:r w:rsidR="00165A75" w:rsidRPr="00B94BC9">
        <w:t xml:space="preserve">entendre ; entendre dire, apprendre (avec </w:t>
      </w:r>
      <w:r w:rsidR="00165A75" w:rsidRPr="00B94BC9">
        <w:rPr>
          <w:lang w:val="el-GR"/>
        </w:rPr>
        <w:t>ὡς</w:t>
      </w:r>
      <w:r w:rsidR="00165A75" w:rsidRPr="00B94BC9">
        <w:t xml:space="preserve">, </w:t>
      </w:r>
      <w:r w:rsidR="00165A75" w:rsidRPr="00B94BC9">
        <w:rPr>
          <w:lang w:val="el-GR"/>
        </w:rPr>
        <w:t>ὅτι</w:t>
      </w:r>
      <w:r w:rsidR="00165A75" w:rsidRPr="00B94BC9">
        <w:t xml:space="preserve"> ou prop. infinitive ; avec gén. : apprendre de la bouche de)    </w:t>
      </w:r>
      <w:r w:rsidR="00165A75" w:rsidRPr="00B94BC9">
        <w:rPr>
          <w:b/>
          <w:caps/>
        </w:rPr>
        <w:t>π</w:t>
      </w:r>
      <w:r w:rsidR="00165A75" w:rsidRPr="00B94BC9">
        <w:rPr>
          <w:b/>
        </w:rPr>
        <w:t>αιδεύω</w:t>
      </w:r>
      <w:r w:rsidR="00165A75" w:rsidRPr="00B94BC9">
        <w:t xml:space="preserve"> </w:t>
      </w:r>
      <w:r w:rsidR="00165A75" w:rsidRPr="00B94BC9">
        <w:rPr>
          <w:b/>
        </w:rPr>
        <w:t>—[</w:t>
      </w:r>
      <w:r w:rsidR="00165A75" w:rsidRPr="00B94BC9">
        <w:t xml:space="preserve"> παιδεύω ; παιδεύσω, ἐπαίδευσα, πεπαίδευκα</w:t>
      </w:r>
      <w:r w:rsidR="00165A75" w:rsidRPr="00B94BC9">
        <w:rPr>
          <w:b/>
        </w:rPr>
        <w:t xml:space="preserve"> ]—: </w:t>
      </w:r>
      <w:r w:rsidR="00165A75" w:rsidRPr="00B94BC9">
        <w:t xml:space="preserve">élever un enfant ; instruire qqn, le former (Double accusatif : </w:t>
      </w:r>
      <w:r w:rsidR="00165A75" w:rsidRPr="00B94BC9">
        <w:rPr>
          <w:i/>
        </w:rPr>
        <w:t>cf</w:t>
      </w:r>
      <w:r w:rsidR="00165A75" w:rsidRPr="00B94BC9">
        <w:t xml:space="preserve">. </w:t>
      </w:r>
      <w:r w:rsidR="00165A75" w:rsidRPr="00B94BC9">
        <w:rPr>
          <w:b/>
          <w:i/>
        </w:rPr>
        <w:t>Rg</w:t>
      </w:r>
      <w:r w:rsidR="00165A75" w:rsidRPr="00B94BC9">
        <w:t xml:space="preserve"> § 206)    </w:t>
      </w:r>
      <w:r w:rsidR="00165A75" w:rsidRPr="00B94BC9">
        <w:rPr>
          <w:b/>
          <w:lang w:val="el-GR"/>
        </w:rPr>
        <w:t>Ἐ</w:t>
      </w:r>
      <w:r w:rsidR="00165A75" w:rsidRPr="00B94BC9">
        <w:rPr>
          <w:b/>
        </w:rPr>
        <w:t>πιχειρέω-ῶ</w:t>
      </w:r>
      <w:r w:rsidR="00165A75" w:rsidRPr="00B94BC9">
        <w:t xml:space="preserve"> : entreprendre de       </w:t>
      </w:r>
      <w:r w:rsidR="00165A75" w:rsidRPr="00B94BC9">
        <w:rPr>
          <w:b/>
          <w:lang w:val="el-GR"/>
        </w:rPr>
        <w:t>ἄνθρωπος</w:t>
      </w:r>
      <w:r w:rsidR="00165A75" w:rsidRPr="00B94BC9">
        <w:rPr>
          <w:b/>
        </w:rPr>
        <w:t xml:space="preserve">, </w:t>
      </w:r>
      <w:r w:rsidR="00165A75" w:rsidRPr="00B94BC9">
        <w:rPr>
          <w:b/>
          <w:lang w:val="el-GR"/>
        </w:rPr>
        <w:t>ου</w:t>
      </w:r>
      <w:r w:rsidR="00165A75" w:rsidRPr="00B94BC9">
        <w:rPr>
          <w:b/>
        </w:rPr>
        <w:t xml:space="preserve"> (</w:t>
      </w:r>
      <w:r w:rsidR="00165A75" w:rsidRPr="00B94BC9">
        <w:rPr>
          <w:b/>
          <w:lang w:val="el-GR"/>
        </w:rPr>
        <w:t>ὁ</w:t>
      </w:r>
      <w:r w:rsidR="00165A75" w:rsidRPr="00B94BC9">
        <w:rPr>
          <w:b/>
        </w:rPr>
        <w:t xml:space="preserve">, </w:t>
      </w:r>
      <w:r w:rsidR="00165A75" w:rsidRPr="00B94BC9">
        <w:rPr>
          <w:b/>
          <w:lang w:val="el-GR"/>
        </w:rPr>
        <w:t>ἡ</w:t>
      </w:r>
      <w:r w:rsidR="00165A75" w:rsidRPr="00B94BC9">
        <w:rPr>
          <w:b/>
        </w:rPr>
        <w:t>) </w:t>
      </w:r>
      <w:r w:rsidR="00165A75" w:rsidRPr="00B94BC9">
        <w:t xml:space="preserve">: homme ; femme       </w:t>
      </w:r>
      <w:r w:rsidR="00165A75" w:rsidRPr="00B94BC9">
        <w:rPr>
          <w:b/>
        </w:rPr>
        <w:t>χρῆμα, ατος (τό) :</w:t>
      </w:r>
      <w:r w:rsidR="00165A75" w:rsidRPr="00B94BC9">
        <w:t xml:space="preserve"> chose dont on se sert ou dont on s'occupe ; affaire ; événement, occurrence, chose ; </w:t>
      </w:r>
      <w:r w:rsidR="00165A75" w:rsidRPr="00B94BC9">
        <w:rPr>
          <w:i/>
        </w:rPr>
        <w:t>au pl.</w:t>
      </w:r>
      <w:r w:rsidR="00165A75" w:rsidRPr="00B94BC9">
        <w:rPr>
          <w:b/>
          <w:i/>
        </w:rPr>
        <w:t xml:space="preserve"> </w:t>
      </w:r>
      <w:r w:rsidR="00165A75" w:rsidRPr="00B94BC9">
        <w:rPr>
          <w:b/>
        </w:rPr>
        <w:t xml:space="preserve">χρήματα (τά) : </w:t>
      </w:r>
      <w:r w:rsidR="00165A75" w:rsidRPr="00B94BC9">
        <w:t xml:space="preserve">biens, avoir ; argent     </w:t>
      </w:r>
      <w:r w:rsidR="00165A75" w:rsidRPr="00B94BC9">
        <w:rPr>
          <w:b/>
          <w:bCs/>
        </w:rPr>
        <w:t>πρά</w:t>
      </w:r>
      <w:r w:rsidR="00165A75" w:rsidRPr="00B94BC9">
        <w:rPr>
          <w:b/>
          <w:bCs/>
          <w:lang w:val="el-GR"/>
        </w:rPr>
        <w:t>ττ</w:t>
      </w:r>
      <w:r w:rsidR="00165A75" w:rsidRPr="00B94BC9">
        <w:rPr>
          <w:b/>
          <w:bCs/>
        </w:rPr>
        <w:t xml:space="preserve">ω : </w:t>
      </w:r>
      <w:r w:rsidR="00165A75" w:rsidRPr="00B94BC9">
        <w:rPr>
          <w:bCs/>
        </w:rPr>
        <w:t>faire</w:t>
      </w:r>
      <w:r w:rsidR="00165A75" w:rsidRPr="00B94BC9">
        <w:rPr>
          <w:b/>
          <w:bCs/>
        </w:rPr>
        <w:t xml:space="preserve"> ; […]  </w:t>
      </w:r>
      <w:r w:rsidR="00165A75" w:rsidRPr="00B94BC9">
        <w:rPr>
          <w:rFonts w:ascii="Times New Roman" w:hAnsi="Times New Roman" w:cs="Times New Roman"/>
        </w:rPr>
        <w:t>▬</w:t>
      </w:r>
      <w:r w:rsidR="00165A75" w:rsidRPr="00B94BC9">
        <w:t xml:space="preserve"> </w:t>
      </w:r>
      <w:r w:rsidR="00165A75" w:rsidRPr="00B94BC9">
        <w:rPr>
          <w:b/>
        </w:rPr>
        <w:t>My</w:t>
      </w:r>
      <w:r w:rsidR="00165A75" w:rsidRPr="00B94BC9">
        <w:t xml:space="preserve">. </w:t>
      </w:r>
      <w:proofErr w:type="gramStart"/>
      <w:r w:rsidR="00165A75" w:rsidRPr="00B94BC9">
        <w:rPr>
          <w:b/>
        </w:rPr>
        <w:t>πράττομαι</w:t>
      </w:r>
      <w:proofErr w:type="gramEnd"/>
      <w:r w:rsidR="00165A75" w:rsidRPr="00B94BC9">
        <w:rPr>
          <w:b/>
        </w:rPr>
        <w:t xml:space="preserve"> : </w:t>
      </w:r>
      <w:r w:rsidR="00165A75" w:rsidRPr="00B94BC9">
        <w:t>faire dans son intérêt.</w:t>
      </w:r>
      <w:r w:rsidR="00165A75" w:rsidRPr="00B94BC9">
        <w:tab/>
        <w:t xml:space="preserve">   </w:t>
      </w:r>
      <w:r w:rsidR="00165A75" w:rsidRPr="00B94BC9">
        <w:br/>
        <w:t>         </w:t>
      </w:r>
      <w:r w:rsidR="00165A75" w:rsidRPr="00B94BC9">
        <w:rPr>
          <w:rFonts w:cs="Arial"/>
          <w:b/>
          <w:color w:val="C00000"/>
        </w:rPr>
        <w:t>Syntaxe</w:t>
      </w:r>
      <w:r w:rsidR="00165A75" w:rsidRPr="00B94BC9">
        <w:rPr>
          <w:rFonts w:cs="Arial"/>
        </w:rPr>
        <w:t xml:space="preserve"> : </w:t>
      </w:r>
      <w:r w:rsidR="00165A75" w:rsidRPr="00B94BC9">
        <w:t xml:space="preserve">Après les verbes d’affirmation, comme « dire, raconter » la complétive est généralement introduite par </w:t>
      </w:r>
      <w:r w:rsidR="00165A75" w:rsidRPr="00B94BC9">
        <w:rPr>
          <w:b/>
          <w:lang w:val="el-GR"/>
        </w:rPr>
        <w:t>ὅτι</w:t>
      </w:r>
      <w:r w:rsidR="00165A75" w:rsidRPr="00B94BC9">
        <w:rPr>
          <w:b/>
        </w:rPr>
        <w:t xml:space="preserve"> (</w:t>
      </w:r>
      <w:r w:rsidR="00165A75" w:rsidRPr="00B94BC9">
        <w:rPr>
          <w:i/>
        </w:rPr>
        <w:t>nég</w:t>
      </w:r>
      <w:r w:rsidR="00165A75" w:rsidRPr="00B94BC9">
        <w:rPr>
          <w:b/>
        </w:rPr>
        <w:t xml:space="preserve">. </w:t>
      </w:r>
      <w:r w:rsidR="00165A75" w:rsidRPr="00B94BC9">
        <w:rPr>
          <w:b/>
          <w:lang w:val="el-GR"/>
        </w:rPr>
        <w:t>οὐ</w:t>
      </w:r>
      <w:r w:rsidR="00165A75" w:rsidRPr="00B94BC9">
        <w:rPr>
          <w:b/>
        </w:rPr>
        <w:t xml:space="preserve">) ; </w:t>
      </w:r>
      <w:r w:rsidR="00165A75" w:rsidRPr="00B94BC9">
        <w:t>cependant</w:t>
      </w:r>
      <w:r w:rsidR="00165A75" w:rsidRPr="00B94BC9">
        <w:rPr>
          <w:b/>
        </w:rPr>
        <w:t xml:space="preserve">, </w:t>
      </w:r>
      <w:r w:rsidR="00165A75" w:rsidRPr="00B94BC9">
        <w:rPr>
          <w:b/>
          <w:lang w:val="el-GR"/>
        </w:rPr>
        <w:t>ὡς</w:t>
      </w:r>
      <w:r w:rsidR="00165A75" w:rsidRPr="00B94BC9">
        <w:t xml:space="preserve"> peut remplacer </w:t>
      </w:r>
      <w:r w:rsidR="00165A75" w:rsidRPr="00B94BC9">
        <w:rPr>
          <w:b/>
          <w:lang w:val="el-GR"/>
        </w:rPr>
        <w:t>ὅτι</w:t>
      </w:r>
      <w:r w:rsidR="00165A75" w:rsidRPr="00B94BC9">
        <w:t xml:space="preserve"> pour marquer que le narrateur ne prend pas la responsabilité de l’affirmation</w:t>
      </w:r>
      <w:proofErr w:type="gramStart"/>
      <w:r w:rsidR="00165A75" w:rsidRPr="00B94BC9">
        <w:t>.</w:t>
      </w:r>
      <w:r w:rsidR="007E02CA" w:rsidRPr="00B94BC9">
        <w:t>.</w:t>
      </w:r>
      <w:proofErr w:type="gramEnd"/>
      <w:r w:rsidR="007E02CA" w:rsidRPr="00B94BC9">
        <w:t xml:space="preserve"> </w:t>
      </w:r>
    </w:p>
  </w:footnote>
  <w:footnote w:id="6">
    <w:p w:rsidR="003C3872" w:rsidRPr="00B94BC9" w:rsidRDefault="003C3872" w:rsidP="00C50CB6">
      <w:pPr>
        <w:pStyle w:val="Notedebasdepage"/>
        <w:ind w:firstLine="425"/>
        <w:jc w:val="both"/>
        <w:rPr>
          <w:b/>
          <w:sz w:val="18"/>
          <w:szCs w:val="18"/>
        </w:rPr>
      </w:pPr>
      <w:r w:rsidRPr="00B94BC9">
        <w:rPr>
          <w:rStyle w:val="Appelnotedebasdep"/>
          <w:b/>
          <w:sz w:val="18"/>
          <w:szCs w:val="18"/>
          <w:vertAlign w:val="baseline"/>
        </w:rPr>
        <w:footnoteRef/>
      </w:r>
      <w:r w:rsidRPr="00B94BC9">
        <w:rPr>
          <w:b/>
          <w:sz w:val="18"/>
          <w:szCs w:val="18"/>
        </w:rPr>
        <w:t xml:space="preserve">. </w:t>
      </w:r>
      <w:r w:rsidR="00C76932" w:rsidRPr="00B94BC9">
        <w:rPr>
          <w:b/>
          <w:color w:val="C00000"/>
          <w:sz w:val="18"/>
          <w:szCs w:val="18"/>
        </w:rPr>
        <w:t xml:space="preserve">[4] Cst ellipse du verbe </w:t>
      </w:r>
      <w:r w:rsidR="00C76932" w:rsidRPr="00B94BC9">
        <w:rPr>
          <w:b/>
          <w:color w:val="C00000"/>
          <w:sz w:val="18"/>
          <w:szCs w:val="18"/>
          <w:lang w:val="el-GR"/>
        </w:rPr>
        <w:t>ἐστί</w:t>
      </w:r>
      <w:r w:rsidR="00C76932" w:rsidRPr="00B94BC9">
        <w:rPr>
          <w:b/>
          <w:color w:val="C00000"/>
          <w:sz w:val="18"/>
          <w:szCs w:val="18"/>
        </w:rPr>
        <w:t xml:space="preserve"> : </w:t>
      </w:r>
      <w:r w:rsidR="00C76932" w:rsidRPr="00B94BC9">
        <w:rPr>
          <w:sz w:val="18"/>
          <w:szCs w:val="18"/>
        </w:rPr>
        <w:t>οὐδὲ τοῦτο ἀληθές &lt;ἐστ</w:t>
      </w:r>
      <w:r w:rsidR="000D1841" w:rsidRPr="00B94BC9">
        <w:rPr>
          <w:sz w:val="18"/>
          <w:szCs w:val="18"/>
          <w:lang w:val="el-GR"/>
        </w:rPr>
        <w:t>ί</w:t>
      </w:r>
      <w:r w:rsidR="00C76932" w:rsidRPr="00B94BC9">
        <w:rPr>
          <w:sz w:val="18"/>
          <w:szCs w:val="18"/>
        </w:rPr>
        <w:t xml:space="preserve">ν&gt;.    </w:t>
      </w:r>
      <w:r w:rsidR="00C76932" w:rsidRPr="00B94BC9">
        <w:rPr>
          <w:b/>
          <w:caps/>
          <w:sz w:val="18"/>
          <w:szCs w:val="18"/>
        </w:rPr>
        <w:t>ο</w:t>
      </w:r>
      <w:r w:rsidR="00C76932" w:rsidRPr="00B94BC9">
        <w:rPr>
          <w:b/>
          <w:sz w:val="18"/>
          <w:szCs w:val="18"/>
        </w:rPr>
        <w:t>ὐδὲ</w:t>
      </w:r>
      <w:r w:rsidR="00C76932" w:rsidRPr="00B94BC9">
        <w:rPr>
          <w:sz w:val="18"/>
          <w:szCs w:val="18"/>
        </w:rPr>
        <w:t xml:space="preserve"> : et ne pas non plus     </w:t>
      </w:r>
      <w:r w:rsidR="00C76932" w:rsidRPr="00B94BC9">
        <w:rPr>
          <w:b/>
          <w:sz w:val="18"/>
          <w:szCs w:val="18"/>
        </w:rPr>
        <w:t>οὗτος, αὕτη, τοῦτο (</w:t>
      </w:r>
      <w:r w:rsidR="00C76932" w:rsidRPr="00B94BC9">
        <w:rPr>
          <w:i/>
          <w:sz w:val="18"/>
          <w:szCs w:val="18"/>
        </w:rPr>
        <w:t xml:space="preserve">gén. </w:t>
      </w:r>
      <w:proofErr w:type="gramStart"/>
      <w:r w:rsidR="00C76932" w:rsidRPr="00B94BC9">
        <w:rPr>
          <w:i/>
          <w:sz w:val="18"/>
          <w:szCs w:val="18"/>
        </w:rPr>
        <w:t>sg.</w:t>
      </w:r>
      <w:r w:rsidR="00C76932" w:rsidRPr="00B94BC9">
        <w:rPr>
          <w:b/>
          <w:sz w:val="18"/>
          <w:szCs w:val="18"/>
        </w:rPr>
        <w:t> :</w:t>
      </w:r>
      <w:proofErr w:type="gramEnd"/>
      <w:r w:rsidR="00C76932" w:rsidRPr="00B94BC9">
        <w:rPr>
          <w:b/>
          <w:sz w:val="18"/>
          <w:szCs w:val="18"/>
        </w:rPr>
        <w:t xml:space="preserve"> </w:t>
      </w:r>
      <w:r w:rsidR="00C76932" w:rsidRPr="00B94BC9">
        <w:rPr>
          <w:b/>
          <w:sz w:val="18"/>
          <w:szCs w:val="18"/>
          <w:lang w:val="el-GR"/>
        </w:rPr>
        <w:t>τούτου</w:t>
      </w:r>
      <w:r w:rsidR="00C76932" w:rsidRPr="00B94BC9">
        <w:rPr>
          <w:b/>
          <w:sz w:val="18"/>
          <w:szCs w:val="18"/>
        </w:rPr>
        <w:t xml:space="preserve"> </w:t>
      </w:r>
      <w:r w:rsidR="00C76932" w:rsidRPr="00B94BC9">
        <w:rPr>
          <w:b/>
          <w:sz w:val="18"/>
          <w:szCs w:val="18"/>
          <w:lang w:val="el-GR"/>
        </w:rPr>
        <w:t>;</w:t>
      </w:r>
      <w:r w:rsidR="00C76932" w:rsidRPr="00B94BC9">
        <w:rPr>
          <w:b/>
          <w:sz w:val="18"/>
          <w:szCs w:val="18"/>
        </w:rPr>
        <w:t xml:space="preserve"> </w:t>
      </w:r>
      <w:r w:rsidR="00C76932" w:rsidRPr="00B94BC9">
        <w:rPr>
          <w:b/>
          <w:sz w:val="18"/>
          <w:szCs w:val="18"/>
          <w:lang w:val="el-GR"/>
        </w:rPr>
        <w:t>ταύτης</w:t>
      </w:r>
      <w:r w:rsidR="00C76932" w:rsidRPr="00B94BC9">
        <w:rPr>
          <w:b/>
          <w:sz w:val="18"/>
          <w:szCs w:val="18"/>
        </w:rPr>
        <w:t xml:space="preserve"> </w:t>
      </w:r>
      <w:r w:rsidR="00C76932" w:rsidRPr="00B94BC9">
        <w:rPr>
          <w:b/>
          <w:sz w:val="18"/>
          <w:szCs w:val="18"/>
          <w:lang w:val="el-GR"/>
        </w:rPr>
        <w:t>;</w:t>
      </w:r>
      <w:r w:rsidR="00C76932" w:rsidRPr="00B94BC9">
        <w:rPr>
          <w:b/>
          <w:sz w:val="18"/>
          <w:szCs w:val="18"/>
        </w:rPr>
        <w:t xml:space="preserve"> </w:t>
      </w:r>
      <w:r w:rsidR="00C76932" w:rsidRPr="00B94BC9">
        <w:rPr>
          <w:b/>
          <w:sz w:val="18"/>
          <w:szCs w:val="18"/>
          <w:lang w:val="el-GR"/>
        </w:rPr>
        <w:t>τούτου</w:t>
      </w:r>
      <w:r w:rsidR="00C76932" w:rsidRPr="00B94BC9">
        <w:rPr>
          <w:b/>
          <w:sz w:val="18"/>
          <w:szCs w:val="18"/>
        </w:rPr>
        <w:t>)</w:t>
      </w:r>
      <w:r w:rsidR="00C76932" w:rsidRPr="00B94BC9">
        <w:rPr>
          <w:i/>
          <w:iCs/>
          <w:sz w:val="18"/>
          <w:szCs w:val="18"/>
        </w:rPr>
        <w:t>,</w:t>
      </w:r>
      <w:r w:rsidR="00C76932" w:rsidRPr="00B94BC9">
        <w:rPr>
          <w:sz w:val="18"/>
          <w:szCs w:val="18"/>
        </w:rPr>
        <w:t xml:space="preserve"> </w:t>
      </w:r>
      <w:r w:rsidR="00C76932" w:rsidRPr="00B94BC9">
        <w:rPr>
          <w:i/>
          <w:iCs/>
          <w:sz w:val="18"/>
          <w:szCs w:val="18"/>
        </w:rPr>
        <w:t>pron. et adj. démonstr.</w:t>
      </w:r>
      <w:r w:rsidR="00C76932" w:rsidRPr="00B94BC9">
        <w:rPr>
          <w:sz w:val="18"/>
          <w:szCs w:val="18"/>
        </w:rPr>
        <w:t xml:space="preserve"> : </w:t>
      </w:r>
      <w:proofErr w:type="gramStart"/>
      <w:r w:rsidR="00C76932" w:rsidRPr="00B94BC9">
        <w:rPr>
          <w:sz w:val="18"/>
          <w:szCs w:val="18"/>
        </w:rPr>
        <w:t>celui-ci</w:t>
      </w:r>
      <w:proofErr w:type="gramEnd"/>
      <w:r w:rsidR="00C76932" w:rsidRPr="00B94BC9">
        <w:rPr>
          <w:sz w:val="18"/>
          <w:szCs w:val="18"/>
        </w:rPr>
        <w:t xml:space="preserve">, celle-ci, ceci ; ce, cet, cette     </w:t>
      </w:r>
      <w:r w:rsidR="00C76932" w:rsidRPr="00B94BC9">
        <w:rPr>
          <w:rFonts w:cs="Arial"/>
          <w:b/>
          <w:sz w:val="18"/>
          <w:szCs w:val="18"/>
          <w:lang w:val="el-GR"/>
        </w:rPr>
        <w:t>Ἀ</w:t>
      </w:r>
      <w:r w:rsidR="00C76932" w:rsidRPr="00B94BC9">
        <w:rPr>
          <w:rFonts w:cs="Arial"/>
          <w:b/>
          <w:sz w:val="18"/>
          <w:szCs w:val="18"/>
        </w:rPr>
        <w:t>ληθής, ής, ές </w:t>
      </w:r>
      <w:r w:rsidR="00C76932" w:rsidRPr="00B94BC9">
        <w:rPr>
          <w:rFonts w:cs="Arial"/>
          <w:sz w:val="18"/>
          <w:szCs w:val="18"/>
        </w:rPr>
        <w:t xml:space="preserve">: </w:t>
      </w:r>
      <w:r w:rsidR="00C76932" w:rsidRPr="00B94BC9">
        <w:rPr>
          <w:rFonts w:cs="Open Sans"/>
          <w:sz w:val="18"/>
          <w:szCs w:val="18"/>
        </w:rPr>
        <w:t>vrai, sincère, franc.  </w:t>
      </w:r>
      <w:r w:rsidRPr="00B94BC9">
        <w:rPr>
          <w:b/>
          <w:sz w:val="18"/>
          <w:szCs w:val="18"/>
        </w:rPr>
        <w:t xml:space="preserve"> </w:t>
      </w:r>
    </w:p>
  </w:footnote>
  <w:footnote w:id="7">
    <w:p w:rsidR="008A2777" w:rsidRPr="00B94BC9" w:rsidRDefault="008A2777" w:rsidP="00C50CB6">
      <w:pPr>
        <w:pStyle w:val="Notedebasdepage"/>
        <w:ind w:firstLine="425"/>
        <w:jc w:val="both"/>
        <w:rPr>
          <w:b/>
          <w:sz w:val="18"/>
          <w:szCs w:val="18"/>
        </w:rPr>
      </w:pPr>
      <w:r w:rsidRPr="00B94BC9">
        <w:rPr>
          <w:rStyle w:val="Appelnotedebasdep"/>
          <w:b/>
          <w:sz w:val="18"/>
          <w:szCs w:val="18"/>
          <w:vertAlign w:val="baseline"/>
        </w:rPr>
        <w:footnoteRef/>
      </w:r>
      <w:r w:rsidRPr="00B94BC9">
        <w:rPr>
          <w:b/>
          <w:sz w:val="18"/>
          <w:szCs w:val="18"/>
        </w:rPr>
        <w:t xml:space="preserve">. </w:t>
      </w:r>
      <w:r w:rsidR="00FC0121" w:rsidRPr="00B94BC9">
        <w:rPr>
          <w:sz w:val="18"/>
          <w:szCs w:val="18"/>
        </w:rPr>
        <w:t xml:space="preserve"> </w:t>
      </w:r>
      <w:r w:rsidR="00FC0121" w:rsidRPr="00B94BC9">
        <w:rPr>
          <w:b/>
          <w:color w:val="C00000"/>
          <w:sz w:val="18"/>
          <w:szCs w:val="18"/>
        </w:rPr>
        <w:t xml:space="preserve">[19e-5+6] </w:t>
      </w:r>
      <w:r w:rsidR="00FC0121" w:rsidRPr="00B94BC9">
        <w:rPr>
          <w:b/>
          <w:sz w:val="18"/>
          <w:szCs w:val="18"/>
        </w:rPr>
        <w:t xml:space="preserve">Cst.  </w:t>
      </w:r>
      <w:r w:rsidR="00FC0121" w:rsidRPr="00B94BC9">
        <w:rPr>
          <w:sz w:val="18"/>
          <w:szCs w:val="18"/>
        </w:rPr>
        <w:t>Système conditionnel. Dissymétyrie entre la protase (principale, 19e-5)</w:t>
      </w:r>
      <w:proofErr w:type="gramStart"/>
      <w:r w:rsidR="00FC0121" w:rsidRPr="00B94BC9">
        <w:rPr>
          <w:sz w:val="18"/>
          <w:szCs w:val="18"/>
        </w:rPr>
        <w:t>,à</w:t>
      </w:r>
      <w:proofErr w:type="gramEnd"/>
      <w:r w:rsidR="00FC0121" w:rsidRPr="00B94BC9">
        <w:rPr>
          <w:sz w:val="18"/>
          <w:szCs w:val="18"/>
        </w:rPr>
        <w:t xml:space="preserve"> l’indicatif parfait, et la protase (sub. conditionnelle, 19e-6)  est à l’optatif. L’indicatif exprime le réel et l’optatif le potentiel.     </w:t>
      </w:r>
      <w:r w:rsidR="00FC0121" w:rsidRPr="00B94BC9">
        <w:rPr>
          <w:b/>
          <w:sz w:val="18"/>
          <w:szCs w:val="18"/>
          <w:lang w:val="el-GR"/>
        </w:rPr>
        <w:t>Ἐ</w:t>
      </w:r>
      <w:r w:rsidR="00FC0121" w:rsidRPr="00B94BC9">
        <w:rPr>
          <w:b/>
          <w:sz w:val="18"/>
          <w:szCs w:val="18"/>
        </w:rPr>
        <w:t>πεί,</w:t>
      </w:r>
      <w:r w:rsidR="00FC0121" w:rsidRPr="00B94BC9">
        <w:rPr>
          <w:i/>
          <w:sz w:val="18"/>
          <w:szCs w:val="18"/>
        </w:rPr>
        <w:t xml:space="preserve"> </w:t>
      </w:r>
      <w:r w:rsidR="00736792" w:rsidRPr="00B94BC9">
        <w:rPr>
          <w:i/>
          <w:sz w:val="18"/>
          <w:szCs w:val="18"/>
        </w:rPr>
        <w:t xml:space="preserve">adv et </w:t>
      </w:r>
      <w:r w:rsidR="00FC0121" w:rsidRPr="00B94BC9">
        <w:rPr>
          <w:i/>
          <w:sz w:val="18"/>
          <w:szCs w:val="18"/>
        </w:rPr>
        <w:t xml:space="preserve">cj-sub. </w:t>
      </w:r>
      <w:r w:rsidR="00FC0121" w:rsidRPr="00B94BC9">
        <w:rPr>
          <w:sz w:val="18"/>
          <w:szCs w:val="18"/>
        </w:rPr>
        <w:t> : (</w:t>
      </w:r>
      <w:r w:rsidR="00FC0121" w:rsidRPr="00B94BC9">
        <w:rPr>
          <w:i/>
          <w:sz w:val="18"/>
          <w:szCs w:val="18"/>
        </w:rPr>
        <w:t>temps</w:t>
      </w:r>
      <w:r w:rsidR="00FC0121" w:rsidRPr="00B94BC9">
        <w:rPr>
          <w:sz w:val="18"/>
          <w:szCs w:val="18"/>
        </w:rPr>
        <w:t>) après que, comme ; (</w:t>
      </w:r>
      <w:r w:rsidR="00FC0121" w:rsidRPr="00B94BC9">
        <w:rPr>
          <w:i/>
          <w:sz w:val="18"/>
          <w:szCs w:val="18"/>
        </w:rPr>
        <w:t>cause</w:t>
      </w:r>
      <w:r w:rsidR="00FC0121" w:rsidRPr="00B94BC9">
        <w:rPr>
          <w:sz w:val="18"/>
          <w:szCs w:val="18"/>
        </w:rPr>
        <w:t>) puisque, car (</w:t>
      </w:r>
      <w:r w:rsidR="00FC0121" w:rsidRPr="00B94BC9">
        <w:rPr>
          <w:i/>
          <w:sz w:val="18"/>
          <w:szCs w:val="18"/>
        </w:rPr>
        <w:t>au commencement d’une phrase</w:t>
      </w:r>
      <w:r w:rsidR="00FC0121" w:rsidRPr="00B94BC9">
        <w:rPr>
          <w:sz w:val="18"/>
          <w:szCs w:val="18"/>
        </w:rPr>
        <w:t>) ; (</w:t>
      </w:r>
      <w:r w:rsidR="00FC0121" w:rsidRPr="00B94BC9">
        <w:rPr>
          <w:i/>
          <w:sz w:val="18"/>
          <w:szCs w:val="18"/>
        </w:rPr>
        <w:t>conséquence</w:t>
      </w:r>
      <w:r w:rsidR="00FC0121" w:rsidRPr="00B94BC9">
        <w:rPr>
          <w:sz w:val="18"/>
          <w:szCs w:val="18"/>
        </w:rPr>
        <w:t>) par suite, c'est pourquoi, donc ; (</w:t>
      </w:r>
      <w:r w:rsidR="00FC0121" w:rsidRPr="00B94BC9">
        <w:rPr>
          <w:i/>
          <w:sz w:val="18"/>
          <w:szCs w:val="18"/>
        </w:rPr>
        <w:t>restriction</w:t>
      </w:r>
      <w:r w:rsidR="00FC0121" w:rsidRPr="00B94BC9">
        <w:rPr>
          <w:sz w:val="18"/>
          <w:szCs w:val="18"/>
        </w:rPr>
        <w:t xml:space="preserve">) quoique, et cependant       </w:t>
      </w:r>
      <w:r w:rsidR="00FC0121" w:rsidRPr="00B94BC9">
        <w:rPr>
          <w:b/>
          <w:caps/>
          <w:sz w:val="18"/>
          <w:szCs w:val="18"/>
        </w:rPr>
        <w:t>κ</w:t>
      </w:r>
      <w:r w:rsidR="00FC0121" w:rsidRPr="00B94BC9">
        <w:rPr>
          <w:b/>
          <w:sz w:val="18"/>
          <w:szCs w:val="18"/>
        </w:rPr>
        <w:t>αὶ</w:t>
      </w:r>
      <w:r w:rsidR="00FC0121" w:rsidRPr="00B94BC9">
        <w:rPr>
          <w:sz w:val="18"/>
          <w:szCs w:val="18"/>
        </w:rPr>
        <w:t xml:space="preserve">, </w:t>
      </w:r>
      <w:r w:rsidR="00FC0121" w:rsidRPr="00B94BC9">
        <w:rPr>
          <w:i/>
          <w:sz w:val="18"/>
          <w:szCs w:val="18"/>
        </w:rPr>
        <w:t>intensif</w:t>
      </w:r>
      <w:r w:rsidR="00FC0121" w:rsidRPr="00B94BC9">
        <w:rPr>
          <w:sz w:val="18"/>
          <w:szCs w:val="18"/>
        </w:rPr>
        <w:t xml:space="preserve"> : même      </w:t>
      </w:r>
      <w:r w:rsidR="00FC0121" w:rsidRPr="00B94BC9">
        <w:rPr>
          <w:b/>
          <w:sz w:val="18"/>
          <w:szCs w:val="18"/>
        </w:rPr>
        <w:t>οὗτος, αὕτη, τοῦτο (</w:t>
      </w:r>
      <w:r w:rsidR="00FC0121" w:rsidRPr="00B94BC9">
        <w:rPr>
          <w:i/>
          <w:sz w:val="18"/>
          <w:szCs w:val="18"/>
        </w:rPr>
        <w:t>gén. sg.</w:t>
      </w:r>
      <w:r w:rsidR="00FC0121" w:rsidRPr="00B94BC9">
        <w:rPr>
          <w:b/>
          <w:sz w:val="18"/>
          <w:szCs w:val="18"/>
        </w:rPr>
        <w:t xml:space="preserve"> : </w:t>
      </w:r>
      <w:r w:rsidR="00FC0121" w:rsidRPr="00B94BC9">
        <w:rPr>
          <w:b/>
          <w:sz w:val="18"/>
          <w:szCs w:val="18"/>
          <w:lang w:val="el-GR"/>
        </w:rPr>
        <w:t>τούτου</w:t>
      </w:r>
      <w:r w:rsidR="00FC0121" w:rsidRPr="00B94BC9">
        <w:rPr>
          <w:b/>
          <w:sz w:val="18"/>
          <w:szCs w:val="18"/>
        </w:rPr>
        <w:t xml:space="preserve"> </w:t>
      </w:r>
      <w:r w:rsidR="00FC0121" w:rsidRPr="00B94BC9">
        <w:rPr>
          <w:b/>
          <w:sz w:val="18"/>
          <w:szCs w:val="18"/>
          <w:lang w:val="el-GR"/>
        </w:rPr>
        <w:t>;</w:t>
      </w:r>
      <w:r w:rsidR="00FC0121" w:rsidRPr="00B94BC9">
        <w:rPr>
          <w:b/>
          <w:sz w:val="18"/>
          <w:szCs w:val="18"/>
        </w:rPr>
        <w:t xml:space="preserve"> </w:t>
      </w:r>
      <w:r w:rsidR="00FC0121" w:rsidRPr="00B94BC9">
        <w:rPr>
          <w:b/>
          <w:sz w:val="18"/>
          <w:szCs w:val="18"/>
          <w:lang w:val="el-GR"/>
        </w:rPr>
        <w:t>ταύτης</w:t>
      </w:r>
      <w:r w:rsidR="00FC0121" w:rsidRPr="00B94BC9">
        <w:rPr>
          <w:b/>
          <w:sz w:val="18"/>
          <w:szCs w:val="18"/>
        </w:rPr>
        <w:t xml:space="preserve"> </w:t>
      </w:r>
      <w:r w:rsidR="00FC0121" w:rsidRPr="00B94BC9">
        <w:rPr>
          <w:b/>
          <w:sz w:val="18"/>
          <w:szCs w:val="18"/>
          <w:lang w:val="el-GR"/>
        </w:rPr>
        <w:t>;</w:t>
      </w:r>
      <w:r w:rsidR="00FC0121" w:rsidRPr="00B94BC9">
        <w:rPr>
          <w:b/>
          <w:sz w:val="18"/>
          <w:szCs w:val="18"/>
        </w:rPr>
        <w:t xml:space="preserve"> </w:t>
      </w:r>
      <w:r w:rsidR="00FC0121" w:rsidRPr="00B94BC9">
        <w:rPr>
          <w:b/>
          <w:sz w:val="18"/>
          <w:szCs w:val="18"/>
          <w:lang w:val="el-GR"/>
        </w:rPr>
        <w:t>τούτου</w:t>
      </w:r>
      <w:r w:rsidR="00FC0121" w:rsidRPr="00B94BC9">
        <w:rPr>
          <w:b/>
          <w:sz w:val="18"/>
          <w:szCs w:val="18"/>
        </w:rPr>
        <w:t> :</w:t>
      </w:r>
      <w:r w:rsidR="00FC0121" w:rsidRPr="00B94BC9">
        <w:rPr>
          <w:sz w:val="18"/>
          <w:szCs w:val="18"/>
        </w:rPr>
        <w:t xml:space="preserve"> celui-ci, celle-ci, ceci       </w:t>
      </w:r>
      <w:r w:rsidR="00FC0121" w:rsidRPr="00B94BC9">
        <w:rPr>
          <w:b/>
          <w:caps/>
          <w:sz w:val="18"/>
          <w:szCs w:val="18"/>
        </w:rPr>
        <w:t>γ</w:t>
      </w:r>
      <w:r w:rsidR="00FC0121" w:rsidRPr="00B94BC9">
        <w:rPr>
          <w:b/>
          <w:sz w:val="18"/>
          <w:szCs w:val="18"/>
        </w:rPr>
        <w:t>ε (</w:t>
      </w:r>
      <w:r w:rsidR="00FC0121" w:rsidRPr="00B94BC9">
        <w:rPr>
          <w:i/>
          <w:sz w:val="18"/>
          <w:szCs w:val="18"/>
        </w:rPr>
        <w:t>encl</w:t>
      </w:r>
      <w:r w:rsidR="00FC0121" w:rsidRPr="00B94BC9">
        <w:rPr>
          <w:b/>
          <w:sz w:val="18"/>
          <w:szCs w:val="18"/>
        </w:rPr>
        <w:t>.) :</w:t>
      </w:r>
      <w:r w:rsidR="00FC0121" w:rsidRPr="00B94BC9">
        <w:rPr>
          <w:sz w:val="18"/>
          <w:szCs w:val="18"/>
        </w:rPr>
        <w:t xml:space="preserve"> du moins ; toutefois ; certes, assurément ; justement, précisément ; et même, bien plus ; (eh bien) donc. </w:t>
      </w:r>
      <w:r w:rsidR="00FC0121" w:rsidRPr="00B94BC9">
        <w:rPr>
          <w:b/>
          <w:sz w:val="18"/>
          <w:szCs w:val="18"/>
        </w:rPr>
        <w:t>« </w:t>
      </w:r>
      <w:r w:rsidR="00FC0121" w:rsidRPr="00B94BC9">
        <w:rPr>
          <w:b/>
          <w:caps/>
          <w:sz w:val="18"/>
          <w:szCs w:val="18"/>
          <w:lang w:val="el-GR"/>
        </w:rPr>
        <w:t>γ</w:t>
      </w:r>
      <w:r w:rsidR="00FC0121" w:rsidRPr="00B94BC9">
        <w:rPr>
          <w:b/>
          <w:sz w:val="18"/>
          <w:szCs w:val="18"/>
          <w:lang w:val="el-GR"/>
        </w:rPr>
        <w:t>ε</w:t>
      </w:r>
      <w:r w:rsidR="00FC0121" w:rsidRPr="00B94BC9">
        <w:rPr>
          <w:b/>
          <w:sz w:val="18"/>
          <w:szCs w:val="18"/>
        </w:rPr>
        <w:t> »</w:t>
      </w:r>
      <w:r w:rsidR="00FC0121" w:rsidRPr="00B94BC9">
        <w:rPr>
          <w:sz w:val="18"/>
          <w:szCs w:val="18"/>
        </w:rPr>
        <w:t xml:space="preserve"> suit d’ordinaire le mot qu’il détermine        </w:t>
      </w:r>
      <w:r w:rsidR="00FC0121" w:rsidRPr="00B94BC9">
        <w:rPr>
          <w:b/>
          <w:bCs/>
          <w:sz w:val="18"/>
          <w:szCs w:val="18"/>
          <w:lang w:val="el-GR"/>
        </w:rPr>
        <w:t>δοκέω</w:t>
      </w:r>
      <w:r w:rsidR="00FC0121" w:rsidRPr="00B94BC9">
        <w:rPr>
          <w:b/>
          <w:bCs/>
          <w:sz w:val="18"/>
          <w:szCs w:val="18"/>
        </w:rPr>
        <w:t>, </w:t>
      </w:r>
      <w:proofErr w:type="gramStart"/>
      <w:r w:rsidR="00FC0121" w:rsidRPr="00B94BC9">
        <w:rPr>
          <w:rFonts w:cs="Arial"/>
          <w:b/>
          <w:sz w:val="18"/>
          <w:szCs w:val="18"/>
        </w:rPr>
        <w:t>—[</w:t>
      </w:r>
      <w:proofErr w:type="gramEnd"/>
      <w:r w:rsidR="00FC0121" w:rsidRPr="00B94BC9">
        <w:rPr>
          <w:b/>
          <w:bCs/>
          <w:sz w:val="18"/>
          <w:szCs w:val="18"/>
        </w:rPr>
        <w:t xml:space="preserve"> δοκεῖν ; </w:t>
      </w:r>
      <w:r w:rsidR="00FC0121" w:rsidRPr="00B94BC9">
        <w:rPr>
          <w:bCs/>
          <w:i/>
          <w:sz w:val="18"/>
          <w:szCs w:val="18"/>
        </w:rPr>
        <w:t>fut</w:t>
      </w:r>
      <w:r w:rsidR="00FC0121" w:rsidRPr="00B94BC9">
        <w:rPr>
          <w:b/>
          <w:bCs/>
          <w:sz w:val="18"/>
          <w:szCs w:val="18"/>
        </w:rPr>
        <w:t xml:space="preserve">. : </w:t>
      </w:r>
      <w:r w:rsidR="00FC0121" w:rsidRPr="00B94BC9">
        <w:rPr>
          <w:sz w:val="18"/>
          <w:szCs w:val="18"/>
        </w:rPr>
        <w:t xml:space="preserve"> </w:t>
      </w:r>
      <w:r w:rsidR="00FC0121" w:rsidRPr="00B94BC9">
        <w:rPr>
          <w:b/>
          <w:sz w:val="18"/>
          <w:szCs w:val="18"/>
        </w:rPr>
        <w:t>δόξω</w:t>
      </w:r>
      <w:r w:rsidR="00FC0121" w:rsidRPr="00B94BC9">
        <w:rPr>
          <w:sz w:val="18"/>
          <w:szCs w:val="18"/>
        </w:rPr>
        <w:t xml:space="preserve"> ; </w:t>
      </w:r>
      <w:r w:rsidR="00FC0121" w:rsidRPr="00B94BC9">
        <w:rPr>
          <w:i/>
          <w:sz w:val="18"/>
          <w:szCs w:val="18"/>
        </w:rPr>
        <w:t>aor</w:t>
      </w:r>
      <w:r w:rsidR="00FC0121" w:rsidRPr="00B94BC9">
        <w:rPr>
          <w:sz w:val="18"/>
          <w:szCs w:val="18"/>
        </w:rPr>
        <w:t xml:space="preserve">. : </w:t>
      </w:r>
      <w:r w:rsidR="00FC0121" w:rsidRPr="00B94BC9">
        <w:rPr>
          <w:b/>
          <w:sz w:val="18"/>
          <w:szCs w:val="18"/>
        </w:rPr>
        <w:t>ἔδοξα</w:t>
      </w:r>
      <w:r w:rsidR="00FC0121" w:rsidRPr="00B94BC9">
        <w:rPr>
          <w:sz w:val="18"/>
          <w:szCs w:val="18"/>
        </w:rPr>
        <w:t xml:space="preserve"> ; </w:t>
      </w:r>
      <w:r w:rsidR="00FC0121" w:rsidRPr="00B94BC9">
        <w:rPr>
          <w:i/>
          <w:sz w:val="18"/>
          <w:szCs w:val="18"/>
        </w:rPr>
        <w:t>pft</w:t>
      </w:r>
      <w:r w:rsidR="00FC0121" w:rsidRPr="00B94BC9">
        <w:rPr>
          <w:sz w:val="18"/>
          <w:szCs w:val="18"/>
        </w:rPr>
        <w:t xml:space="preserve">. : </w:t>
      </w:r>
      <w:r w:rsidR="00FC0121" w:rsidRPr="00B94BC9">
        <w:rPr>
          <w:b/>
          <w:sz w:val="18"/>
          <w:szCs w:val="18"/>
        </w:rPr>
        <w:t>δέδογμαι</w:t>
      </w:r>
      <w:r w:rsidR="00FC0121" w:rsidRPr="00B94BC9">
        <w:rPr>
          <w:sz w:val="18"/>
          <w:szCs w:val="18"/>
        </w:rPr>
        <w:t xml:space="preserve"> </w:t>
      </w:r>
      <w:r w:rsidR="00FC0121" w:rsidRPr="00B94BC9">
        <w:rPr>
          <w:rFonts w:cs="Arial"/>
          <w:b/>
          <w:sz w:val="18"/>
          <w:szCs w:val="18"/>
        </w:rPr>
        <w:t xml:space="preserve"> ]—:</w:t>
      </w:r>
      <w:r w:rsidR="00FC0121" w:rsidRPr="00B94BC9">
        <w:rPr>
          <w:rFonts w:cs="Arial"/>
          <w:sz w:val="18"/>
          <w:szCs w:val="18"/>
        </w:rPr>
        <w:t xml:space="preserve"> </w:t>
      </w:r>
      <w:r w:rsidR="00FC0121" w:rsidRPr="00B94BC9">
        <w:rPr>
          <w:sz w:val="18"/>
          <w:szCs w:val="18"/>
        </w:rPr>
        <w:t xml:space="preserve">sembler, paraître ( à qn : dat)    </w:t>
      </w:r>
      <w:r w:rsidR="00FC0121" w:rsidRPr="00B94BC9">
        <w:rPr>
          <w:rFonts w:cs="Arial"/>
          <w:b/>
          <w:sz w:val="18"/>
          <w:szCs w:val="18"/>
        </w:rPr>
        <w:t>καλός, ή, όν </w:t>
      </w:r>
      <w:r w:rsidR="00FC0121" w:rsidRPr="00B94BC9">
        <w:rPr>
          <w:rFonts w:cs="Arial"/>
          <w:sz w:val="18"/>
          <w:szCs w:val="18"/>
        </w:rPr>
        <w:t xml:space="preserve">: beau ; noble, honnête, honorable […]      </w:t>
      </w:r>
      <w:r w:rsidR="00FC0121" w:rsidRPr="00B94BC9">
        <w:rPr>
          <w:b/>
          <w:color w:val="CC0000"/>
          <w:sz w:val="18"/>
          <w:szCs w:val="18"/>
        </w:rPr>
        <w:t>εἰμί</w:t>
      </w:r>
      <w:r w:rsidR="00FC0121" w:rsidRPr="00B94BC9">
        <w:rPr>
          <w:b/>
          <w:sz w:val="18"/>
          <w:szCs w:val="18"/>
        </w:rPr>
        <w:t xml:space="preserve"> / εἶναι : </w:t>
      </w:r>
      <w:r w:rsidR="00FC0121" w:rsidRPr="00B94BC9">
        <w:rPr>
          <w:sz w:val="18"/>
          <w:szCs w:val="18"/>
        </w:rPr>
        <w:t>être</w:t>
      </w:r>
      <w:r w:rsidR="00FC0121" w:rsidRPr="00B94BC9">
        <w:rPr>
          <w:rFonts w:cs="Arial"/>
          <w:sz w:val="18"/>
          <w:szCs w:val="18"/>
        </w:rPr>
        <w:t xml:space="preserve">. </w:t>
      </w:r>
      <w:r w:rsidRPr="00B94BC9">
        <w:rPr>
          <w:b/>
          <w:sz w:val="18"/>
          <w:szCs w:val="18"/>
        </w:rPr>
        <w:t xml:space="preserve"> </w:t>
      </w:r>
    </w:p>
  </w:footnote>
  <w:footnote w:id="8">
    <w:p w:rsidR="008A77B5" w:rsidRPr="00B94BC9" w:rsidRDefault="008A77B5" w:rsidP="00C50CB6">
      <w:pPr>
        <w:pStyle w:val="Notedebasdepage"/>
        <w:ind w:firstLine="425"/>
        <w:jc w:val="both"/>
        <w:rPr>
          <w:b/>
          <w:sz w:val="18"/>
          <w:szCs w:val="18"/>
        </w:rPr>
      </w:pPr>
      <w:r w:rsidRPr="00B94BC9">
        <w:rPr>
          <w:rStyle w:val="Appelnotedebasdep"/>
          <w:b/>
          <w:sz w:val="18"/>
          <w:szCs w:val="18"/>
          <w:vertAlign w:val="baseline"/>
        </w:rPr>
        <w:footnoteRef/>
      </w:r>
      <w:r w:rsidRPr="00B94BC9">
        <w:rPr>
          <w:b/>
          <w:sz w:val="18"/>
          <w:szCs w:val="18"/>
        </w:rPr>
        <w:t xml:space="preserve">. </w:t>
      </w:r>
      <w:r w:rsidR="00FC0121" w:rsidRPr="00B94BC9">
        <w:rPr>
          <w:b/>
          <w:color w:val="C00000"/>
          <w:sz w:val="18"/>
          <w:szCs w:val="18"/>
        </w:rPr>
        <w:t xml:space="preserve">[6] Cst. </w:t>
      </w:r>
      <w:r w:rsidR="00FC0121" w:rsidRPr="00B94BC9">
        <w:rPr>
          <w:sz w:val="18"/>
          <w:szCs w:val="18"/>
        </w:rPr>
        <w:t xml:space="preserve">Optatif présent dans la subordonnée conditionnelle = potentiel.     </w:t>
      </w:r>
      <w:r w:rsidR="00FC0121" w:rsidRPr="00B94BC9">
        <w:rPr>
          <w:b/>
          <w:caps/>
          <w:sz w:val="18"/>
          <w:szCs w:val="18"/>
        </w:rPr>
        <w:t>ε</w:t>
      </w:r>
      <w:r w:rsidR="00FC0121" w:rsidRPr="00B94BC9">
        <w:rPr>
          <w:b/>
          <w:sz w:val="18"/>
          <w:szCs w:val="18"/>
          <w:lang w:val="el-GR"/>
        </w:rPr>
        <w:t>ἰ</w:t>
      </w:r>
      <w:r w:rsidR="00FC0121" w:rsidRPr="00B94BC9">
        <w:rPr>
          <w:sz w:val="18"/>
          <w:szCs w:val="18"/>
        </w:rPr>
        <w:t xml:space="preserve"> : si         </w:t>
      </w:r>
      <w:r w:rsidR="00FC0121" w:rsidRPr="00B94BC9">
        <w:rPr>
          <w:b/>
          <w:caps/>
          <w:sz w:val="18"/>
          <w:szCs w:val="18"/>
        </w:rPr>
        <w:t>ε</w:t>
      </w:r>
      <w:r w:rsidR="00FC0121" w:rsidRPr="00B94BC9">
        <w:rPr>
          <w:b/>
          <w:sz w:val="18"/>
          <w:szCs w:val="18"/>
        </w:rPr>
        <w:t xml:space="preserve">ἴη  optatif pst de  εἰμί / εἶναι : </w:t>
      </w:r>
      <w:r w:rsidR="00FC0121" w:rsidRPr="00B94BC9">
        <w:rPr>
          <w:sz w:val="18"/>
          <w:szCs w:val="18"/>
        </w:rPr>
        <w:t>être</w:t>
      </w:r>
      <w:r w:rsidR="00FC0121" w:rsidRPr="00B94BC9">
        <w:rPr>
          <w:i/>
          <w:sz w:val="18"/>
          <w:szCs w:val="18"/>
        </w:rPr>
        <w:t xml:space="preserve">    </w:t>
      </w:r>
      <w:r w:rsidR="00FC0121" w:rsidRPr="00B94BC9">
        <w:rPr>
          <w:b/>
          <w:sz w:val="18"/>
          <w:szCs w:val="18"/>
        </w:rPr>
        <w:t>οἷος, α, ον, </w:t>
      </w:r>
      <w:r w:rsidR="00FC0121" w:rsidRPr="00B94BC9">
        <w:rPr>
          <w:i/>
          <w:sz w:val="18"/>
          <w:szCs w:val="18"/>
        </w:rPr>
        <w:t>pr. excl. </w:t>
      </w:r>
      <w:r w:rsidR="00FC0121" w:rsidRPr="00B94BC9">
        <w:rPr>
          <w:sz w:val="18"/>
          <w:szCs w:val="18"/>
        </w:rPr>
        <w:t xml:space="preserve">: </w:t>
      </w:r>
      <w:proofErr w:type="gramStart"/>
      <w:r w:rsidR="00FC0121" w:rsidRPr="00B94BC9">
        <w:rPr>
          <w:sz w:val="18"/>
          <w:szCs w:val="18"/>
        </w:rPr>
        <w:t>quel</w:t>
      </w:r>
      <w:proofErr w:type="gramEnd"/>
      <w:r w:rsidR="00FC0121" w:rsidRPr="00B94BC9">
        <w:rPr>
          <w:sz w:val="18"/>
          <w:szCs w:val="18"/>
        </w:rPr>
        <w:t> ! comme  (sans art.) ;   (</w:t>
      </w:r>
      <w:r w:rsidR="00FC0121" w:rsidRPr="00B94BC9">
        <w:rPr>
          <w:i/>
          <w:sz w:val="18"/>
          <w:szCs w:val="18"/>
        </w:rPr>
        <w:t>Pr. rel)</w:t>
      </w:r>
      <w:r w:rsidR="00FC0121" w:rsidRPr="00B94BC9">
        <w:rPr>
          <w:sz w:val="18"/>
          <w:szCs w:val="18"/>
        </w:rPr>
        <w:t xml:space="preserve">: (tel) ... que ; </w:t>
      </w:r>
      <w:r w:rsidR="00FC0121" w:rsidRPr="00B94BC9">
        <w:rPr>
          <w:b/>
          <w:sz w:val="18"/>
          <w:szCs w:val="18"/>
        </w:rPr>
        <w:t>οἷόν τέ ἐστι</w:t>
      </w:r>
      <w:r w:rsidR="00FC0121" w:rsidRPr="00B94BC9">
        <w:rPr>
          <w:sz w:val="18"/>
          <w:szCs w:val="18"/>
        </w:rPr>
        <w:t xml:space="preserve">  + inf. : il est possible de ; </w:t>
      </w:r>
      <w:r w:rsidR="00FC0121" w:rsidRPr="00B94BC9">
        <w:rPr>
          <w:b/>
          <w:sz w:val="18"/>
          <w:szCs w:val="18"/>
        </w:rPr>
        <w:t>οἷός τέ εἰμι + inf. :</w:t>
      </w:r>
      <w:r w:rsidR="00FC0121" w:rsidRPr="00B94BC9">
        <w:rPr>
          <w:sz w:val="18"/>
          <w:szCs w:val="18"/>
        </w:rPr>
        <w:t xml:space="preserve"> je suis capable de  (</w:t>
      </w:r>
      <w:r w:rsidR="00FC0121" w:rsidRPr="00B94BC9">
        <w:rPr>
          <w:i/>
          <w:sz w:val="18"/>
          <w:szCs w:val="18"/>
        </w:rPr>
        <w:t>cf</w:t>
      </w:r>
      <w:r w:rsidR="00FC0121" w:rsidRPr="00B94BC9">
        <w:rPr>
          <w:sz w:val="18"/>
          <w:szCs w:val="18"/>
        </w:rPr>
        <w:t xml:space="preserve">. </w:t>
      </w:r>
      <w:r w:rsidR="00FC0121" w:rsidRPr="00B94BC9">
        <w:rPr>
          <w:b/>
          <w:i/>
          <w:sz w:val="18"/>
          <w:szCs w:val="18"/>
        </w:rPr>
        <w:t>Rg</w:t>
      </w:r>
      <w:r w:rsidR="00FC0121" w:rsidRPr="00B94BC9">
        <w:rPr>
          <w:sz w:val="18"/>
          <w:szCs w:val="18"/>
        </w:rPr>
        <w:t xml:space="preserve"> § 317)        </w:t>
      </w:r>
      <w:r w:rsidR="00FC0121" w:rsidRPr="00B94BC9">
        <w:rPr>
          <w:b/>
          <w:caps/>
          <w:sz w:val="18"/>
          <w:szCs w:val="18"/>
        </w:rPr>
        <w:t>π</w:t>
      </w:r>
      <w:r w:rsidR="00FC0121" w:rsidRPr="00B94BC9">
        <w:rPr>
          <w:b/>
          <w:sz w:val="18"/>
          <w:szCs w:val="18"/>
        </w:rPr>
        <w:t>αιδεύω</w:t>
      </w:r>
      <w:r w:rsidR="00FC0121" w:rsidRPr="00B94BC9">
        <w:rPr>
          <w:sz w:val="18"/>
          <w:szCs w:val="18"/>
        </w:rPr>
        <w:t xml:space="preserve"> </w:t>
      </w:r>
      <w:r w:rsidR="00FC0121" w:rsidRPr="00B94BC9">
        <w:rPr>
          <w:b/>
          <w:sz w:val="18"/>
          <w:szCs w:val="18"/>
        </w:rPr>
        <w:t>—[</w:t>
      </w:r>
      <w:r w:rsidR="00FC0121" w:rsidRPr="00B94BC9">
        <w:rPr>
          <w:sz w:val="18"/>
          <w:szCs w:val="18"/>
        </w:rPr>
        <w:t xml:space="preserve"> παιδεύω ; παιδεύσω, ἐπαίδευσα, πεπαίδευκα</w:t>
      </w:r>
      <w:r w:rsidR="00FC0121" w:rsidRPr="00B94BC9">
        <w:rPr>
          <w:b/>
          <w:sz w:val="18"/>
          <w:szCs w:val="18"/>
        </w:rPr>
        <w:t xml:space="preserve"> ]—: </w:t>
      </w:r>
      <w:r w:rsidR="00FC0121" w:rsidRPr="00B94BC9">
        <w:rPr>
          <w:sz w:val="18"/>
          <w:szCs w:val="18"/>
        </w:rPr>
        <w:t xml:space="preserve">élever un enfant ; instruire qqn, le former  (former qn à qc. : </w:t>
      </w:r>
      <w:r w:rsidR="00FC0121" w:rsidRPr="00B94BC9">
        <w:rPr>
          <w:sz w:val="18"/>
          <w:szCs w:val="18"/>
          <w:lang w:eastAsia="ja-JP"/>
        </w:rPr>
        <w:t>d</w:t>
      </w:r>
      <w:r w:rsidR="00FC0121" w:rsidRPr="00B94BC9">
        <w:rPr>
          <w:sz w:val="18"/>
          <w:szCs w:val="18"/>
        </w:rPr>
        <w:t xml:space="preserve">ouble accusatif : </w:t>
      </w:r>
      <w:r w:rsidR="00FC0121" w:rsidRPr="00B94BC9">
        <w:rPr>
          <w:i/>
          <w:sz w:val="18"/>
          <w:szCs w:val="18"/>
        </w:rPr>
        <w:t>cf</w:t>
      </w:r>
      <w:r w:rsidR="00FC0121" w:rsidRPr="00B94BC9">
        <w:rPr>
          <w:sz w:val="18"/>
          <w:szCs w:val="18"/>
        </w:rPr>
        <w:t xml:space="preserve">. </w:t>
      </w:r>
      <w:r w:rsidR="00FC0121" w:rsidRPr="00B94BC9">
        <w:rPr>
          <w:b/>
          <w:i/>
          <w:sz w:val="18"/>
          <w:szCs w:val="18"/>
        </w:rPr>
        <w:t>Rg</w:t>
      </w:r>
      <w:r w:rsidR="00FC0121" w:rsidRPr="00B94BC9">
        <w:rPr>
          <w:sz w:val="18"/>
          <w:szCs w:val="18"/>
        </w:rPr>
        <w:t xml:space="preserve"> § 206)      </w:t>
      </w:r>
      <w:r w:rsidR="00FC0121" w:rsidRPr="00B94BC9">
        <w:rPr>
          <w:b/>
          <w:sz w:val="18"/>
          <w:szCs w:val="18"/>
          <w:lang w:val="el-GR"/>
        </w:rPr>
        <w:t>ἄνθρωπος</w:t>
      </w:r>
      <w:r w:rsidR="00FC0121" w:rsidRPr="00B94BC9">
        <w:rPr>
          <w:b/>
          <w:sz w:val="18"/>
          <w:szCs w:val="18"/>
        </w:rPr>
        <w:t xml:space="preserve">, </w:t>
      </w:r>
      <w:r w:rsidR="00FC0121" w:rsidRPr="00B94BC9">
        <w:rPr>
          <w:b/>
          <w:sz w:val="18"/>
          <w:szCs w:val="18"/>
          <w:lang w:val="el-GR"/>
        </w:rPr>
        <w:t>ου</w:t>
      </w:r>
      <w:r w:rsidR="00FC0121" w:rsidRPr="00B94BC9">
        <w:rPr>
          <w:b/>
          <w:sz w:val="18"/>
          <w:szCs w:val="18"/>
        </w:rPr>
        <w:t xml:space="preserve"> (</w:t>
      </w:r>
      <w:r w:rsidR="00FC0121" w:rsidRPr="00B94BC9">
        <w:rPr>
          <w:b/>
          <w:sz w:val="18"/>
          <w:szCs w:val="18"/>
          <w:lang w:val="el-GR"/>
        </w:rPr>
        <w:t>ὁ</w:t>
      </w:r>
      <w:r w:rsidR="00FC0121" w:rsidRPr="00B94BC9">
        <w:rPr>
          <w:b/>
          <w:sz w:val="18"/>
          <w:szCs w:val="18"/>
        </w:rPr>
        <w:t xml:space="preserve">, </w:t>
      </w:r>
      <w:r w:rsidR="00FC0121" w:rsidRPr="00B94BC9">
        <w:rPr>
          <w:b/>
          <w:sz w:val="18"/>
          <w:szCs w:val="18"/>
          <w:lang w:val="el-GR"/>
        </w:rPr>
        <w:t>ἡ</w:t>
      </w:r>
      <w:r w:rsidR="00FC0121" w:rsidRPr="00B94BC9">
        <w:rPr>
          <w:b/>
          <w:sz w:val="18"/>
          <w:szCs w:val="18"/>
        </w:rPr>
        <w:t>) </w:t>
      </w:r>
      <w:r w:rsidR="00FC0121" w:rsidRPr="00B94BC9">
        <w:rPr>
          <w:sz w:val="18"/>
          <w:szCs w:val="18"/>
        </w:rPr>
        <w:t xml:space="preserve">: homme ; femme.    </w:t>
      </w:r>
      <w:r w:rsidRPr="00B94BC9">
        <w:rPr>
          <w:b/>
          <w:sz w:val="18"/>
          <w:szCs w:val="18"/>
        </w:rPr>
        <w:t xml:space="preserve"> </w:t>
      </w:r>
    </w:p>
  </w:footnote>
  <w:footnote w:id="9">
    <w:p w:rsidR="008A77B5" w:rsidRPr="00B94BC9" w:rsidRDefault="008A77B5" w:rsidP="00C50CB6">
      <w:pPr>
        <w:pStyle w:val="Notedebasdepage"/>
        <w:ind w:firstLine="425"/>
        <w:jc w:val="both"/>
        <w:rPr>
          <w:b/>
          <w:sz w:val="18"/>
          <w:szCs w:val="18"/>
        </w:rPr>
      </w:pPr>
      <w:r w:rsidRPr="00B94BC9">
        <w:rPr>
          <w:rStyle w:val="Appelnotedebasdep"/>
          <w:b/>
          <w:sz w:val="18"/>
          <w:szCs w:val="18"/>
          <w:vertAlign w:val="baseline"/>
        </w:rPr>
        <w:footnoteRef/>
      </w:r>
      <w:r w:rsidRPr="00B94BC9">
        <w:rPr>
          <w:b/>
          <w:sz w:val="18"/>
          <w:szCs w:val="18"/>
        </w:rPr>
        <w:t xml:space="preserve">. </w:t>
      </w:r>
      <w:r w:rsidR="00FC0121" w:rsidRPr="00B94BC9">
        <w:rPr>
          <w:b/>
          <w:color w:val="C00000"/>
          <w:sz w:val="18"/>
          <w:szCs w:val="18"/>
        </w:rPr>
        <w:t>[7]</w:t>
      </w:r>
      <w:r w:rsidR="00FC0121" w:rsidRPr="00B94BC9">
        <w:rPr>
          <w:sz w:val="18"/>
          <w:szCs w:val="18"/>
        </w:rPr>
        <w:t xml:space="preserve"> </w:t>
      </w:r>
      <w:r w:rsidR="00261F64" w:rsidRPr="00B94BC9">
        <w:rPr>
          <w:b/>
          <w:sz w:val="18"/>
          <w:szCs w:val="18"/>
        </w:rPr>
        <w:t xml:space="preserve"> </w:t>
      </w:r>
      <w:r w:rsidR="00261F64" w:rsidRPr="00B94BC9">
        <w:rPr>
          <w:b/>
          <w:sz w:val="18"/>
          <w:szCs w:val="18"/>
          <w:lang w:val="el-GR"/>
        </w:rPr>
        <w:t>Ὥ</w:t>
      </w:r>
      <w:r w:rsidR="00FC0121" w:rsidRPr="00B94BC9">
        <w:rPr>
          <w:b/>
          <w:sz w:val="18"/>
          <w:szCs w:val="18"/>
          <w:lang w:val="el-GR"/>
        </w:rPr>
        <w:t>σπερ</w:t>
      </w:r>
      <w:r w:rsidR="00FC0121" w:rsidRPr="00B94BC9">
        <w:rPr>
          <w:sz w:val="18"/>
          <w:szCs w:val="18"/>
        </w:rPr>
        <w:t> : comme</w:t>
      </w:r>
      <w:r w:rsidR="00261F64" w:rsidRPr="00B94BC9">
        <w:rPr>
          <w:sz w:val="18"/>
          <w:szCs w:val="18"/>
        </w:rPr>
        <w:t xml:space="preserve">, comme par exemple </w:t>
      </w:r>
      <w:r w:rsidR="00FC0121" w:rsidRPr="00B94BC9">
        <w:rPr>
          <w:sz w:val="18"/>
          <w:szCs w:val="18"/>
        </w:rPr>
        <w:t xml:space="preserve">     </w:t>
      </w:r>
      <w:r w:rsidR="00FC0121" w:rsidRPr="00B94BC9">
        <w:rPr>
          <w:rFonts w:eastAsia="Calibri"/>
          <w:b/>
          <w:sz w:val="18"/>
          <w:szCs w:val="18"/>
          <w:lang w:val="el-GR"/>
        </w:rPr>
        <w:t>Γοργίας</w:t>
      </w:r>
      <w:r w:rsidR="00FC0121" w:rsidRPr="00B94BC9">
        <w:rPr>
          <w:rFonts w:eastAsia="Calibri"/>
          <w:b/>
          <w:sz w:val="18"/>
          <w:szCs w:val="18"/>
        </w:rPr>
        <w:t xml:space="preserve">, </w:t>
      </w:r>
      <w:r w:rsidR="00FC0121" w:rsidRPr="00B94BC9">
        <w:rPr>
          <w:rFonts w:eastAsia="Calibri"/>
          <w:b/>
          <w:sz w:val="18"/>
          <w:szCs w:val="18"/>
          <w:lang w:val="el-GR"/>
        </w:rPr>
        <w:t>ου</w:t>
      </w:r>
      <w:r w:rsidR="00FC0121" w:rsidRPr="00B94BC9">
        <w:rPr>
          <w:rFonts w:eastAsia="Calibri"/>
          <w:b/>
          <w:sz w:val="18"/>
          <w:szCs w:val="18"/>
        </w:rPr>
        <w:t xml:space="preserve"> </w:t>
      </w:r>
      <w:r w:rsidR="00FC0121" w:rsidRPr="00B94BC9">
        <w:rPr>
          <w:rFonts w:eastAsia="Calibri" w:cs="Arial"/>
          <w:b/>
          <w:sz w:val="18"/>
          <w:szCs w:val="18"/>
        </w:rPr>
        <w:t>(</w:t>
      </w:r>
      <w:r w:rsidR="00FC0121" w:rsidRPr="00B94BC9">
        <w:rPr>
          <w:rFonts w:eastAsia="Calibri" w:cs="Arial"/>
          <w:b/>
          <w:sz w:val="18"/>
          <w:szCs w:val="18"/>
          <w:lang w:val="el-GR"/>
        </w:rPr>
        <w:t>ὁ</w:t>
      </w:r>
      <w:r w:rsidR="00FC0121" w:rsidRPr="00B94BC9">
        <w:rPr>
          <w:rFonts w:eastAsia="Calibri" w:cs="Arial"/>
          <w:b/>
          <w:sz w:val="18"/>
          <w:szCs w:val="18"/>
        </w:rPr>
        <w:t>) :</w:t>
      </w:r>
      <w:r w:rsidR="00FC0121" w:rsidRPr="00B94BC9">
        <w:rPr>
          <w:rFonts w:eastAsia="Calibri"/>
          <w:sz w:val="18"/>
          <w:szCs w:val="18"/>
        </w:rPr>
        <w:t xml:space="preserve"> Gorgias de Léontium  </w:t>
      </w:r>
      <w:r w:rsidR="00FC0121" w:rsidRPr="00B94BC9">
        <w:rPr>
          <w:sz w:val="18"/>
          <w:szCs w:val="18"/>
        </w:rPr>
        <w:t xml:space="preserve">(Décl. </w:t>
      </w:r>
      <w:r w:rsidR="00FC0121" w:rsidRPr="00B94BC9">
        <w:rPr>
          <w:i/>
          <w:sz w:val="18"/>
          <w:szCs w:val="18"/>
        </w:rPr>
        <w:t>cf</w:t>
      </w:r>
      <w:r w:rsidR="00FC0121" w:rsidRPr="00B94BC9">
        <w:rPr>
          <w:sz w:val="18"/>
          <w:szCs w:val="18"/>
        </w:rPr>
        <w:t xml:space="preserve">. </w:t>
      </w:r>
      <w:r w:rsidR="00FC0121" w:rsidRPr="00B94BC9">
        <w:rPr>
          <w:b/>
          <w:i/>
          <w:sz w:val="18"/>
          <w:szCs w:val="18"/>
        </w:rPr>
        <w:t>Rg</w:t>
      </w:r>
      <w:r w:rsidR="00FC0121" w:rsidRPr="00B94BC9">
        <w:rPr>
          <w:sz w:val="18"/>
          <w:szCs w:val="18"/>
        </w:rPr>
        <w:t xml:space="preserve"> § 40)</w:t>
      </w:r>
      <w:r w:rsidR="00FC0121" w:rsidRPr="00B94BC9">
        <w:rPr>
          <w:rFonts w:eastAsia="Calibri"/>
          <w:sz w:val="18"/>
          <w:szCs w:val="18"/>
        </w:rPr>
        <w:t xml:space="preserve">   </w:t>
      </w:r>
      <w:r w:rsidR="00261F64" w:rsidRPr="00B94BC9">
        <w:rPr>
          <w:rFonts w:eastAsia="Calibri"/>
          <w:sz w:val="18"/>
          <w:szCs w:val="18"/>
        </w:rPr>
        <w:t xml:space="preserve">   </w:t>
      </w:r>
      <w:r w:rsidR="00FC0121" w:rsidRPr="00B94BC9">
        <w:rPr>
          <w:b/>
          <w:bCs/>
          <w:caps/>
          <w:sz w:val="18"/>
          <w:szCs w:val="18"/>
          <w:lang w:val="el-GR"/>
        </w:rPr>
        <w:t>λ</w:t>
      </w:r>
      <w:r w:rsidR="00FC0121" w:rsidRPr="00B94BC9">
        <w:rPr>
          <w:b/>
          <w:bCs/>
          <w:sz w:val="18"/>
          <w:szCs w:val="18"/>
          <w:lang w:val="el-GR"/>
        </w:rPr>
        <w:t>εοντῖνοι</w:t>
      </w:r>
      <w:r w:rsidR="00FC0121" w:rsidRPr="00B94BC9">
        <w:rPr>
          <w:b/>
          <w:bCs/>
          <w:sz w:val="18"/>
          <w:szCs w:val="18"/>
        </w:rPr>
        <w:t xml:space="preserve">, </w:t>
      </w:r>
      <w:r w:rsidR="00FC0121" w:rsidRPr="00B94BC9">
        <w:rPr>
          <w:b/>
          <w:bCs/>
          <w:sz w:val="18"/>
          <w:szCs w:val="18"/>
          <w:lang w:val="el-GR"/>
        </w:rPr>
        <w:t>ων</w:t>
      </w:r>
      <w:r w:rsidR="00FC0121" w:rsidRPr="00B94BC9">
        <w:rPr>
          <w:b/>
          <w:bCs/>
          <w:sz w:val="18"/>
          <w:szCs w:val="18"/>
        </w:rPr>
        <w:t xml:space="preserve"> (</w:t>
      </w:r>
      <w:r w:rsidR="00FC0121" w:rsidRPr="00B94BC9">
        <w:rPr>
          <w:b/>
          <w:bCs/>
          <w:sz w:val="18"/>
          <w:szCs w:val="18"/>
          <w:lang w:val="el-GR"/>
        </w:rPr>
        <w:t>οἱ</w:t>
      </w:r>
      <w:r w:rsidR="00FC0121" w:rsidRPr="00B94BC9">
        <w:rPr>
          <w:b/>
          <w:bCs/>
          <w:sz w:val="18"/>
          <w:szCs w:val="18"/>
        </w:rPr>
        <w:t>) :</w:t>
      </w:r>
      <w:r w:rsidR="00FC0121" w:rsidRPr="00B94BC9">
        <w:rPr>
          <w:bCs/>
          <w:sz w:val="18"/>
          <w:szCs w:val="18"/>
        </w:rPr>
        <w:t xml:space="preserve"> Léontins </w:t>
      </w:r>
      <w:proofErr w:type="gramStart"/>
      <w:r w:rsidR="00FC0121" w:rsidRPr="00B94BC9">
        <w:rPr>
          <w:bCs/>
          <w:sz w:val="18"/>
          <w:szCs w:val="18"/>
        </w:rPr>
        <w:t>( =</w:t>
      </w:r>
      <w:proofErr w:type="gramEnd"/>
      <w:r w:rsidR="00FC0121" w:rsidRPr="00B94BC9">
        <w:rPr>
          <w:bCs/>
          <w:i/>
          <w:sz w:val="18"/>
          <w:szCs w:val="18"/>
        </w:rPr>
        <w:t>Lentini</w:t>
      </w:r>
      <w:r w:rsidR="00FC0121" w:rsidRPr="00B94BC9">
        <w:rPr>
          <w:bCs/>
          <w:sz w:val="18"/>
          <w:szCs w:val="18"/>
        </w:rPr>
        <w:t xml:space="preserve">, </w:t>
      </w:r>
      <w:r w:rsidR="00261F64" w:rsidRPr="00B94BC9">
        <w:rPr>
          <w:bCs/>
          <w:sz w:val="18"/>
          <w:szCs w:val="18"/>
        </w:rPr>
        <w:t>ville de S</w:t>
      </w:r>
      <w:r w:rsidR="00FC0121" w:rsidRPr="00B94BC9">
        <w:rPr>
          <w:bCs/>
          <w:sz w:val="18"/>
          <w:szCs w:val="18"/>
        </w:rPr>
        <w:t xml:space="preserve">icile) ; Les Léontins ( habitants) ; au sg. : </w:t>
      </w:r>
      <w:proofErr w:type="gramStart"/>
      <w:r w:rsidR="00FC0121" w:rsidRPr="00B94BC9">
        <w:rPr>
          <w:bCs/>
          <w:sz w:val="18"/>
          <w:szCs w:val="18"/>
        </w:rPr>
        <w:t>habitant</w:t>
      </w:r>
      <w:proofErr w:type="gramEnd"/>
      <w:r w:rsidR="00FC0121" w:rsidRPr="00B94BC9">
        <w:rPr>
          <w:bCs/>
          <w:sz w:val="18"/>
          <w:szCs w:val="18"/>
        </w:rPr>
        <w:t xml:space="preserve"> de L.       </w:t>
      </w:r>
      <w:r w:rsidR="00FC0121" w:rsidRPr="00B94BC9">
        <w:rPr>
          <w:b/>
          <w:sz w:val="18"/>
          <w:szCs w:val="18"/>
        </w:rPr>
        <w:t>Πρόδικος, ου (ὁ) :</w:t>
      </w:r>
      <w:r w:rsidR="00FC0121" w:rsidRPr="00B94BC9">
        <w:rPr>
          <w:sz w:val="18"/>
          <w:szCs w:val="18"/>
        </w:rPr>
        <w:t xml:space="preserve"> Prodicos (sophiste </w:t>
      </w:r>
      <w:r w:rsidR="00261F64" w:rsidRPr="00B94BC9">
        <w:rPr>
          <w:sz w:val="18"/>
          <w:szCs w:val="18"/>
        </w:rPr>
        <w:t xml:space="preserve">du </w:t>
      </w:r>
      <w:r w:rsidR="00FC0121" w:rsidRPr="00B94BC9">
        <w:rPr>
          <w:sz w:val="18"/>
          <w:szCs w:val="18"/>
        </w:rPr>
        <w:t xml:space="preserve">5e s. A.C.)    </w:t>
      </w:r>
      <w:r w:rsidR="00261F64" w:rsidRPr="00B94BC9">
        <w:rPr>
          <w:sz w:val="18"/>
          <w:szCs w:val="18"/>
        </w:rPr>
        <w:t xml:space="preserve"> </w:t>
      </w:r>
      <w:r w:rsidR="00FC0121" w:rsidRPr="00B94BC9">
        <w:rPr>
          <w:rFonts w:eastAsia="Calibri"/>
          <w:b/>
          <w:caps/>
          <w:sz w:val="18"/>
          <w:szCs w:val="18"/>
        </w:rPr>
        <w:t>κ</w:t>
      </w:r>
      <w:r w:rsidR="00FC0121" w:rsidRPr="00B94BC9">
        <w:rPr>
          <w:rFonts w:eastAsia="Calibri"/>
          <w:b/>
          <w:sz w:val="18"/>
          <w:szCs w:val="18"/>
        </w:rPr>
        <w:t xml:space="preserve">εῖος, </w:t>
      </w:r>
      <w:r w:rsidR="00FC0121" w:rsidRPr="00B94BC9">
        <w:rPr>
          <w:rFonts w:eastAsia="Calibri"/>
          <w:b/>
          <w:sz w:val="18"/>
          <w:szCs w:val="18"/>
          <w:lang w:val="el-GR"/>
        </w:rPr>
        <w:t>ου</w:t>
      </w:r>
      <w:r w:rsidR="00FC0121" w:rsidRPr="00B94BC9">
        <w:rPr>
          <w:rFonts w:eastAsia="Calibri"/>
          <w:b/>
          <w:sz w:val="18"/>
          <w:szCs w:val="18"/>
        </w:rPr>
        <w:t xml:space="preserve">, </w:t>
      </w:r>
      <w:r w:rsidR="00FC0121" w:rsidRPr="00B94BC9">
        <w:rPr>
          <w:rFonts w:eastAsia="Calibri"/>
          <w:i/>
          <w:sz w:val="18"/>
          <w:szCs w:val="18"/>
        </w:rPr>
        <w:t>adj </w:t>
      </w:r>
      <w:proofErr w:type="gramStart"/>
      <w:r w:rsidR="00FC0121" w:rsidRPr="00B94BC9">
        <w:rPr>
          <w:rFonts w:eastAsia="Calibri"/>
          <w:i/>
          <w:sz w:val="18"/>
          <w:szCs w:val="18"/>
        </w:rPr>
        <w:t xml:space="preserve">m. </w:t>
      </w:r>
      <w:r w:rsidR="00FC0121" w:rsidRPr="00B94BC9">
        <w:rPr>
          <w:rFonts w:eastAsia="Calibri"/>
          <w:b/>
          <w:sz w:val="18"/>
          <w:szCs w:val="18"/>
        </w:rPr>
        <w:t>:</w:t>
      </w:r>
      <w:proofErr w:type="gramEnd"/>
      <w:r w:rsidR="00FC0121" w:rsidRPr="00B94BC9">
        <w:rPr>
          <w:rFonts w:eastAsia="Calibri"/>
          <w:b/>
          <w:sz w:val="18"/>
          <w:szCs w:val="18"/>
        </w:rPr>
        <w:t xml:space="preserve"> </w:t>
      </w:r>
      <w:r w:rsidR="00FC0121" w:rsidRPr="00B94BC9">
        <w:rPr>
          <w:rFonts w:eastAsia="Calibri"/>
          <w:sz w:val="18"/>
          <w:szCs w:val="18"/>
        </w:rPr>
        <w:t>de Céos</w:t>
      </w:r>
      <w:r w:rsidR="00261F64" w:rsidRPr="00B94BC9">
        <w:rPr>
          <w:rFonts w:eastAsia="Calibri"/>
          <w:sz w:val="18"/>
          <w:szCs w:val="18"/>
        </w:rPr>
        <w:t xml:space="preserve"> ; </w:t>
      </w:r>
      <w:r w:rsidR="00FC0121" w:rsidRPr="00B94BC9">
        <w:rPr>
          <w:b/>
          <w:bCs/>
          <w:color w:val="FF0000"/>
          <w:sz w:val="18"/>
          <w:szCs w:val="18"/>
        </w:rPr>
        <w:t>Κέως,</w:t>
      </w:r>
      <w:r w:rsidR="00FC0121" w:rsidRPr="00B94BC9">
        <w:rPr>
          <w:sz w:val="18"/>
          <w:szCs w:val="18"/>
        </w:rPr>
        <w:t xml:space="preserve"> ω (ἡ) : Kêos (</w:t>
      </w:r>
      <w:r w:rsidR="00FC0121" w:rsidRPr="00B94BC9">
        <w:rPr>
          <w:i/>
          <w:iCs/>
          <w:sz w:val="18"/>
          <w:szCs w:val="18"/>
        </w:rPr>
        <w:t>auj.</w:t>
      </w:r>
      <w:r w:rsidR="00FC0121" w:rsidRPr="00B94BC9">
        <w:rPr>
          <w:sz w:val="18"/>
          <w:szCs w:val="18"/>
        </w:rPr>
        <w:t xml:space="preserve"> Zéa) </w:t>
      </w:r>
      <w:r w:rsidR="00FC0121" w:rsidRPr="00B94BC9">
        <w:rPr>
          <w:i/>
          <w:iCs/>
          <w:sz w:val="18"/>
          <w:szCs w:val="18"/>
        </w:rPr>
        <w:t>une des Cyclades</w:t>
      </w:r>
      <w:r w:rsidR="00FC0121" w:rsidRPr="00B94BC9">
        <w:rPr>
          <w:b/>
          <w:bCs/>
          <w:iCs/>
          <w:sz w:val="18"/>
          <w:szCs w:val="18"/>
        </w:rPr>
        <w:t xml:space="preserve">.      </w:t>
      </w:r>
      <w:r w:rsidR="00FC0121" w:rsidRPr="00B94BC9">
        <w:rPr>
          <w:b/>
          <w:sz w:val="18"/>
          <w:szCs w:val="18"/>
          <w:lang w:val="el-GR"/>
        </w:rPr>
        <w:t>Ἱππίας</w:t>
      </w:r>
      <w:r w:rsidR="00FC0121" w:rsidRPr="00B94BC9">
        <w:rPr>
          <w:b/>
          <w:sz w:val="18"/>
          <w:szCs w:val="18"/>
        </w:rPr>
        <w:t xml:space="preserve">, </w:t>
      </w:r>
      <w:r w:rsidR="00FC0121" w:rsidRPr="00B94BC9">
        <w:rPr>
          <w:b/>
          <w:sz w:val="18"/>
          <w:szCs w:val="18"/>
          <w:lang w:val="el-GR"/>
        </w:rPr>
        <w:t>ου</w:t>
      </w:r>
      <w:r w:rsidR="00FC0121" w:rsidRPr="00B94BC9">
        <w:rPr>
          <w:b/>
          <w:sz w:val="18"/>
          <w:szCs w:val="18"/>
        </w:rPr>
        <w:t>, m :</w:t>
      </w:r>
      <w:r w:rsidR="00FC0121" w:rsidRPr="00B94BC9">
        <w:rPr>
          <w:sz w:val="18"/>
          <w:szCs w:val="18"/>
        </w:rPr>
        <w:t xml:space="preserve"> Hippias (Décl. </w:t>
      </w:r>
      <w:r w:rsidR="00FC0121" w:rsidRPr="00B94BC9">
        <w:rPr>
          <w:i/>
          <w:sz w:val="18"/>
          <w:szCs w:val="18"/>
        </w:rPr>
        <w:t>cf</w:t>
      </w:r>
      <w:r w:rsidR="00FC0121" w:rsidRPr="00B94BC9">
        <w:rPr>
          <w:sz w:val="18"/>
          <w:szCs w:val="18"/>
        </w:rPr>
        <w:t xml:space="preserve">. </w:t>
      </w:r>
      <w:r w:rsidR="00FC0121" w:rsidRPr="00B94BC9">
        <w:rPr>
          <w:b/>
          <w:i/>
          <w:sz w:val="18"/>
          <w:szCs w:val="18"/>
        </w:rPr>
        <w:t>Rg</w:t>
      </w:r>
      <w:r w:rsidR="00FC0121" w:rsidRPr="00B94BC9">
        <w:rPr>
          <w:sz w:val="18"/>
          <w:szCs w:val="18"/>
        </w:rPr>
        <w:t xml:space="preserve"> § 40)  </w:t>
      </w:r>
      <w:r w:rsidR="00261F64" w:rsidRPr="00B94BC9">
        <w:rPr>
          <w:sz w:val="18"/>
          <w:szCs w:val="18"/>
        </w:rPr>
        <w:t xml:space="preserve">   </w:t>
      </w:r>
      <w:r w:rsidR="00FC0121" w:rsidRPr="00B94BC9">
        <w:rPr>
          <w:sz w:val="18"/>
          <w:szCs w:val="18"/>
        </w:rPr>
        <w:t xml:space="preserve"> </w:t>
      </w:r>
      <w:r w:rsidR="00FC0121" w:rsidRPr="00B94BC9">
        <w:rPr>
          <w:b/>
          <w:bCs/>
          <w:sz w:val="18"/>
          <w:szCs w:val="18"/>
        </w:rPr>
        <w:t>Ἠλεῖος,</w:t>
      </w:r>
      <w:r w:rsidR="00FC0121" w:rsidRPr="00B94BC9">
        <w:rPr>
          <w:b/>
          <w:sz w:val="18"/>
          <w:szCs w:val="18"/>
        </w:rPr>
        <w:t xml:space="preserve"> α, ον : </w:t>
      </w:r>
      <w:r w:rsidR="00FC0121" w:rsidRPr="00B94BC9">
        <w:rPr>
          <w:sz w:val="18"/>
          <w:szCs w:val="18"/>
        </w:rPr>
        <w:t>d’Élide, Éléen</w:t>
      </w:r>
      <w:r w:rsidR="00261F64" w:rsidRPr="00B94BC9">
        <w:rPr>
          <w:sz w:val="18"/>
          <w:szCs w:val="18"/>
        </w:rPr>
        <w:t xml:space="preserve"> ;  </w:t>
      </w:r>
      <w:r w:rsidR="00FC0121" w:rsidRPr="00B94BC9">
        <w:rPr>
          <w:b/>
          <w:sz w:val="18"/>
          <w:szCs w:val="18"/>
        </w:rPr>
        <w:t xml:space="preserve"> </w:t>
      </w:r>
      <w:r w:rsidR="00FC0121" w:rsidRPr="00B94BC9">
        <w:rPr>
          <w:b/>
          <w:bCs/>
          <w:color w:val="FF0000"/>
          <w:sz w:val="18"/>
          <w:szCs w:val="18"/>
        </w:rPr>
        <w:t>Ἦλις</w:t>
      </w:r>
      <w:r w:rsidR="00FC0121" w:rsidRPr="00B94BC9">
        <w:rPr>
          <w:b/>
          <w:sz w:val="18"/>
          <w:szCs w:val="18"/>
        </w:rPr>
        <w:t xml:space="preserve"> ιδος (ἡ</w:t>
      </w:r>
      <w:r w:rsidR="00261F64" w:rsidRPr="00B94BC9">
        <w:rPr>
          <w:b/>
          <w:sz w:val="18"/>
          <w:szCs w:val="18"/>
        </w:rPr>
        <w:t>)</w:t>
      </w:r>
      <w:r w:rsidR="00261F64" w:rsidRPr="00B94BC9">
        <w:rPr>
          <w:sz w:val="18"/>
          <w:szCs w:val="18"/>
        </w:rPr>
        <w:t xml:space="preserve"> </w:t>
      </w:r>
      <w:r w:rsidR="00FC0121" w:rsidRPr="00B94BC9">
        <w:rPr>
          <w:sz w:val="18"/>
          <w:szCs w:val="18"/>
        </w:rPr>
        <w:t xml:space="preserve">: l’Élide, </w:t>
      </w:r>
      <w:r w:rsidR="00FC0121" w:rsidRPr="00B94BC9">
        <w:rPr>
          <w:i/>
          <w:iCs/>
          <w:sz w:val="18"/>
          <w:szCs w:val="18"/>
        </w:rPr>
        <w:t>contrée à l’ouest du Péloponnèse </w:t>
      </w:r>
      <w:r w:rsidR="00FC0121" w:rsidRPr="00B94BC9">
        <w:rPr>
          <w:iCs/>
          <w:sz w:val="18"/>
          <w:szCs w:val="18"/>
        </w:rPr>
        <w:t xml:space="preserve">; </w:t>
      </w:r>
      <w:r w:rsidR="00FC0121" w:rsidRPr="00B94BC9">
        <w:rPr>
          <w:b/>
          <w:bCs/>
          <w:sz w:val="18"/>
          <w:szCs w:val="18"/>
        </w:rPr>
        <w:t>2</w:t>
      </w:r>
      <w:r w:rsidR="00FC0121" w:rsidRPr="00B94BC9">
        <w:rPr>
          <w:sz w:val="18"/>
          <w:szCs w:val="18"/>
        </w:rPr>
        <w:t xml:space="preserve"> Élis, </w:t>
      </w:r>
      <w:r w:rsidR="00FC0121" w:rsidRPr="00B94BC9">
        <w:rPr>
          <w:i/>
          <w:iCs/>
          <w:sz w:val="18"/>
          <w:szCs w:val="18"/>
        </w:rPr>
        <w:t>capitale de l’Élide</w:t>
      </w:r>
      <w:r w:rsidR="00FC0121" w:rsidRPr="00B94BC9">
        <w:rPr>
          <w:iCs/>
          <w:sz w:val="18"/>
          <w:szCs w:val="18"/>
        </w:rPr>
        <w:t xml:space="preserve">. </w:t>
      </w:r>
      <w:r w:rsidRPr="00B94BC9">
        <w:rPr>
          <w:b/>
          <w:sz w:val="18"/>
          <w:szCs w:val="18"/>
        </w:rPr>
        <w:t xml:space="preserve"> </w:t>
      </w:r>
    </w:p>
  </w:footnote>
  <w:footnote w:id="10">
    <w:p w:rsidR="007B6BE6" w:rsidRPr="00B94BC9" w:rsidRDefault="007B6BE6" w:rsidP="00C50CB6">
      <w:pPr>
        <w:ind w:firstLine="425"/>
        <w:jc w:val="both"/>
        <w:rPr>
          <w:b/>
        </w:rPr>
      </w:pPr>
      <w:r w:rsidRPr="00B94BC9">
        <w:rPr>
          <w:rStyle w:val="Appelnotedebasdep"/>
          <w:b/>
          <w:vertAlign w:val="baseline"/>
        </w:rPr>
        <w:footnoteRef/>
      </w:r>
      <w:r w:rsidRPr="00B94BC9">
        <w:rPr>
          <w:b/>
        </w:rPr>
        <w:t xml:space="preserve">.  </w:t>
      </w:r>
      <w:r w:rsidR="00A71B05" w:rsidRPr="00B94BC9">
        <w:rPr>
          <w:b/>
          <w:color w:val="C00000"/>
        </w:rPr>
        <w:t>[19e</w:t>
      </w:r>
      <w:proofErr w:type="gramStart"/>
      <w:r w:rsidR="00D149F5" w:rsidRPr="00B94BC9">
        <w:rPr>
          <w:b/>
          <w:color w:val="C00000"/>
        </w:rPr>
        <w:t>,8</w:t>
      </w:r>
      <w:proofErr w:type="gramEnd"/>
      <w:r w:rsidR="00D149F5" w:rsidRPr="00B94BC9">
        <w:rPr>
          <w:b/>
          <w:color w:val="C00000"/>
        </w:rPr>
        <w:t xml:space="preserve"> -</w:t>
      </w:r>
      <w:r w:rsidR="00D44F82" w:rsidRPr="00B94BC9">
        <w:rPr>
          <w:b/>
          <w:color w:val="C00000"/>
        </w:rPr>
        <w:t xml:space="preserve"> </w:t>
      </w:r>
      <w:r w:rsidR="00656EB5" w:rsidRPr="00B94BC9">
        <w:rPr>
          <w:b/>
          <w:color w:val="C00000"/>
        </w:rPr>
        <w:t>20a</w:t>
      </w:r>
      <w:r w:rsidR="00D149F5" w:rsidRPr="00B94BC9">
        <w:rPr>
          <w:b/>
          <w:color w:val="C00000"/>
        </w:rPr>
        <w:t>,11b</w:t>
      </w:r>
      <w:r w:rsidR="00A71B05" w:rsidRPr="00B94BC9">
        <w:rPr>
          <w:b/>
          <w:color w:val="C00000"/>
        </w:rPr>
        <w:t>] Cst.</w:t>
      </w:r>
      <w:r w:rsidR="00A71B05" w:rsidRPr="00B94BC9">
        <w:t xml:space="preserve"> </w:t>
      </w:r>
      <w:r w:rsidR="00A8629F" w:rsidRPr="00B94BC9">
        <w:rPr>
          <w:b/>
        </w:rPr>
        <w:t>Anacoluthe</w:t>
      </w:r>
      <w:r w:rsidR="00656EB5" w:rsidRPr="00B94BC9">
        <w:rPr>
          <w:b/>
        </w:rPr>
        <w:t xml:space="preserve"> (rupture de construction). </w:t>
      </w:r>
      <w:r w:rsidR="00656EB5" w:rsidRPr="00B94BC9">
        <w:t xml:space="preserve"> L</w:t>
      </w:r>
      <w:r w:rsidR="00A8629F" w:rsidRPr="00B94BC9">
        <w:t xml:space="preserve">’infinitif </w:t>
      </w:r>
      <w:r w:rsidR="00A8629F" w:rsidRPr="00B94BC9">
        <w:rPr>
          <w:b/>
          <w:lang w:val="el-GR"/>
        </w:rPr>
        <w:t>πείθειν</w:t>
      </w:r>
      <w:r w:rsidR="00A8629F" w:rsidRPr="00B94BC9">
        <w:t xml:space="preserve"> attendu comme </w:t>
      </w:r>
      <w:r w:rsidR="00A71B05" w:rsidRPr="00B94BC9">
        <w:t xml:space="preserve">cp de </w:t>
      </w:r>
      <w:r w:rsidR="00A71B05" w:rsidRPr="00B94BC9">
        <w:rPr>
          <w:b/>
        </w:rPr>
        <w:t>οἷός τ ́</w:t>
      </w:r>
      <w:r w:rsidR="00BA5BF5" w:rsidRPr="00B94BC9">
        <w:rPr>
          <w:b/>
        </w:rPr>
        <w:t xml:space="preserve"> </w:t>
      </w:r>
      <w:r w:rsidR="00A71B05" w:rsidRPr="00B94BC9">
        <w:rPr>
          <w:b/>
        </w:rPr>
        <w:t>ἐστίν</w:t>
      </w:r>
      <w:r w:rsidR="00A71B05" w:rsidRPr="00B94BC9">
        <w:t xml:space="preserve"> </w:t>
      </w:r>
      <w:r w:rsidR="00DD7DC5" w:rsidRPr="00B94BC9">
        <w:t xml:space="preserve">est finalement remplacé, après une longue subordonnée, par le verbe conjugué </w:t>
      </w:r>
      <w:r w:rsidR="00DD7DC5" w:rsidRPr="00B94BC9">
        <w:rPr>
          <w:b/>
          <w:lang w:val="el-GR"/>
        </w:rPr>
        <w:t>πείθουσι</w:t>
      </w:r>
      <w:r w:rsidR="00541E8E" w:rsidRPr="00B94BC9">
        <w:rPr>
          <w:b/>
        </w:rPr>
        <w:t xml:space="preserve">, </w:t>
      </w:r>
      <w:r w:rsidR="00541E8E" w:rsidRPr="00B94BC9">
        <w:t>dont le sujet</w:t>
      </w:r>
      <w:r w:rsidR="009E2E7E" w:rsidRPr="00B94BC9">
        <w:t xml:space="preserve"> est toujours</w:t>
      </w:r>
      <w:r w:rsidR="00541E8E" w:rsidRPr="00B94BC9">
        <w:t xml:space="preserve"> </w:t>
      </w:r>
      <w:r w:rsidR="00541E8E" w:rsidRPr="00B94BC9">
        <w:rPr>
          <w:b/>
        </w:rPr>
        <w:t xml:space="preserve">ἕκαστος </w:t>
      </w:r>
      <w:r w:rsidR="00A56376" w:rsidRPr="00B94BC9">
        <w:t xml:space="preserve">maintenant considéré comme un pluriel </w:t>
      </w:r>
      <w:r w:rsidR="00541E8E" w:rsidRPr="00B94BC9">
        <w:t xml:space="preserve">(chacun </w:t>
      </w:r>
      <w:r w:rsidR="00A56376" w:rsidRPr="00B94BC9">
        <w:t xml:space="preserve"> </w:t>
      </w:r>
      <w:r w:rsidR="00A56376" w:rsidRPr="00B94BC9">
        <w:rPr>
          <w:rFonts w:ascii="Times New Roman" w:hAnsi="Times New Roman" w:cs="Times New Roman"/>
          <w:lang w:eastAsia="ja-JP"/>
        </w:rPr>
        <w:t>→</w:t>
      </w:r>
      <w:r w:rsidR="00541E8E" w:rsidRPr="00B94BC9">
        <w:t xml:space="preserve"> tous)</w:t>
      </w:r>
      <w:r w:rsidR="00DD7DC5" w:rsidRPr="00B94BC9">
        <w:t>.</w:t>
      </w:r>
      <w:r w:rsidR="00A56376" w:rsidRPr="00B94BC9">
        <w:t xml:space="preserve"> </w:t>
      </w:r>
      <w:r w:rsidR="00DD7DC5" w:rsidRPr="00B94BC9">
        <w:t xml:space="preserve"> </w:t>
      </w:r>
      <w:r w:rsidR="00541E8E" w:rsidRPr="00B94BC9">
        <w:t>Pour simplifier construire</w:t>
      </w:r>
      <w:r w:rsidR="00A56376" w:rsidRPr="00B94BC9">
        <w:t xml:space="preserve"> en </w:t>
      </w:r>
      <w:r w:rsidR="00E4166D" w:rsidRPr="00B94BC9">
        <w:t xml:space="preserve">s’arrêtant </w:t>
      </w:r>
      <w:r w:rsidR="00A56376" w:rsidRPr="00B94BC9">
        <w:t xml:space="preserve">après  </w:t>
      </w:r>
      <w:r w:rsidR="00A56376" w:rsidRPr="00B94BC9">
        <w:rPr>
          <w:rFonts w:eastAsia="Times New Roman" w:cs="Times New Roman"/>
          <w:lang w:eastAsia="fr-FR"/>
        </w:rPr>
        <w:t>βούλωνται</w:t>
      </w:r>
      <w:r w:rsidR="00E4166D" w:rsidRPr="00B94BC9">
        <w:rPr>
          <w:rFonts w:eastAsia="Times New Roman" w:cs="Times New Roman"/>
          <w:lang w:eastAsia="fr-FR"/>
        </w:rPr>
        <w:t> :</w:t>
      </w:r>
      <w:r w:rsidR="00ED6F3F" w:rsidRPr="00B94BC9">
        <w:rPr>
          <w:rFonts w:cs="Cambria Math"/>
        </w:rPr>
        <w:t xml:space="preserve"> </w:t>
      </w:r>
      <w:r w:rsidR="00A71B05" w:rsidRPr="00B94BC9">
        <w:t>Τούτων ἕκαστος οἷός τ ́ ἐστίν  τοὺς νέους &lt;</w:t>
      </w:r>
      <w:r w:rsidR="00A71B05" w:rsidRPr="00B94BC9">
        <w:rPr>
          <w:lang w:val="el-GR"/>
        </w:rPr>
        <w:t>π</w:t>
      </w:r>
      <w:r w:rsidR="00541E8E" w:rsidRPr="00B94BC9">
        <w:rPr>
          <w:lang w:val="el-GR"/>
        </w:rPr>
        <w:t>ει</w:t>
      </w:r>
      <w:r w:rsidR="006E3CC1" w:rsidRPr="00B94BC9">
        <w:rPr>
          <w:lang w:val="el-GR"/>
        </w:rPr>
        <w:t>θειν</w:t>
      </w:r>
      <w:r w:rsidR="00A71B05" w:rsidRPr="00B94BC9">
        <w:t xml:space="preserve"> &gt;</w:t>
      </w:r>
      <w:r w:rsidR="006E3CC1" w:rsidRPr="00B94BC9">
        <w:t xml:space="preserve">. </w:t>
      </w:r>
      <w:r w:rsidR="00ED6F3F" w:rsidRPr="00B94BC9">
        <w:t xml:space="preserve"> </w:t>
      </w:r>
      <w:r w:rsidR="006E3CC1" w:rsidRPr="00B94BC9">
        <w:t xml:space="preserve">Puis reprendre </w:t>
      </w:r>
      <w:r w:rsidR="001D5279" w:rsidRPr="00B94BC9">
        <w:t xml:space="preserve"> [</w:t>
      </w:r>
      <w:proofErr w:type="gramStart"/>
      <w:r w:rsidR="001D5279" w:rsidRPr="00B94BC9">
        <w:rPr>
          <w:rFonts w:eastAsia="Times New Roman" w:cs="Times New Roman"/>
          <w:lang w:eastAsia="fr-FR"/>
        </w:rPr>
        <w:t>20a.,</w:t>
      </w:r>
      <w:proofErr w:type="gramEnd"/>
      <w:r w:rsidR="001D5279" w:rsidRPr="00B94BC9">
        <w:rPr>
          <w:rFonts w:eastAsia="Times New Roman" w:cs="Times New Roman"/>
          <w:lang w:eastAsia="fr-FR"/>
        </w:rPr>
        <w:t xml:space="preserve"> </w:t>
      </w:r>
      <w:r w:rsidR="001D5279" w:rsidRPr="00B94BC9">
        <w:rPr>
          <w:rFonts w:eastAsia="Times New Roman" w:cs="Times New Roman"/>
          <w:b/>
          <w:lang w:eastAsia="fr-FR"/>
        </w:rPr>
        <w:t xml:space="preserve">11a + 11b] : </w:t>
      </w:r>
      <w:r w:rsidR="00B60D50" w:rsidRPr="00B94BC9">
        <w:rPr>
          <w:rFonts w:eastAsia="Times New Roman" w:cs="Times New Roman"/>
          <w:b/>
          <w:lang w:eastAsia="fr-FR"/>
        </w:rPr>
        <w:t>&lt;</w:t>
      </w:r>
      <w:r w:rsidR="006E3CC1" w:rsidRPr="00B94BC9">
        <w:rPr>
          <w:b/>
        </w:rPr>
        <w:t xml:space="preserve">ἕκαστος </w:t>
      </w:r>
      <w:r w:rsidR="006E3CC1" w:rsidRPr="00B94BC9">
        <w:t>(=</w:t>
      </w:r>
      <w:r w:rsidR="006E3CC1" w:rsidRPr="00B94BC9">
        <w:rPr>
          <w:i/>
          <w:lang w:val="el-GR"/>
        </w:rPr>
        <w:t>πάντες</w:t>
      </w:r>
      <w:r w:rsidR="006E3CC1" w:rsidRPr="00B94BC9">
        <w:t>)</w:t>
      </w:r>
      <w:r w:rsidR="00B60D50" w:rsidRPr="00B94BC9">
        <w:t>&gt;</w:t>
      </w:r>
      <w:r w:rsidR="006E3CC1" w:rsidRPr="00B94BC9">
        <w:t xml:space="preserve">  </w:t>
      </w:r>
      <w:r w:rsidR="006E3CC1" w:rsidRPr="00B94BC9">
        <w:rPr>
          <w:b/>
          <w:lang w:val="el-GR"/>
        </w:rPr>
        <w:t>πείθουσι</w:t>
      </w:r>
      <w:r w:rsidR="006E3CC1" w:rsidRPr="00B94BC9">
        <w:t>…</w:t>
      </w:r>
      <w:r w:rsidR="00B60D50" w:rsidRPr="00B94BC9">
        <w:t xml:space="preserve"> </w:t>
      </w:r>
      <w:r w:rsidR="00B60D50" w:rsidRPr="00B94BC9">
        <w:rPr>
          <w:rFonts w:eastAsia="Times New Roman" w:cs="Times New Roman"/>
          <w:b/>
          <w:lang w:eastAsia="fr-FR"/>
        </w:rPr>
        <w:t>προσειδέναι</w:t>
      </w:r>
      <w:r w:rsidR="00B60D50" w:rsidRPr="00B94BC9">
        <w:t xml:space="preserve"> </w:t>
      </w:r>
      <w:r w:rsidR="006E3CC1" w:rsidRPr="00B94BC9">
        <w:t xml:space="preserve">comme une </w:t>
      </w:r>
      <w:r w:rsidR="002E2E3A" w:rsidRPr="00B94BC9">
        <w:t xml:space="preserve"> prop. </w:t>
      </w:r>
      <w:proofErr w:type="gramStart"/>
      <w:r w:rsidR="006E3CC1" w:rsidRPr="00B94BC9">
        <w:t>indépendante</w:t>
      </w:r>
      <w:proofErr w:type="gramEnd"/>
      <w:r w:rsidR="006E3CC1" w:rsidRPr="00B94BC9">
        <w:t>.</w:t>
      </w:r>
      <w:r w:rsidR="002E2E3A" w:rsidRPr="00B94BC9">
        <w:tab/>
      </w:r>
      <w:r w:rsidR="006E3CC1" w:rsidRPr="00B94BC9">
        <w:t xml:space="preserve">  </w:t>
      </w:r>
    </w:p>
  </w:footnote>
  <w:footnote w:id="11">
    <w:p w:rsidR="002A2E8A" w:rsidRPr="00B94BC9" w:rsidRDefault="002A2E8A" w:rsidP="00C50CB6">
      <w:pPr>
        <w:ind w:firstLine="425"/>
        <w:jc w:val="both"/>
        <w:rPr>
          <w:b/>
        </w:rPr>
      </w:pPr>
      <w:r w:rsidRPr="00B94BC9">
        <w:rPr>
          <w:rStyle w:val="Appelnotedebasdep"/>
          <w:b/>
          <w:vertAlign w:val="baseline"/>
        </w:rPr>
        <w:footnoteRef/>
      </w:r>
      <w:r w:rsidRPr="00B94BC9">
        <w:rPr>
          <w:b/>
        </w:rPr>
        <w:t xml:space="preserve">.  </w:t>
      </w:r>
      <w:r w:rsidRPr="00B94BC9">
        <w:rPr>
          <w:b/>
          <w:color w:val="C00000"/>
        </w:rPr>
        <w:t xml:space="preserve">[19e-8]  Cst. </w:t>
      </w:r>
      <w:r w:rsidRPr="00B94BC9">
        <w:rPr>
          <w:b/>
          <w:lang w:val="el-GR"/>
        </w:rPr>
        <w:t>Ἰ</w:t>
      </w:r>
      <w:r w:rsidRPr="00B94BC9">
        <w:rPr>
          <w:b/>
        </w:rPr>
        <w:t>ὼν εἰς ἑκάστην τῶν πόλεων</w:t>
      </w:r>
      <w:r w:rsidRPr="00B94BC9">
        <w:t> : ce groupe participial est apposé au sujet (</w:t>
      </w:r>
      <w:r w:rsidRPr="00B94BC9">
        <w:rPr>
          <w:b/>
        </w:rPr>
        <w:t>ἕκαστος</w:t>
      </w:r>
      <w:r w:rsidRPr="00B94BC9">
        <w:t xml:space="preserve">) et fournit une explication sur la modalité de l’action.    </w:t>
      </w:r>
      <w:r w:rsidRPr="00B94BC9">
        <w:rPr>
          <w:b/>
          <w:caps/>
        </w:rPr>
        <w:t>ο</w:t>
      </w:r>
      <w:r w:rsidRPr="00B94BC9">
        <w:rPr>
          <w:b/>
        </w:rPr>
        <w:t>ὗτος, αὕτη, τοῦτο (</w:t>
      </w:r>
      <w:r w:rsidRPr="00B94BC9">
        <w:rPr>
          <w:i/>
        </w:rPr>
        <w:t xml:space="preserve">gén. </w:t>
      </w:r>
      <w:proofErr w:type="gramStart"/>
      <w:r w:rsidRPr="00B94BC9">
        <w:rPr>
          <w:i/>
        </w:rPr>
        <w:t>sg.</w:t>
      </w:r>
      <w:r w:rsidRPr="00B94BC9">
        <w:rPr>
          <w:b/>
        </w:rPr>
        <w:t> :</w:t>
      </w:r>
      <w:proofErr w:type="gramEnd"/>
      <w:r w:rsidRPr="00B94BC9">
        <w:rPr>
          <w:b/>
        </w:rPr>
        <w:t xml:space="preserve"> </w:t>
      </w:r>
      <w:r w:rsidRPr="00B94BC9">
        <w:rPr>
          <w:b/>
          <w:lang w:val="el-GR"/>
        </w:rPr>
        <w:t>τούτου</w:t>
      </w:r>
      <w:r w:rsidRPr="00B94BC9">
        <w:rPr>
          <w:b/>
        </w:rPr>
        <w:t xml:space="preserve"> </w:t>
      </w:r>
      <w:r w:rsidRPr="00B94BC9">
        <w:rPr>
          <w:b/>
          <w:lang w:val="el-GR"/>
        </w:rPr>
        <w:t>;</w:t>
      </w:r>
      <w:r w:rsidRPr="00B94BC9">
        <w:rPr>
          <w:b/>
        </w:rPr>
        <w:t xml:space="preserve"> </w:t>
      </w:r>
      <w:r w:rsidRPr="00B94BC9">
        <w:rPr>
          <w:b/>
          <w:lang w:val="el-GR"/>
        </w:rPr>
        <w:t>ταύτης</w:t>
      </w:r>
      <w:r w:rsidRPr="00B94BC9">
        <w:rPr>
          <w:b/>
        </w:rPr>
        <w:t xml:space="preserve"> </w:t>
      </w:r>
      <w:r w:rsidRPr="00B94BC9">
        <w:rPr>
          <w:b/>
          <w:lang w:val="el-GR"/>
        </w:rPr>
        <w:t>;</w:t>
      </w:r>
      <w:r w:rsidRPr="00B94BC9">
        <w:rPr>
          <w:b/>
        </w:rPr>
        <w:t xml:space="preserve"> </w:t>
      </w:r>
      <w:r w:rsidRPr="00B94BC9">
        <w:rPr>
          <w:b/>
          <w:lang w:val="el-GR"/>
        </w:rPr>
        <w:t>τούτου</w:t>
      </w:r>
      <w:r w:rsidRPr="00B94BC9">
        <w:rPr>
          <w:b/>
        </w:rPr>
        <w:t xml:space="preserve"> ; </w:t>
      </w:r>
      <w:r w:rsidRPr="00B94BC9">
        <w:rPr>
          <w:i/>
          <w:caps/>
        </w:rPr>
        <w:t>g</w:t>
      </w:r>
      <w:r w:rsidRPr="00B94BC9">
        <w:rPr>
          <w:i/>
        </w:rPr>
        <w:t>én. pl.</w:t>
      </w:r>
      <w:r w:rsidRPr="00B94BC9">
        <w:t xml:space="preserve"> : </w:t>
      </w:r>
      <w:r w:rsidRPr="00B94BC9">
        <w:rPr>
          <w:b/>
        </w:rPr>
        <w:t>τούτων</w:t>
      </w:r>
      <w:r w:rsidRPr="00B94BC9">
        <w:t xml:space="preserve"> </w:t>
      </w:r>
      <w:r w:rsidRPr="00B94BC9">
        <w:rPr>
          <w:i/>
        </w:rPr>
        <w:t>aux</w:t>
      </w:r>
      <w:r w:rsidRPr="00B94BC9">
        <w:rPr>
          <w:i/>
          <w:iCs/>
        </w:rPr>
        <w:t xml:space="preserve"> 3 genres),</w:t>
      </w:r>
      <w:r w:rsidRPr="00B94BC9">
        <w:t xml:space="preserve"> </w:t>
      </w:r>
      <w:r w:rsidRPr="00B94BC9">
        <w:rPr>
          <w:i/>
          <w:iCs/>
        </w:rPr>
        <w:t>pron. et adj. dém..</w:t>
      </w:r>
      <w:r w:rsidRPr="00B94BC9">
        <w:t xml:space="preserve"> : celui-ci, celle-ci, ceci […]        </w:t>
      </w:r>
      <w:r w:rsidRPr="00B94BC9">
        <w:rPr>
          <w:b/>
          <w:lang w:val="el-GR"/>
        </w:rPr>
        <w:t>Ἕ</w:t>
      </w:r>
      <w:r w:rsidRPr="00B94BC9">
        <w:rPr>
          <w:b/>
        </w:rPr>
        <w:t>καστος, η, ον :</w:t>
      </w:r>
      <w:r w:rsidRPr="00B94BC9">
        <w:t xml:space="preserve"> chacun ; sujet d’un verbe au sg ou pfs au pl. chez Homère (sujet </w:t>
      </w:r>
      <w:r w:rsidRPr="00B94BC9">
        <w:rPr>
          <w:i/>
        </w:rPr>
        <w:t>infra</w:t>
      </w:r>
      <w:r w:rsidRPr="00B94BC9">
        <w:t xml:space="preserve"> de </w:t>
      </w:r>
      <w:r w:rsidRPr="00B94BC9">
        <w:rPr>
          <w:b/>
          <w:lang w:val="el-GR"/>
        </w:rPr>
        <w:t>πείθουσι</w:t>
      </w:r>
      <w:r w:rsidRPr="00B94BC9">
        <w:t xml:space="preserve">)        </w:t>
      </w:r>
      <w:r w:rsidRPr="00B94BC9">
        <w:rPr>
          <w:b/>
        </w:rPr>
        <w:t>ἀνήρ</w:t>
      </w:r>
      <w:r w:rsidRPr="00B94BC9">
        <w:t xml:space="preserve">, </w:t>
      </w:r>
      <w:r w:rsidRPr="00B94BC9">
        <w:rPr>
          <w:b/>
        </w:rPr>
        <w:t>ἀνδρός</w:t>
      </w:r>
      <w:r w:rsidRPr="00B94BC9">
        <w:t xml:space="preserve"> (ὁ) : </w:t>
      </w:r>
      <w:proofErr w:type="gramStart"/>
      <w:r w:rsidRPr="00B94BC9">
        <w:t>l’ homme</w:t>
      </w:r>
      <w:proofErr w:type="gramEnd"/>
      <w:r w:rsidRPr="00B94BC9">
        <w:t xml:space="preserve">     οἷός τ ́ </w:t>
      </w:r>
      <w:r w:rsidRPr="00B94BC9">
        <w:rPr>
          <w:lang w:val="el-GR"/>
        </w:rPr>
        <w:t>εἶναι</w:t>
      </w:r>
      <w:r w:rsidRPr="00B94BC9">
        <w:t xml:space="preserve"> + inf. : être capable de       </w:t>
      </w:r>
      <w:r w:rsidRPr="00B94BC9">
        <w:rPr>
          <w:b/>
          <w:bCs/>
        </w:rPr>
        <w:t>νέος,</w:t>
      </w:r>
      <w:r w:rsidRPr="00B94BC9">
        <w:rPr>
          <w:b/>
        </w:rPr>
        <w:t xml:space="preserve"> α, ον : </w:t>
      </w:r>
      <w:r w:rsidRPr="00B94BC9">
        <w:t xml:space="preserve"> nouveau ;  jeune ; juvénile</w:t>
      </w:r>
      <w:r w:rsidR="003B4D63" w:rsidRPr="00B94BC9">
        <w:t xml:space="preserve">   </w:t>
      </w:r>
      <w:r w:rsidR="003B4D63" w:rsidRPr="00B94BC9">
        <w:rPr>
          <w:b/>
          <w:bCs/>
        </w:rPr>
        <w:t>πείθω </w:t>
      </w:r>
      <w:r w:rsidR="003B4D63" w:rsidRPr="00B94BC9">
        <w:rPr>
          <w:rFonts w:cs="Arial"/>
          <w:b/>
        </w:rPr>
        <w:t>:</w:t>
      </w:r>
      <w:r w:rsidR="003B4D63" w:rsidRPr="00B94BC9">
        <w:rPr>
          <w:rFonts w:cs="Arial"/>
        </w:rPr>
        <w:t xml:space="preserve"> </w:t>
      </w:r>
      <w:r w:rsidR="003B4D63" w:rsidRPr="00B94BC9">
        <w:t xml:space="preserve"> persuader, convaincre  (</w:t>
      </w:r>
      <w:r w:rsidR="003B4D63" w:rsidRPr="00B94BC9">
        <w:rPr>
          <w:b/>
        </w:rPr>
        <w:t>τινά τι</w:t>
      </w:r>
      <w:r w:rsidR="003B4D63" w:rsidRPr="00B94BC9">
        <w:t xml:space="preserve"> :  qn. de qc.) ; </w:t>
      </w:r>
      <w:r w:rsidR="003B4D63" w:rsidRPr="00B94BC9">
        <w:rPr>
          <w:b/>
        </w:rPr>
        <w:t>τινά ποιεῖν τι</w:t>
      </w:r>
      <w:r w:rsidR="003B4D63" w:rsidRPr="00B94BC9">
        <w:t xml:space="preserve"> :persuader qn. </w:t>
      </w:r>
      <w:proofErr w:type="gramStart"/>
      <w:r w:rsidR="003B4D63" w:rsidRPr="00B94BC9">
        <w:t>de</w:t>
      </w:r>
      <w:proofErr w:type="gramEnd"/>
      <w:r w:rsidR="003B4D63" w:rsidRPr="00B94BC9">
        <w:t xml:space="preserve"> faire qc. </w:t>
      </w:r>
      <w:r w:rsidRPr="00B94BC9">
        <w:tab/>
        <w:t xml:space="preserve">  </w:t>
      </w:r>
      <w:r w:rsidRPr="00B94BC9">
        <w:br/>
        <w:t>         </w:t>
      </w:r>
      <w:r w:rsidRPr="00B94BC9">
        <w:rPr>
          <w:b/>
        </w:rPr>
        <w:t xml:space="preserve">Vocabulaire du groupe participial.   </w:t>
      </w:r>
      <w:r w:rsidRPr="00B94BC9">
        <w:rPr>
          <w:b/>
          <w:lang w:val="el-GR"/>
        </w:rPr>
        <w:t>Ἰ</w:t>
      </w:r>
      <w:r w:rsidRPr="00B94BC9">
        <w:rPr>
          <w:b/>
        </w:rPr>
        <w:t xml:space="preserve">ών, ἰόντος ;  ἰοῦσα, ἰούσης ;  ἰόν, ἰόντος : </w:t>
      </w:r>
      <w:r w:rsidRPr="00B94BC9">
        <w:rPr>
          <w:i/>
        </w:rPr>
        <w:t>part  pst/ fut de</w:t>
      </w:r>
      <w:r w:rsidRPr="00B94BC9">
        <w:t xml:space="preserve"> </w:t>
      </w:r>
      <w:r w:rsidRPr="00B94BC9">
        <w:rPr>
          <w:b/>
        </w:rPr>
        <w:t>εἶμι / ἴεναι</w:t>
      </w:r>
      <w:r w:rsidRPr="00B94BC9">
        <w:t xml:space="preserve"> : aller ; participe pst de  </w:t>
      </w:r>
      <w:r w:rsidRPr="00B94BC9">
        <w:rPr>
          <w:b/>
          <w:bCs/>
        </w:rPr>
        <w:t>ἔρχομαι </w:t>
      </w:r>
      <w:r w:rsidRPr="00B94BC9">
        <w:rPr>
          <w:rFonts w:cs="Arial"/>
          <w:b/>
          <w:bCs/>
        </w:rPr>
        <w:t>—[</w:t>
      </w:r>
      <w:r w:rsidRPr="00B94BC9">
        <w:rPr>
          <w:b/>
          <w:bCs/>
        </w:rPr>
        <w:t xml:space="preserve"> </w:t>
      </w:r>
      <w:r w:rsidRPr="00B94BC9">
        <w:rPr>
          <w:i/>
        </w:rPr>
        <w:t>fut</w:t>
      </w:r>
      <w:r w:rsidRPr="00B94BC9">
        <w:t xml:space="preserve"> : εἶμι ; </w:t>
      </w:r>
      <w:r w:rsidRPr="00B94BC9">
        <w:rPr>
          <w:i/>
        </w:rPr>
        <w:t>aor</w:t>
      </w:r>
      <w:r w:rsidRPr="00B94BC9">
        <w:t xml:space="preserve"> : ἦλθον,; </w:t>
      </w:r>
      <w:r w:rsidRPr="00B94BC9">
        <w:rPr>
          <w:i/>
        </w:rPr>
        <w:t>pft</w:t>
      </w:r>
      <w:r w:rsidRPr="00B94BC9">
        <w:t xml:space="preserve"> : ἐλήλυθαcf : aller, arriver ; s’en aller  </w:t>
      </w:r>
      <w:r w:rsidRPr="00B94BC9">
        <w:rPr>
          <w:rFonts w:cs="Arial"/>
        </w:rPr>
        <w:t>(</w:t>
      </w:r>
      <w:r w:rsidRPr="00B94BC9">
        <w:rPr>
          <w:rFonts w:cs="Arial"/>
          <w:i/>
        </w:rPr>
        <w:t>cf</w:t>
      </w:r>
      <w:r w:rsidRPr="00B94BC9">
        <w:rPr>
          <w:rFonts w:cs="Arial"/>
        </w:rPr>
        <w:t xml:space="preserve">. </w:t>
      </w:r>
      <w:r w:rsidRPr="00B94BC9">
        <w:rPr>
          <w:rFonts w:cs="Arial"/>
          <w:b/>
          <w:i/>
        </w:rPr>
        <w:t>Rg</w:t>
      </w:r>
      <w:r w:rsidRPr="00B94BC9">
        <w:rPr>
          <w:rFonts w:cs="Arial"/>
        </w:rPr>
        <w:t xml:space="preserve"> § 155)       </w:t>
      </w:r>
      <w:r w:rsidRPr="00B94BC9">
        <w:rPr>
          <w:b/>
          <w:lang w:val="el-GR"/>
        </w:rPr>
        <w:t>Ἕ</w:t>
      </w:r>
      <w:r w:rsidRPr="00B94BC9">
        <w:rPr>
          <w:b/>
        </w:rPr>
        <w:t>καστος, η, ον :</w:t>
      </w:r>
      <w:r w:rsidRPr="00B94BC9">
        <w:t xml:space="preserve"> chacun      </w:t>
      </w:r>
      <w:r w:rsidRPr="00B94BC9">
        <w:rPr>
          <w:rFonts w:cs="Arial"/>
          <w:b/>
        </w:rPr>
        <w:t xml:space="preserve">πόλις, εως (ἡ) : </w:t>
      </w:r>
      <w:r w:rsidRPr="00B94BC9">
        <w:rPr>
          <w:rFonts w:cs="Arial"/>
        </w:rPr>
        <w:t>ville ; contrée autour d'une ville ; toute région habitée ; réunion des citoyens, cité, État (libre), démocratie.</w:t>
      </w:r>
    </w:p>
  </w:footnote>
  <w:footnote w:id="12">
    <w:p w:rsidR="00E30EDC" w:rsidRPr="00B94BC9" w:rsidRDefault="00E30EDC" w:rsidP="00C50CB6">
      <w:pPr>
        <w:pStyle w:val="Notedebasdepage"/>
        <w:ind w:firstLine="425"/>
        <w:jc w:val="both"/>
        <w:rPr>
          <w:b/>
          <w:sz w:val="18"/>
          <w:szCs w:val="18"/>
        </w:rPr>
      </w:pPr>
      <w:r w:rsidRPr="00B94BC9">
        <w:rPr>
          <w:rStyle w:val="Appelnotedebasdep"/>
          <w:b/>
          <w:sz w:val="18"/>
          <w:szCs w:val="18"/>
          <w:vertAlign w:val="baseline"/>
        </w:rPr>
        <w:footnoteRef/>
      </w:r>
      <w:r w:rsidRPr="00B94BC9">
        <w:rPr>
          <w:b/>
          <w:sz w:val="18"/>
          <w:szCs w:val="18"/>
        </w:rPr>
        <w:t xml:space="preserve">. </w:t>
      </w:r>
      <w:r w:rsidR="007E4A28" w:rsidRPr="00B94BC9">
        <w:rPr>
          <w:b/>
          <w:color w:val="C00000"/>
          <w:sz w:val="18"/>
          <w:szCs w:val="18"/>
        </w:rPr>
        <w:t>[9]</w:t>
      </w:r>
      <w:r w:rsidR="007E4A28" w:rsidRPr="00B94BC9">
        <w:rPr>
          <w:sz w:val="18"/>
          <w:szCs w:val="18"/>
        </w:rPr>
        <w:t xml:space="preserve"> </w:t>
      </w:r>
      <w:r w:rsidR="007E4A28" w:rsidRPr="00B94BC9">
        <w:rPr>
          <w:b/>
          <w:color w:val="C00000"/>
          <w:sz w:val="18"/>
          <w:szCs w:val="18"/>
        </w:rPr>
        <w:t>Cst.</w:t>
      </w:r>
      <w:r w:rsidR="00541E8E" w:rsidRPr="00B94BC9">
        <w:rPr>
          <w:b/>
          <w:color w:val="C00000"/>
          <w:sz w:val="18"/>
          <w:szCs w:val="18"/>
        </w:rPr>
        <w:t xml:space="preserve"> </w:t>
      </w:r>
      <w:r w:rsidR="007E4A28" w:rsidRPr="00B94BC9">
        <w:rPr>
          <w:b/>
          <w:sz w:val="18"/>
          <w:szCs w:val="18"/>
        </w:rPr>
        <w:t xml:space="preserve">Prop. </w:t>
      </w:r>
      <w:proofErr w:type="gramStart"/>
      <w:r w:rsidR="007E4A28" w:rsidRPr="00B94BC9">
        <w:rPr>
          <w:b/>
          <w:sz w:val="18"/>
          <w:szCs w:val="18"/>
        </w:rPr>
        <w:t>relative</w:t>
      </w:r>
      <w:proofErr w:type="gramEnd"/>
      <w:r w:rsidR="007E4A28" w:rsidRPr="00B94BC9">
        <w:rPr>
          <w:b/>
          <w:sz w:val="18"/>
          <w:szCs w:val="18"/>
        </w:rPr>
        <w:t>.</w:t>
      </w:r>
      <w:r w:rsidR="007E4A28" w:rsidRPr="00B94BC9">
        <w:rPr>
          <w:sz w:val="18"/>
          <w:szCs w:val="18"/>
        </w:rPr>
        <w:t xml:space="preserve"> L’antécédent de </w:t>
      </w:r>
      <w:r w:rsidR="007E4A28" w:rsidRPr="00B94BC9">
        <w:rPr>
          <w:b/>
          <w:sz w:val="18"/>
          <w:szCs w:val="18"/>
        </w:rPr>
        <w:t>οἷς</w:t>
      </w:r>
      <w:r w:rsidR="007E4A28" w:rsidRPr="00B94BC9">
        <w:rPr>
          <w:sz w:val="18"/>
          <w:szCs w:val="18"/>
        </w:rPr>
        <w:t xml:space="preserve"> est </w:t>
      </w:r>
      <w:r w:rsidR="007E4A28" w:rsidRPr="00B94BC9">
        <w:rPr>
          <w:b/>
          <w:i/>
          <w:sz w:val="18"/>
          <w:szCs w:val="18"/>
        </w:rPr>
        <w:t>τοὺς νέους</w:t>
      </w:r>
      <w:r w:rsidR="007E4A28" w:rsidRPr="00B94BC9">
        <w:rPr>
          <w:sz w:val="18"/>
          <w:szCs w:val="18"/>
        </w:rPr>
        <w:t>. Suppléez &lt;</w:t>
      </w:r>
      <w:r w:rsidR="007E4A28" w:rsidRPr="00B94BC9">
        <w:rPr>
          <w:b/>
          <w:sz w:val="18"/>
          <w:szCs w:val="18"/>
          <w:lang w:val="el-GR"/>
        </w:rPr>
        <w:t>τούτῳ</w:t>
      </w:r>
      <w:r w:rsidR="007E4A28" w:rsidRPr="00B94BC9">
        <w:rPr>
          <w:b/>
          <w:sz w:val="18"/>
          <w:szCs w:val="18"/>
        </w:rPr>
        <w:t>&gt;</w:t>
      </w:r>
      <w:r w:rsidR="007E4A28" w:rsidRPr="00B94BC9">
        <w:rPr>
          <w:sz w:val="18"/>
          <w:szCs w:val="18"/>
        </w:rPr>
        <w:t xml:space="preserve"> cō cp de </w:t>
      </w:r>
      <w:r w:rsidR="007E4A28" w:rsidRPr="00B94BC9">
        <w:rPr>
          <w:b/>
          <w:i/>
          <w:sz w:val="18"/>
          <w:szCs w:val="18"/>
        </w:rPr>
        <w:t>συνεῖναι</w:t>
      </w:r>
      <w:r w:rsidR="007E4A28" w:rsidRPr="00B94BC9">
        <w:rPr>
          <w:sz w:val="18"/>
          <w:szCs w:val="18"/>
        </w:rPr>
        <w:t xml:space="preserve">, et cō antécédent de </w:t>
      </w:r>
      <w:r w:rsidR="007E4A28" w:rsidRPr="00B94BC9">
        <w:rPr>
          <w:b/>
          <w:i/>
          <w:sz w:val="18"/>
          <w:szCs w:val="18"/>
        </w:rPr>
        <w:t>ᾧ</w:t>
      </w:r>
      <w:r w:rsidR="007E4A28" w:rsidRPr="00B94BC9">
        <w:rPr>
          <w:sz w:val="18"/>
          <w:szCs w:val="18"/>
        </w:rPr>
        <w:t xml:space="preserve"> (ph. 10).      </w:t>
      </w:r>
      <w:r w:rsidR="007E4A28" w:rsidRPr="00B94BC9">
        <w:rPr>
          <w:b/>
          <w:sz w:val="18"/>
          <w:szCs w:val="18"/>
          <w:lang w:val="el-GR"/>
        </w:rPr>
        <w:t>Ἔ</w:t>
      </w:r>
      <w:r w:rsidR="007E4A28" w:rsidRPr="00B94BC9">
        <w:rPr>
          <w:b/>
          <w:sz w:val="18"/>
          <w:szCs w:val="18"/>
        </w:rPr>
        <w:t xml:space="preserve">ξειμι </w:t>
      </w:r>
      <w:r w:rsidR="007E4A28" w:rsidRPr="00B94BC9">
        <w:rPr>
          <w:sz w:val="18"/>
          <w:szCs w:val="18"/>
        </w:rPr>
        <w:t xml:space="preserve">(inf. </w:t>
      </w:r>
      <w:proofErr w:type="gramStart"/>
      <w:r w:rsidR="007E4A28" w:rsidRPr="00B94BC9">
        <w:rPr>
          <w:sz w:val="18"/>
          <w:szCs w:val="18"/>
        </w:rPr>
        <w:t>ἐξεῖναι</w:t>
      </w:r>
      <w:proofErr w:type="gramEnd"/>
      <w:r w:rsidR="007E4A28" w:rsidRPr="00B94BC9">
        <w:rPr>
          <w:sz w:val="18"/>
          <w:szCs w:val="18"/>
        </w:rPr>
        <w:t xml:space="preserve">): être originaire de, descendre de ; </w:t>
      </w:r>
      <w:r w:rsidR="007E4A28" w:rsidRPr="00B94BC9">
        <w:rPr>
          <w:b/>
          <w:sz w:val="18"/>
          <w:szCs w:val="18"/>
        </w:rPr>
        <w:t>ἔξεστι</w:t>
      </w:r>
      <w:r w:rsidR="007E4A28" w:rsidRPr="00B94BC9">
        <w:rPr>
          <w:sz w:val="18"/>
          <w:szCs w:val="18"/>
        </w:rPr>
        <w:t xml:space="preserve"> (impers.) : il est permis, il est possible à qn de faire qc. : </w:t>
      </w:r>
      <w:proofErr w:type="gramStart"/>
      <w:r w:rsidR="007E4A28" w:rsidRPr="00B94BC9">
        <w:rPr>
          <w:sz w:val="18"/>
          <w:szCs w:val="18"/>
        </w:rPr>
        <w:t>dat</w:t>
      </w:r>
      <w:proofErr w:type="gramEnd"/>
      <w:r w:rsidR="007E4A28" w:rsidRPr="00B94BC9">
        <w:rPr>
          <w:sz w:val="18"/>
          <w:szCs w:val="18"/>
        </w:rPr>
        <w:t xml:space="preserve">  et inf.; l’apposition à ce dat, ou l’attribut, s’il y en a un, est au dat. ou pfs à l’acc</w:t>
      </w:r>
      <w:proofErr w:type="gramStart"/>
      <w:r w:rsidR="007E4A28" w:rsidRPr="00B94BC9">
        <w:rPr>
          <w:sz w:val="18"/>
          <w:szCs w:val="18"/>
        </w:rPr>
        <w:t>..</w:t>
      </w:r>
      <w:proofErr w:type="gramEnd"/>
      <w:r w:rsidR="007E4A28" w:rsidRPr="00B94BC9">
        <w:rPr>
          <w:sz w:val="18"/>
          <w:szCs w:val="18"/>
        </w:rPr>
        <w:t xml:space="preserve"> cf. J. Bertrand § 400      </w:t>
      </w:r>
      <w:r w:rsidR="007E4A28" w:rsidRPr="00B94BC9">
        <w:rPr>
          <w:rFonts w:cs="Arial"/>
          <w:b/>
          <w:sz w:val="18"/>
          <w:szCs w:val="18"/>
          <w:lang w:val="el-GR"/>
        </w:rPr>
        <w:t>Ἑ</w:t>
      </w:r>
      <w:r w:rsidR="007E4A28" w:rsidRPr="00B94BC9">
        <w:rPr>
          <w:rFonts w:cs="Arial"/>
          <w:b/>
          <w:sz w:val="18"/>
          <w:szCs w:val="18"/>
        </w:rPr>
        <w:t>αυτόν, ήν, ο ; </w:t>
      </w:r>
      <w:r w:rsidR="007E4A28" w:rsidRPr="00B94BC9">
        <w:rPr>
          <w:rFonts w:cs="Arial"/>
          <w:i/>
          <w:sz w:val="18"/>
          <w:szCs w:val="18"/>
        </w:rPr>
        <w:t>gén</w:t>
      </w:r>
      <w:r w:rsidR="007E4A28" w:rsidRPr="00B94BC9">
        <w:rPr>
          <w:rFonts w:cs="Arial"/>
          <w:b/>
          <w:sz w:val="18"/>
          <w:szCs w:val="18"/>
        </w:rPr>
        <w:t xml:space="preserve">. : </w:t>
      </w:r>
      <w:proofErr w:type="gramStart"/>
      <w:r w:rsidR="007E4A28" w:rsidRPr="00B94BC9">
        <w:rPr>
          <w:b/>
          <w:bCs/>
          <w:sz w:val="18"/>
          <w:szCs w:val="18"/>
        </w:rPr>
        <w:t>ἑαυτοῦ</w:t>
      </w:r>
      <w:proofErr w:type="gramEnd"/>
      <w:r w:rsidR="007E4A28" w:rsidRPr="00B94BC9">
        <w:rPr>
          <w:b/>
          <w:bCs/>
          <w:sz w:val="18"/>
          <w:szCs w:val="18"/>
        </w:rPr>
        <w:t>,</w:t>
      </w:r>
      <w:r w:rsidR="007E4A28" w:rsidRPr="00B94BC9">
        <w:rPr>
          <w:b/>
          <w:sz w:val="18"/>
          <w:szCs w:val="18"/>
        </w:rPr>
        <w:t xml:space="preserve"> ῆς, οῦ</w:t>
      </w:r>
      <w:r w:rsidR="007E4A28" w:rsidRPr="00B94BC9">
        <w:rPr>
          <w:sz w:val="18"/>
          <w:szCs w:val="18"/>
        </w:rPr>
        <w:t xml:space="preserve"> ; </w:t>
      </w:r>
      <w:r w:rsidR="007E4A28" w:rsidRPr="00B94BC9">
        <w:rPr>
          <w:i/>
          <w:iCs/>
          <w:sz w:val="18"/>
          <w:szCs w:val="18"/>
        </w:rPr>
        <w:t xml:space="preserve">gén. </w:t>
      </w:r>
      <w:proofErr w:type="gramStart"/>
      <w:r w:rsidR="007E4A28" w:rsidRPr="00B94BC9">
        <w:rPr>
          <w:i/>
          <w:iCs/>
          <w:sz w:val="18"/>
          <w:szCs w:val="18"/>
        </w:rPr>
        <w:t>pl</w:t>
      </w:r>
      <w:proofErr w:type="gramEnd"/>
      <w:r w:rsidR="007E4A28" w:rsidRPr="00B94BC9">
        <w:rPr>
          <w:i/>
          <w:iCs/>
          <w:sz w:val="18"/>
          <w:szCs w:val="18"/>
        </w:rPr>
        <w:t>.</w:t>
      </w:r>
      <w:r w:rsidR="007E4A28" w:rsidRPr="00B94BC9">
        <w:rPr>
          <w:sz w:val="18"/>
          <w:szCs w:val="18"/>
        </w:rPr>
        <w:t xml:space="preserve"> </w:t>
      </w:r>
      <w:r w:rsidR="007E4A28" w:rsidRPr="00B94BC9">
        <w:rPr>
          <w:b/>
          <w:sz w:val="18"/>
          <w:szCs w:val="18"/>
        </w:rPr>
        <w:t xml:space="preserve">ἑαυτῶν </w:t>
      </w:r>
      <w:r w:rsidR="007E4A28" w:rsidRPr="00B94BC9">
        <w:rPr>
          <w:rFonts w:cs="Arial"/>
          <w:sz w:val="18"/>
          <w:szCs w:val="18"/>
        </w:rPr>
        <w:t xml:space="preserve">: soi-même     </w:t>
      </w:r>
      <w:r w:rsidR="007E4A28" w:rsidRPr="00B94BC9">
        <w:rPr>
          <w:b/>
          <w:caps/>
          <w:sz w:val="18"/>
          <w:szCs w:val="18"/>
        </w:rPr>
        <w:t xml:space="preserve">  </w:t>
      </w:r>
      <w:r w:rsidR="007E4A28" w:rsidRPr="00B94BC9">
        <w:rPr>
          <w:rFonts w:cs="Arial"/>
          <w:b/>
          <w:caps/>
          <w:sz w:val="18"/>
          <w:szCs w:val="18"/>
        </w:rPr>
        <w:t>π</w:t>
      </w:r>
      <w:r w:rsidR="007E4A28" w:rsidRPr="00B94BC9">
        <w:rPr>
          <w:rFonts w:cs="Arial"/>
          <w:b/>
          <w:sz w:val="18"/>
          <w:szCs w:val="18"/>
        </w:rPr>
        <w:t xml:space="preserve">ολίτης, ου (ὁ) : </w:t>
      </w:r>
      <w:r w:rsidR="007E4A28" w:rsidRPr="00B94BC9">
        <w:rPr>
          <w:rFonts w:cs="Arial"/>
          <w:sz w:val="18"/>
          <w:szCs w:val="18"/>
        </w:rPr>
        <w:t>(adj. m.) de la cité, de l'État; (subst. m.) citoyen; concitoyen. (</w:t>
      </w:r>
      <w:r w:rsidR="007E4A28" w:rsidRPr="00B94BC9">
        <w:rPr>
          <w:rFonts w:cs="Arial"/>
          <w:i/>
          <w:sz w:val="18"/>
          <w:szCs w:val="18"/>
        </w:rPr>
        <w:t>cf</w:t>
      </w:r>
      <w:r w:rsidR="007E4A28" w:rsidRPr="00B94BC9">
        <w:rPr>
          <w:rFonts w:cs="Arial"/>
          <w:sz w:val="18"/>
          <w:szCs w:val="18"/>
        </w:rPr>
        <w:t xml:space="preserve">. </w:t>
      </w:r>
      <w:r w:rsidR="007E4A28" w:rsidRPr="00B94BC9">
        <w:rPr>
          <w:rFonts w:cs="Arial"/>
          <w:b/>
          <w:i/>
          <w:sz w:val="18"/>
          <w:szCs w:val="18"/>
        </w:rPr>
        <w:t>Rg</w:t>
      </w:r>
      <w:r w:rsidR="007E4A28" w:rsidRPr="00B94BC9">
        <w:rPr>
          <w:rFonts w:cs="Arial"/>
          <w:sz w:val="18"/>
          <w:szCs w:val="18"/>
        </w:rPr>
        <w:t xml:space="preserve"> § 40)     </w:t>
      </w:r>
      <w:r w:rsidR="007E4A28" w:rsidRPr="00B94BC9">
        <w:rPr>
          <w:b/>
          <w:caps/>
          <w:sz w:val="18"/>
          <w:szCs w:val="18"/>
        </w:rPr>
        <w:t xml:space="preserve"> π</w:t>
      </w:r>
      <w:r w:rsidR="007E4A28" w:rsidRPr="00B94BC9">
        <w:rPr>
          <w:b/>
          <w:sz w:val="18"/>
          <w:szCs w:val="18"/>
        </w:rPr>
        <w:t>ροῖκα (</w:t>
      </w:r>
      <w:r w:rsidR="007E4A28" w:rsidRPr="00B94BC9">
        <w:rPr>
          <w:i/>
          <w:sz w:val="18"/>
          <w:szCs w:val="18"/>
        </w:rPr>
        <w:t>acc. adv.</w:t>
      </w:r>
      <w:r w:rsidR="007E4A28" w:rsidRPr="00B94BC9">
        <w:rPr>
          <w:b/>
          <w:sz w:val="18"/>
          <w:szCs w:val="18"/>
        </w:rPr>
        <w:t xml:space="preserve">) : </w:t>
      </w:r>
      <w:r w:rsidR="007E4A28" w:rsidRPr="00B94BC9">
        <w:rPr>
          <w:sz w:val="18"/>
          <w:szCs w:val="18"/>
        </w:rPr>
        <w:t xml:space="preserve">en don, en présent, gratuitement        </w:t>
      </w:r>
      <w:r w:rsidR="007E4A28" w:rsidRPr="00B94BC9">
        <w:rPr>
          <w:b/>
          <w:caps/>
          <w:sz w:val="18"/>
          <w:szCs w:val="18"/>
        </w:rPr>
        <w:t>σ</w:t>
      </w:r>
      <w:r w:rsidR="007E4A28" w:rsidRPr="00B94BC9">
        <w:rPr>
          <w:b/>
          <w:sz w:val="18"/>
          <w:szCs w:val="18"/>
        </w:rPr>
        <w:t xml:space="preserve">ύνειμι (συνεῖναι ; </w:t>
      </w:r>
      <w:r w:rsidR="007E4A28" w:rsidRPr="00B94BC9">
        <w:rPr>
          <w:sz w:val="18"/>
          <w:szCs w:val="18"/>
        </w:rPr>
        <w:t>συνέσομαι</w:t>
      </w:r>
      <w:r w:rsidR="007E4A28" w:rsidRPr="00B94BC9">
        <w:rPr>
          <w:b/>
          <w:sz w:val="18"/>
          <w:szCs w:val="18"/>
        </w:rPr>
        <w:t>) :</w:t>
      </w:r>
      <w:r w:rsidR="007E4A28" w:rsidRPr="00B94BC9">
        <w:rPr>
          <w:sz w:val="18"/>
          <w:szCs w:val="18"/>
        </w:rPr>
        <w:t xml:space="preserve"> se trouver avec (dat.) ; fréquenter</w:t>
      </w:r>
      <w:r w:rsidR="00392745" w:rsidRPr="00B94BC9">
        <w:rPr>
          <w:sz w:val="18"/>
          <w:szCs w:val="18"/>
        </w:rPr>
        <w:t>, frayer avec</w:t>
      </w:r>
      <w:r w:rsidR="007E4A28" w:rsidRPr="00B94BC9">
        <w:rPr>
          <w:sz w:val="18"/>
          <w:szCs w:val="18"/>
        </w:rPr>
        <w:t xml:space="preserve"> (dat.) ; </w:t>
      </w:r>
      <w:r w:rsidR="007E4A28" w:rsidRPr="00B94BC9">
        <w:rPr>
          <w:rFonts w:cs="Arial"/>
          <w:sz w:val="18"/>
          <w:szCs w:val="18"/>
        </w:rPr>
        <w:t>—</w:t>
      </w:r>
      <w:r w:rsidR="007E4A28" w:rsidRPr="00B94BC9">
        <w:rPr>
          <w:rFonts w:cs="Arial"/>
          <w:i/>
          <w:sz w:val="18"/>
          <w:szCs w:val="18"/>
        </w:rPr>
        <w:t>particul</w:t>
      </w:r>
      <w:r w:rsidR="007E4A28" w:rsidRPr="00B94BC9">
        <w:rPr>
          <w:rFonts w:cs="Arial"/>
          <w:sz w:val="18"/>
          <w:szCs w:val="18"/>
        </w:rPr>
        <w:t>. :</w:t>
      </w:r>
      <w:r w:rsidR="007E4A28" w:rsidRPr="00B94BC9">
        <w:rPr>
          <w:rFonts w:cs="Open Sans"/>
          <w:sz w:val="18"/>
          <w:szCs w:val="18"/>
        </w:rPr>
        <w:t xml:space="preserve"> </w:t>
      </w:r>
      <w:proofErr w:type="gramStart"/>
      <w:r w:rsidR="007E4A28" w:rsidRPr="00B94BC9">
        <w:rPr>
          <w:sz w:val="18"/>
          <w:szCs w:val="18"/>
        </w:rPr>
        <w:t>avoir</w:t>
      </w:r>
      <w:proofErr w:type="gramEnd"/>
      <w:r w:rsidR="007E4A28" w:rsidRPr="00B94BC9">
        <w:rPr>
          <w:sz w:val="18"/>
          <w:szCs w:val="18"/>
        </w:rPr>
        <w:t xml:space="preserve"> des relations de disciple à maître (dat). </w:t>
      </w:r>
      <w:r w:rsidRPr="00B94BC9">
        <w:rPr>
          <w:b/>
          <w:sz w:val="18"/>
          <w:szCs w:val="18"/>
        </w:rPr>
        <w:t xml:space="preserve"> </w:t>
      </w:r>
    </w:p>
  </w:footnote>
  <w:footnote w:id="13">
    <w:p w:rsidR="007E4A28" w:rsidRPr="00B94BC9" w:rsidRDefault="001D2F45" w:rsidP="00C50CB6">
      <w:pPr>
        <w:ind w:firstLine="425"/>
        <w:jc w:val="both"/>
        <w:rPr>
          <w:b/>
        </w:rPr>
      </w:pPr>
      <w:r w:rsidRPr="00B94BC9">
        <w:rPr>
          <w:rStyle w:val="Appelnotedebasdep"/>
          <w:b/>
          <w:vertAlign w:val="baseline"/>
        </w:rPr>
        <w:footnoteRef/>
      </w:r>
      <w:r w:rsidRPr="00B94BC9">
        <w:rPr>
          <w:b/>
        </w:rPr>
        <w:t xml:space="preserve">. </w:t>
      </w:r>
      <w:r w:rsidR="007E4A28" w:rsidRPr="00B94BC9">
        <w:rPr>
          <w:b/>
          <w:color w:val="C00000"/>
        </w:rPr>
        <w:t>[10] Cst.</w:t>
      </w:r>
      <w:r w:rsidR="00415520" w:rsidRPr="00B94BC9">
        <w:rPr>
          <w:b/>
          <w:color w:val="C00000"/>
        </w:rPr>
        <w:t xml:space="preserve">  </w:t>
      </w:r>
      <w:r w:rsidR="007E4A28" w:rsidRPr="00B94BC9">
        <w:rPr>
          <w:b/>
        </w:rPr>
        <w:t xml:space="preserve">Prop. </w:t>
      </w:r>
      <w:proofErr w:type="gramStart"/>
      <w:r w:rsidR="007E4A28" w:rsidRPr="00B94BC9">
        <w:rPr>
          <w:b/>
        </w:rPr>
        <w:t>relative</w:t>
      </w:r>
      <w:proofErr w:type="gramEnd"/>
      <w:r w:rsidR="007E4A28" w:rsidRPr="00B94BC9">
        <w:rPr>
          <w:b/>
        </w:rPr>
        <w:t xml:space="preserve"> : </w:t>
      </w:r>
      <w:r w:rsidR="007E4A28" w:rsidRPr="00B94BC9">
        <w:t xml:space="preserve">ᾧ ἂν βούλωνται &lt; συνεῖναι&gt;. L’antécédent </w:t>
      </w:r>
      <w:r w:rsidR="007E4A28" w:rsidRPr="00B94BC9">
        <w:rPr>
          <w:lang w:val="el-GR"/>
        </w:rPr>
        <w:t>δε</w:t>
      </w:r>
      <w:r w:rsidR="007E4A28" w:rsidRPr="00B94BC9">
        <w:t xml:space="preserve"> </w:t>
      </w:r>
      <w:r w:rsidR="007E4A28" w:rsidRPr="00B94BC9">
        <w:rPr>
          <w:b/>
        </w:rPr>
        <w:t>ᾧ</w:t>
      </w:r>
      <w:r w:rsidR="007E4A28" w:rsidRPr="00B94BC9">
        <w:t xml:space="preserve">  est &lt;</w:t>
      </w:r>
      <w:r w:rsidR="007E4A28" w:rsidRPr="00B94BC9">
        <w:rPr>
          <w:b/>
          <w:lang w:val="el-GR"/>
        </w:rPr>
        <w:t>τούτῳ</w:t>
      </w:r>
      <w:r w:rsidR="007E4A28" w:rsidRPr="00B94BC9">
        <w:rPr>
          <w:b/>
        </w:rPr>
        <w:t>&gt;</w:t>
      </w:r>
      <w:r w:rsidR="007E4A28" w:rsidRPr="00B94BC9">
        <w:t xml:space="preserve"> (ph. 9).  </w:t>
      </w:r>
      <w:r w:rsidR="00415520" w:rsidRPr="00B94BC9">
        <w:t xml:space="preserve"> </w:t>
      </w:r>
      <w:r w:rsidR="007E4A28" w:rsidRPr="00B94BC9">
        <w:rPr>
          <w:b/>
          <w:caps/>
          <w:lang w:val="el-GR"/>
        </w:rPr>
        <w:t>β</w:t>
      </w:r>
      <w:r w:rsidR="007E4A28" w:rsidRPr="00B94BC9">
        <w:rPr>
          <w:b/>
          <w:lang w:val="el-GR"/>
        </w:rPr>
        <w:t>ούλομαι</w:t>
      </w:r>
      <w:r w:rsidR="007E4A28" w:rsidRPr="00B94BC9">
        <w:rPr>
          <w:b/>
        </w:rPr>
        <w:t xml:space="preserve"> </w:t>
      </w:r>
      <w:r w:rsidR="007E4A28" w:rsidRPr="00B94BC9">
        <w:rPr>
          <w:rFonts w:cs="Arial"/>
          <w:b/>
        </w:rPr>
        <w:t>—[</w:t>
      </w:r>
      <w:r w:rsidR="007E4A28" w:rsidRPr="00B94BC9">
        <w:rPr>
          <w:rFonts w:cs="Arial"/>
          <w:i/>
        </w:rPr>
        <w:t>fut</w:t>
      </w:r>
      <w:r w:rsidR="007E4A28" w:rsidRPr="00B94BC9">
        <w:rPr>
          <w:rFonts w:cs="Arial"/>
          <w:b/>
          <w:i/>
        </w:rPr>
        <w:t>.</w:t>
      </w:r>
      <w:r w:rsidR="007E4A28" w:rsidRPr="00B94BC9">
        <w:rPr>
          <w:rFonts w:cs="Arial"/>
          <w:b/>
        </w:rPr>
        <w:t xml:space="preserve"> : </w:t>
      </w:r>
      <w:proofErr w:type="gramStart"/>
      <w:r w:rsidR="007E4A28" w:rsidRPr="00B94BC9">
        <w:rPr>
          <w:lang w:val="el-GR"/>
        </w:rPr>
        <w:t>βουλήσομαι</w:t>
      </w:r>
      <w:proofErr w:type="gramEnd"/>
      <w:r w:rsidR="007E4A28" w:rsidRPr="00B94BC9">
        <w:t xml:space="preserve">, </w:t>
      </w:r>
      <w:r w:rsidR="007E4A28" w:rsidRPr="00B94BC9">
        <w:rPr>
          <w:i/>
        </w:rPr>
        <w:t>aor.</w:t>
      </w:r>
      <w:r w:rsidR="007E4A28" w:rsidRPr="00B94BC9">
        <w:t xml:space="preserve"> : </w:t>
      </w:r>
      <w:proofErr w:type="gramStart"/>
      <w:r w:rsidR="007E4A28" w:rsidRPr="00B94BC9">
        <w:rPr>
          <w:lang w:val="el-GR"/>
        </w:rPr>
        <w:t>ἐβουλήθην</w:t>
      </w:r>
      <w:proofErr w:type="gramEnd"/>
      <w:r w:rsidR="007E4A28" w:rsidRPr="00B94BC9">
        <w:t xml:space="preserve"> (</w:t>
      </w:r>
      <w:r w:rsidR="007E4A28" w:rsidRPr="00B94BC9">
        <w:rPr>
          <w:lang w:val="el-GR"/>
        </w:rPr>
        <w:t>ἠβουλήθην</w:t>
      </w:r>
      <w:r w:rsidR="007E4A28" w:rsidRPr="00B94BC9">
        <w:t xml:space="preserve">) ; </w:t>
      </w:r>
      <w:r w:rsidR="007E4A28" w:rsidRPr="00B94BC9">
        <w:rPr>
          <w:i/>
        </w:rPr>
        <w:t>pft</w:t>
      </w:r>
      <w:r w:rsidR="007E4A28" w:rsidRPr="00B94BC9">
        <w:t xml:space="preserve">. : </w:t>
      </w:r>
      <w:proofErr w:type="gramStart"/>
      <w:r w:rsidR="007E4A28" w:rsidRPr="00B94BC9">
        <w:rPr>
          <w:lang w:val="el-GR"/>
        </w:rPr>
        <w:t>βεβούλευμαι</w:t>
      </w:r>
      <w:r w:rsidR="007E4A28" w:rsidRPr="00B94BC9">
        <w:t xml:space="preserve"> </w:t>
      </w:r>
      <w:r w:rsidR="007E4A28" w:rsidRPr="00B94BC9">
        <w:rPr>
          <w:b/>
        </w:rPr>
        <w:t xml:space="preserve"> ]</w:t>
      </w:r>
      <w:proofErr w:type="gramEnd"/>
      <w:r w:rsidR="007E4A28" w:rsidRPr="00B94BC9">
        <w:rPr>
          <w:b/>
        </w:rPr>
        <w:t xml:space="preserve"> – :</w:t>
      </w:r>
      <w:r w:rsidR="00AE25D2" w:rsidRPr="00B94BC9">
        <w:rPr>
          <w:b/>
        </w:rPr>
        <w:t xml:space="preserve"> </w:t>
      </w:r>
      <w:r w:rsidR="00AE25D2" w:rsidRPr="00B94BC9">
        <w:t>(avec acc. ou inf)</w:t>
      </w:r>
      <w:r w:rsidR="007E4A28" w:rsidRPr="00B94BC9">
        <w:t xml:space="preserve"> vouloir, désirer ; souhaiter ; prétendre à ; consentir à. </w:t>
      </w:r>
    </w:p>
    <w:p w:rsidR="001D2F45" w:rsidRPr="00B94BC9" w:rsidRDefault="007E4A28" w:rsidP="00C50CB6">
      <w:pPr>
        <w:pStyle w:val="Notedebasdepage"/>
        <w:ind w:firstLine="425"/>
        <w:jc w:val="both"/>
        <w:rPr>
          <w:b/>
          <w:sz w:val="18"/>
          <w:szCs w:val="18"/>
        </w:rPr>
      </w:pPr>
      <w:r w:rsidRPr="00B94BC9">
        <w:rPr>
          <w:b/>
          <w:color w:val="C00000"/>
          <w:sz w:val="18"/>
          <w:szCs w:val="18"/>
        </w:rPr>
        <w:t>Syntaxe</w:t>
      </w:r>
      <w:r w:rsidRPr="00B94BC9">
        <w:rPr>
          <w:color w:val="C00000"/>
          <w:sz w:val="18"/>
          <w:szCs w:val="18"/>
        </w:rPr>
        <w:t>.</w:t>
      </w:r>
      <w:r w:rsidRPr="00B94BC9">
        <w:rPr>
          <w:sz w:val="18"/>
          <w:szCs w:val="18"/>
        </w:rPr>
        <w:t xml:space="preserve"> </w:t>
      </w:r>
      <w:r w:rsidRPr="00B94BC9">
        <w:rPr>
          <w:b/>
          <w:sz w:val="18"/>
          <w:szCs w:val="18"/>
        </w:rPr>
        <w:t xml:space="preserve">Eventuel </w:t>
      </w:r>
      <w:r w:rsidRPr="00B94BC9">
        <w:rPr>
          <w:sz w:val="18"/>
          <w:szCs w:val="18"/>
        </w:rPr>
        <w:t xml:space="preserve">(fait futur) ou répétition dans le présent  </w:t>
      </w:r>
      <w:r w:rsidRPr="00B94BC9">
        <w:rPr>
          <w:rFonts w:ascii="Cambria Math" w:hAnsi="Cambria Math" w:cs="Cambria Math"/>
          <w:sz w:val="18"/>
          <w:szCs w:val="18"/>
        </w:rPr>
        <w:t>⇒</w:t>
      </w:r>
      <w:r w:rsidRPr="00B94BC9">
        <w:rPr>
          <w:sz w:val="18"/>
          <w:szCs w:val="18"/>
        </w:rPr>
        <w:t xml:space="preserve"> Subjonctif  avec </w:t>
      </w:r>
      <w:r w:rsidRPr="00B94BC9">
        <w:rPr>
          <w:b/>
          <w:sz w:val="18"/>
          <w:szCs w:val="18"/>
          <w:lang w:val="el-GR"/>
        </w:rPr>
        <w:t>ἄν</w:t>
      </w:r>
      <w:r w:rsidRPr="00B94BC9">
        <w:rPr>
          <w:b/>
          <w:sz w:val="18"/>
          <w:szCs w:val="18"/>
        </w:rPr>
        <w:t xml:space="preserve"> </w:t>
      </w:r>
      <w:r w:rsidRPr="00B94BC9">
        <w:rPr>
          <w:sz w:val="18"/>
          <w:szCs w:val="18"/>
        </w:rPr>
        <w:t xml:space="preserve"> (</w:t>
      </w:r>
      <w:r w:rsidRPr="00B94BC9">
        <w:rPr>
          <w:i/>
          <w:sz w:val="18"/>
          <w:szCs w:val="18"/>
        </w:rPr>
        <w:t>cf</w:t>
      </w:r>
      <w:r w:rsidRPr="00B94BC9">
        <w:rPr>
          <w:sz w:val="18"/>
          <w:szCs w:val="18"/>
        </w:rPr>
        <w:t xml:space="preserve">. </w:t>
      </w:r>
      <w:r w:rsidRPr="00B94BC9">
        <w:rPr>
          <w:i/>
          <w:sz w:val="18"/>
          <w:szCs w:val="18"/>
        </w:rPr>
        <w:t>Rg</w:t>
      </w:r>
      <w:r w:rsidRPr="00B94BC9">
        <w:rPr>
          <w:sz w:val="18"/>
          <w:szCs w:val="18"/>
        </w:rPr>
        <w:t xml:space="preserve"> § 298, 1°) Dans une proposition subordonnée temporelle, conditionnelle ou relative l’éventuel se marque par le subjonctif avec </w:t>
      </w:r>
      <w:r w:rsidRPr="00B94BC9">
        <w:rPr>
          <w:b/>
          <w:sz w:val="18"/>
          <w:szCs w:val="18"/>
          <w:lang w:val="el-GR"/>
        </w:rPr>
        <w:t>ἄν</w:t>
      </w:r>
      <w:r w:rsidRPr="00B94BC9">
        <w:rPr>
          <w:b/>
          <w:sz w:val="18"/>
          <w:szCs w:val="18"/>
        </w:rPr>
        <w:t xml:space="preserve">. </w:t>
      </w:r>
      <w:r w:rsidRPr="00B94BC9">
        <w:rPr>
          <w:sz w:val="18"/>
          <w:szCs w:val="18"/>
        </w:rPr>
        <w:t>La particule</w:t>
      </w:r>
      <w:r w:rsidRPr="00B94BC9">
        <w:rPr>
          <w:b/>
          <w:sz w:val="18"/>
          <w:szCs w:val="18"/>
        </w:rPr>
        <w:t xml:space="preserve"> </w:t>
      </w:r>
      <w:r w:rsidRPr="00B94BC9">
        <w:rPr>
          <w:b/>
          <w:sz w:val="18"/>
          <w:szCs w:val="18"/>
          <w:lang w:val="el-GR"/>
        </w:rPr>
        <w:t>ἄν</w:t>
      </w:r>
      <w:r w:rsidRPr="00B94BC9">
        <w:rPr>
          <w:b/>
          <w:sz w:val="18"/>
          <w:szCs w:val="18"/>
        </w:rPr>
        <w:t xml:space="preserve"> </w:t>
      </w:r>
      <w:r w:rsidRPr="00B94BC9">
        <w:rPr>
          <w:sz w:val="18"/>
          <w:szCs w:val="18"/>
        </w:rPr>
        <w:t xml:space="preserve">se joint immédiatement à la conjonction de subordination, pfs avec </w:t>
      </w:r>
      <w:proofErr w:type="gramStart"/>
      <w:r w:rsidRPr="00B94BC9">
        <w:rPr>
          <w:sz w:val="18"/>
          <w:szCs w:val="18"/>
        </w:rPr>
        <w:t>crase  </w:t>
      </w:r>
      <w:r w:rsidRPr="00B94BC9">
        <w:rPr>
          <w:b/>
          <w:sz w:val="18"/>
          <w:szCs w:val="18"/>
        </w:rPr>
        <w:t>:</w:t>
      </w:r>
      <w:proofErr w:type="gramEnd"/>
      <w:r w:rsidRPr="00B94BC9">
        <w:rPr>
          <w:b/>
          <w:sz w:val="18"/>
          <w:szCs w:val="18"/>
        </w:rPr>
        <w:t xml:space="preserve">  </w:t>
      </w:r>
      <w:r w:rsidRPr="00B94BC9">
        <w:rPr>
          <w:b/>
          <w:sz w:val="18"/>
          <w:szCs w:val="18"/>
          <w:lang w:val="el-GR"/>
        </w:rPr>
        <w:t>ὅταν</w:t>
      </w:r>
      <w:r w:rsidRPr="00B94BC9">
        <w:rPr>
          <w:b/>
          <w:sz w:val="18"/>
          <w:szCs w:val="18"/>
        </w:rPr>
        <w:t xml:space="preserve"> </w:t>
      </w:r>
      <w:r w:rsidRPr="00B94BC9">
        <w:rPr>
          <w:b/>
          <w:sz w:val="18"/>
          <w:szCs w:val="18"/>
          <w:lang w:val="el-GR"/>
        </w:rPr>
        <w:t>;</w:t>
      </w:r>
      <w:r w:rsidRPr="00B94BC9">
        <w:rPr>
          <w:b/>
          <w:sz w:val="18"/>
          <w:szCs w:val="18"/>
        </w:rPr>
        <w:t xml:space="preserve"> </w:t>
      </w:r>
      <w:r w:rsidRPr="00B94BC9">
        <w:rPr>
          <w:b/>
          <w:sz w:val="18"/>
          <w:szCs w:val="18"/>
          <w:lang w:val="el-GR"/>
        </w:rPr>
        <w:t>ἐπειδάν</w:t>
      </w:r>
      <w:r w:rsidRPr="00B94BC9">
        <w:rPr>
          <w:b/>
          <w:sz w:val="18"/>
          <w:szCs w:val="18"/>
        </w:rPr>
        <w:t xml:space="preserve"> </w:t>
      </w:r>
      <w:r w:rsidRPr="00B94BC9">
        <w:rPr>
          <w:b/>
          <w:sz w:val="18"/>
          <w:szCs w:val="18"/>
          <w:lang w:val="el-GR"/>
        </w:rPr>
        <w:t>;</w:t>
      </w:r>
      <w:r w:rsidRPr="00B94BC9">
        <w:rPr>
          <w:b/>
          <w:sz w:val="18"/>
          <w:szCs w:val="18"/>
        </w:rPr>
        <w:t xml:space="preserve"> </w:t>
      </w:r>
      <w:r w:rsidRPr="00B94BC9">
        <w:rPr>
          <w:b/>
          <w:sz w:val="18"/>
          <w:szCs w:val="18"/>
          <w:lang w:val="el-GR"/>
        </w:rPr>
        <w:t>ἕως</w:t>
      </w:r>
      <w:r w:rsidRPr="00B94BC9">
        <w:rPr>
          <w:b/>
          <w:sz w:val="18"/>
          <w:szCs w:val="18"/>
        </w:rPr>
        <w:t xml:space="preserve"> </w:t>
      </w:r>
      <w:r w:rsidRPr="00B94BC9">
        <w:rPr>
          <w:b/>
          <w:sz w:val="18"/>
          <w:szCs w:val="18"/>
          <w:lang w:val="el-GR"/>
        </w:rPr>
        <w:t>ἄν</w:t>
      </w:r>
      <w:r w:rsidRPr="00B94BC9">
        <w:rPr>
          <w:b/>
          <w:sz w:val="18"/>
          <w:szCs w:val="18"/>
        </w:rPr>
        <w:t xml:space="preserve"> </w:t>
      </w:r>
      <w:r w:rsidRPr="00B94BC9">
        <w:rPr>
          <w:b/>
          <w:sz w:val="18"/>
          <w:szCs w:val="18"/>
          <w:lang w:val="el-GR"/>
        </w:rPr>
        <w:t>;</w:t>
      </w:r>
      <w:r w:rsidRPr="00B94BC9">
        <w:rPr>
          <w:b/>
          <w:sz w:val="18"/>
          <w:szCs w:val="18"/>
        </w:rPr>
        <w:t xml:space="preserve">  </w:t>
      </w:r>
      <w:r w:rsidRPr="00B94BC9">
        <w:rPr>
          <w:b/>
          <w:sz w:val="18"/>
          <w:szCs w:val="18"/>
          <w:lang w:val="el-GR"/>
        </w:rPr>
        <w:t>μέχρι</w:t>
      </w:r>
      <w:r w:rsidRPr="00B94BC9">
        <w:rPr>
          <w:b/>
          <w:sz w:val="18"/>
          <w:szCs w:val="18"/>
        </w:rPr>
        <w:t xml:space="preserve"> </w:t>
      </w:r>
      <w:r w:rsidRPr="00B94BC9">
        <w:rPr>
          <w:b/>
          <w:sz w:val="18"/>
          <w:szCs w:val="18"/>
          <w:lang w:val="el-GR"/>
        </w:rPr>
        <w:t>ἄν</w:t>
      </w:r>
      <w:r w:rsidRPr="00B94BC9">
        <w:rPr>
          <w:b/>
          <w:sz w:val="18"/>
          <w:szCs w:val="18"/>
        </w:rPr>
        <w:t xml:space="preserve"> </w:t>
      </w:r>
      <w:r w:rsidRPr="00B94BC9">
        <w:rPr>
          <w:b/>
          <w:sz w:val="18"/>
          <w:szCs w:val="18"/>
          <w:lang w:val="el-GR"/>
        </w:rPr>
        <w:t>;</w:t>
      </w:r>
      <w:r w:rsidRPr="00B94BC9">
        <w:rPr>
          <w:b/>
          <w:sz w:val="18"/>
          <w:szCs w:val="18"/>
        </w:rPr>
        <w:t xml:space="preserve"> </w:t>
      </w:r>
      <w:r w:rsidRPr="00B94BC9">
        <w:rPr>
          <w:b/>
          <w:sz w:val="18"/>
          <w:szCs w:val="18"/>
          <w:lang w:val="el-GR"/>
        </w:rPr>
        <w:t>ἐάν</w:t>
      </w:r>
      <w:r w:rsidRPr="00B94BC9">
        <w:rPr>
          <w:b/>
          <w:sz w:val="18"/>
          <w:szCs w:val="18"/>
        </w:rPr>
        <w:t xml:space="preserve"> (</w:t>
      </w:r>
      <w:r w:rsidRPr="00B94BC9">
        <w:rPr>
          <w:i/>
          <w:sz w:val="18"/>
          <w:szCs w:val="18"/>
        </w:rPr>
        <w:t>ou</w:t>
      </w:r>
      <w:r w:rsidRPr="00B94BC9">
        <w:rPr>
          <w:b/>
          <w:sz w:val="18"/>
          <w:szCs w:val="18"/>
        </w:rPr>
        <w:t xml:space="preserve"> </w:t>
      </w:r>
      <w:r w:rsidRPr="00B94BC9">
        <w:rPr>
          <w:b/>
          <w:sz w:val="18"/>
          <w:szCs w:val="18"/>
          <w:lang w:val="el-GR"/>
        </w:rPr>
        <w:t>ἤν</w:t>
      </w:r>
      <w:r w:rsidRPr="00B94BC9">
        <w:rPr>
          <w:b/>
          <w:sz w:val="18"/>
          <w:szCs w:val="18"/>
        </w:rPr>
        <w:t xml:space="preserve"> </w:t>
      </w:r>
      <w:r w:rsidRPr="00B94BC9">
        <w:rPr>
          <w:i/>
          <w:sz w:val="18"/>
          <w:szCs w:val="18"/>
        </w:rPr>
        <w:t>ou</w:t>
      </w:r>
      <w:r w:rsidRPr="00B94BC9">
        <w:rPr>
          <w:b/>
          <w:sz w:val="18"/>
          <w:szCs w:val="18"/>
        </w:rPr>
        <w:t xml:space="preserve"> </w:t>
      </w:r>
      <w:r w:rsidRPr="00B94BC9">
        <w:rPr>
          <w:b/>
          <w:sz w:val="18"/>
          <w:szCs w:val="18"/>
          <w:lang w:val="el-GR"/>
        </w:rPr>
        <w:t>ἄν</w:t>
      </w:r>
      <w:r w:rsidRPr="00B94BC9">
        <w:rPr>
          <w:b/>
          <w:sz w:val="18"/>
          <w:szCs w:val="18"/>
        </w:rPr>
        <w:t>)</w:t>
      </w:r>
      <w:r w:rsidRPr="00B94BC9">
        <w:rPr>
          <w:b/>
          <w:sz w:val="18"/>
          <w:szCs w:val="18"/>
          <w:lang w:val="el-GR"/>
        </w:rPr>
        <w:t>;</w:t>
      </w:r>
      <w:r w:rsidRPr="00B94BC9">
        <w:rPr>
          <w:b/>
          <w:sz w:val="18"/>
          <w:szCs w:val="18"/>
        </w:rPr>
        <w:t xml:space="preserve"> </w:t>
      </w:r>
      <w:r w:rsidRPr="00B94BC9">
        <w:rPr>
          <w:sz w:val="18"/>
          <w:szCs w:val="18"/>
        </w:rPr>
        <w:t xml:space="preserve">ou au pronom relatif  </w:t>
      </w:r>
      <w:r w:rsidRPr="00B94BC9">
        <w:rPr>
          <w:b/>
          <w:sz w:val="18"/>
          <w:szCs w:val="18"/>
          <w:lang w:val="el-GR"/>
        </w:rPr>
        <w:t>ὅς</w:t>
      </w:r>
      <w:r w:rsidRPr="00B94BC9">
        <w:rPr>
          <w:b/>
          <w:sz w:val="18"/>
          <w:szCs w:val="18"/>
        </w:rPr>
        <w:t xml:space="preserve"> </w:t>
      </w:r>
      <w:r w:rsidRPr="00B94BC9">
        <w:rPr>
          <w:b/>
          <w:sz w:val="18"/>
          <w:szCs w:val="18"/>
          <w:lang w:val="el-GR"/>
        </w:rPr>
        <w:t>ἄν</w:t>
      </w:r>
      <w:r w:rsidR="00E74ABC" w:rsidRPr="00B94BC9">
        <w:rPr>
          <w:b/>
          <w:sz w:val="18"/>
          <w:szCs w:val="18"/>
        </w:rPr>
        <w:t> </w:t>
      </w:r>
      <w:r w:rsidRPr="00B94BC9">
        <w:rPr>
          <w:b/>
          <w:sz w:val="18"/>
          <w:szCs w:val="18"/>
          <w:lang w:val="el-GR"/>
        </w:rPr>
        <w:t>;</w:t>
      </w:r>
      <w:r w:rsidRPr="00B94BC9">
        <w:rPr>
          <w:b/>
          <w:sz w:val="18"/>
          <w:szCs w:val="18"/>
        </w:rPr>
        <w:t xml:space="preserve"> </w:t>
      </w:r>
      <w:r w:rsidRPr="00B94BC9">
        <w:rPr>
          <w:b/>
          <w:sz w:val="18"/>
          <w:szCs w:val="18"/>
          <w:lang w:val="el-GR"/>
        </w:rPr>
        <w:t>ὅστις</w:t>
      </w:r>
      <w:r w:rsidRPr="00B94BC9">
        <w:rPr>
          <w:b/>
          <w:sz w:val="18"/>
          <w:szCs w:val="18"/>
        </w:rPr>
        <w:t xml:space="preserve"> </w:t>
      </w:r>
      <w:r w:rsidRPr="00B94BC9">
        <w:rPr>
          <w:b/>
          <w:sz w:val="18"/>
          <w:szCs w:val="18"/>
          <w:lang w:val="el-GR"/>
        </w:rPr>
        <w:t>ἄν</w:t>
      </w:r>
      <w:r w:rsidRPr="00B94BC9">
        <w:rPr>
          <w:b/>
          <w:sz w:val="18"/>
          <w:szCs w:val="18"/>
        </w:rPr>
        <w:t xml:space="preserve">. </w:t>
      </w:r>
      <w:r w:rsidR="001D2F45" w:rsidRPr="00B94BC9">
        <w:rPr>
          <w:b/>
          <w:sz w:val="18"/>
          <w:szCs w:val="18"/>
        </w:rPr>
        <w:t xml:space="preserve"> </w:t>
      </w:r>
    </w:p>
  </w:footnote>
  <w:footnote w:id="14">
    <w:p w:rsidR="008A2777" w:rsidRPr="00B94BC9" w:rsidRDefault="008A2777" w:rsidP="00C50CB6">
      <w:pPr>
        <w:pStyle w:val="Notedebasdepage"/>
        <w:ind w:firstLine="425"/>
        <w:jc w:val="both"/>
        <w:rPr>
          <w:b/>
          <w:sz w:val="18"/>
          <w:szCs w:val="18"/>
        </w:rPr>
      </w:pPr>
      <w:r w:rsidRPr="00B94BC9">
        <w:rPr>
          <w:rStyle w:val="Appelnotedebasdep"/>
          <w:b/>
          <w:sz w:val="18"/>
          <w:szCs w:val="18"/>
          <w:vertAlign w:val="baseline"/>
        </w:rPr>
        <w:footnoteRef/>
      </w:r>
      <w:r w:rsidRPr="00B94BC9">
        <w:rPr>
          <w:b/>
          <w:sz w:val="18"/>
          <w:szCs w:val="18"/>
        </w:rPr>
        <w:t xml:space="preserve">. </w:t>
      </w:r>
      <w:r w:rsidR="00C9010C" w:rsidRPr="00B94BC9">
        <w:rPr>
          <w:b/>
          <w:color w:val="C00000"/>
          <w:sz w:val="18"/>
          <w:szCs w:val="18"/>
        </w:rPr>
        <w:t>[11a]  Cst.</w:t>
      </w:r>
      <w:r w:rsidR="00C9010C" w:rsidRPr="00B94BC9">
        <w:rPr>
          <w:b/>
          <w:sz w:val="18"/>
          <w:szCs w:val="18"/>
        </w:rPr>
        <w:t xml:space="preserve"> </w:t>
      </w:r>
      <w:r w:rsidR="00C9010C" w:rsidRPr="00B94BC9">
        <w:rPr>
          <w:b/>
          <w:caps/>
          <w:sz w:val="18"/>
          <w:szCs w:val="18"/>
        </w:rPr>
        <w:t>τ</w:t>
      </w:r>
      <w:r w:rsidR="00C9010C" w:rsidRPr="00B94BC9">
        <w:rPr>
          <w:b/>
          <w:sz w:val="18"/>
          <w:szCs w:val="18"/>
        </w:rPr>
        <w:t>ούτους</w:t>
      </w:r>
      <w:r w:rsidR="00C9010C" w:rsidRPr="00B94BC9">
        <w:rPr>
          <w:sz w:val="18"/>
          <w:szCs w:val="18"/>
        </w:rPr>
        <w:t xml:space="preserve"> désige les jeunes gens (</w:t>
      </w:r>
      <w:r w:rsidR="00C9010C" w:rsidRPr="00B94BC9">
        <w:rPr>
          <w:b/>
          <w:sz w:val="18"/>
          <w:szCs w:val="18"/>
        </w:rPr>
        <w:t>τοὺς νέους</w:t>
      </w:r>
      <w:r w:rsidR="00C9010C" w:rsidRPr="00B94BC9">
        <w:rPr>
          <w:sz w:val="18"/>
          <w:szCs w:val="18"/>
        </w:rPr>
        <w:t>). Le sujet de</w:t>
      </w:r>
      <w:r w:rsidR="00C9010C" w:rsidRPr="00B94BC9">
        <w:rPr>
          <w:b/>
          <w:sz w:val="18"/>
          <w:szCs w:val="18"/>
        </w:rPr>
        <w:t xml:space="preserve"> </w:t>
      </w:r>
      <w:r w:rsidR="00C9010C" w:rsidRPr="00B94BC9">
        <w:rPr>
          <w:sz w:val="18"/>
          <w:szCs w:val="18"/>
        </w:rPr>
        <w:t xml:space="preserve">πείθουσι  est tous ces sophistes.   </w:t>
      </w:r>
      <w:r w:rsidR="00C9010C" w:rsidRPr="00B94BC9">
        <w:rPr>
          <w:b/>
          <w:sz w:val="18"/>
          <w:szCs w:val="18"/>
          <w:lang w:val="el-GR"/>
        </w:rPr>
        <w:t>Ἀ</w:t>
      </w:r>
      <w:r w:rsidR="00C9010C" w:rsidRPr="00B94BC9">
        <w:rPr>
          <w:b/>
          <w:sz w:val="18"/>
          <w:szCs w:val="18"/>
        </w:rPr>
        <w:t>πολιπόντας </w:t>
      </w:r>
      <w:r w:rsidR="00C9010C" w:rsidRPr="00B94BC9">
        <w:rPr>
          <w:i/>
          <w:sz w:val="18"/>
          <w:szCs w:val="18"/>
        </w:rPr>
        <w:t>&amp;</w:t>
      </w:r>
      <w:r w:rsidR="00C9010C" w:rsidRPr="00B94BC9">
        <w:rPr>
          <w:b/>
          <w:sz w:val="18"/>
          <w:szCs w:val="18"/>
        </w:rPr>
        <w:t xml:space="preserve"> διδόντας</w:t>
      </w:r>
      <w:r w:rsidR="00C9010C" w:rsidRPr="00B94BC9">
        <w:rPr>
          <w:sz w:val="18"/>
          <w:szCs w:val="18"/>
        </w:rPr>
        <w:t xml:space="preserve"> : deux part. </w:t>
      </w:r>
      <w:proofErr w:type="gramStart"/>
      <w:r w:rsidR="00C9010C" w:rsidRPr="00B94BC9">
        <w:rPr>
          <w:sz w:val="18"/>
          <w:szCs w:val="18"/>
        </w:rPr>
        <w:t>à</w:t>
      </w:r>
      <w:proofErr w:type="gramEnd"/>
      <w:r w:rsidR="00C9010C" w:rsidRPr="00B94BC9">
        <w:rPr>
          <w:sz w:val="18"/>
          <w:szCs w:val="18"/>
        </w:rPr>
        <w:t xml:space="preserve"> l’acc. </w:t>
      </w:r>
      <w:proofErr w:type="gramStart"/>
      <w:r w:rsidR="00C9010C" w:rsidRPr="00B94BC9">
        <w:rPr>
          <w:sz w:val="18"/>
          <w:szCs w:val="18"/>
        </w:rPr>
        <w:t>apposés</w:t>
      </w:r>
      <w:proofErr w:type="gramEnd"/>
      <w:r w:rsidR="00C9010C" w:rsidRPr="00B94BC9">
        <w:rPr>
          <w:sz w:val="18"/>
          <w:szCs w:val="18"/>
        </w:rPr>
        <w:t xml:space="preserve"> au c.o.d.  </w:t>
      </w:r>
      <w:r w:rsidR="00C9010C" w:rsidRPr="00B94BC9">
        <w:rPr>
          <w:b/>
          <w:sz w:val="18"/>
          <w:szCs w:val="18"/>
          <w:lang w:val="el-GR"/>
        </w:rPr>
        <w:t>τ</w:t>
      </w:r>
      <w:r w:rsidR="00C9010C" w:rsidRPr="00B94BC9">
        <w:rPr>
          <w:b/>
          <w:sz w:val="18"/>
          <w:szCs w:val="18"/>
        </w:rPr>
        <w:t xml:space="preserve">ούτους.   </w:t>
      </w:r>
      <w:r w:rsidR="00C9010C" w:rsidRPr="00B94BC9">
        <w:rPr>
          <w:b/>
          <w:sz w:val="18"/>
          <w:szCs w:val="18"/>
          <w:lang w:val="el-GR"/>
        </w:rPr>
        <w:t>Ἀ</w:t>
      </w:r>
      <w:r w:rsidR="00C9010C" w:rsidRPr="00B94BC9">
        <w:rPr>
          <w:b/>
          <w:sz w:val="18"/>
          <w:szCs w:val="18"/>
        </w:rPr>
        <w:t>πολιπόντας</w:t>
      </w:r>
      <w:r w:rsidR="00C9010C" w:rsidRPr="00B94BC9">
        <w:rPr>
          <w:sz w:val="18"/>
          <w:szCs w:val="18"/>
        </w:rPr>
        <w:t xml:space="preserve"> (aor.) : </w:t>
      </w:r>
      <w:proofErr w:type="gramStart"/>
      <w:r w:rsidR="00C9010C" w:rsidRPr="00B94BC9">
        <w:rPr>
          <w:sz w:val="18"/>
          <w:szCs w:val="18"/>
        </w:rPr>
        <w:t>aspect</w:t>
      </w:r>
      <w:proofErr w:type="gramEnd"/>
      <w:r w:rsidR="00C9010C" w:rsidRPr="00B94BC9">
        <w:rPr>
          <w:sz w:val="18"/>
          <w:szCs w:val="18"/>
        </w:rPr>
        <w:t xml:space="preserve"> ponctuel (une fois pour toutes) et tps = antériorité ; </w:t>
      </w:r>
      <w:r w:rsidR="00C9010C" w:rsidRPr="00B94BC9">
        <w:rPr>
          <w:b/>
          <w:sz w:val="18"/>
          <w:szCs w:val="18"/>
        </w:rPr>
        <w:t>διδόντας</w:t>
      </w:r>
      <w:r w:rsidR="00C9010C" w:rsidRPr="00B94BC9">
        <w:rPr>
          <w:sz w:val="18"/>
          <w:szCs w:val="18"/>
        </w:rPr>
        <w:t> : aspect répétition continue et tps = simultanéité.</w:t>
      </w:r>
      <w:r w:rsidR="00C9010C" w:rsidRPr="00B94BC9">
        <w:rPr>
          <w:sz w:val="18"/>
          <w:szCs w:val="18"/>
        </w:rPr>
        <w:tab/>
        <w:t xml:space="preserve">      </w:t>
      </w:r>
      <w:r w:rsidR="00C9010C" w:rsidRPr="00B94BC9">
        <w:rPr>
          <w:sz w:val="18"/>
          <w:szCs w:val="18"/>
        </w:rPr>
        <w:br/>
      </w:r>
      <w:r w:rsidR="00C9010C" w:rsidRPr="00B94BC9">
        <w:rPr>
          <w:b/>
          <w:sz w:val="18"/>
          <w:szCs w:val="18"/>
        </w:rPr>
        <w:t>         </w:t>
      </w:r>
      <w:r w:rsidR="00C9010C" w:rsidRPr="00B94BC9">
        <w:rPr>
          <w:b/>
          <w:color w:val="C00000"/>
          <w:sz w:val="18"/>
          <w:szCs w:val="18"/>
        </w:rPr>
        <w:t>V</w:t>
      </w:r>
      <w:r w:rsidR="00C9010C" w:rsidRPr="00B94BC9">
        <w:rPr>
          <w:b/>
          <w:sz w:val="18"/>
          <w:szCs w:val="18"/>
        </w:rPr>
        <w:t xml:space="preserve">ocabulaire.  </w:t>
      </w:r>
      <w:r w:rsidR="00C9010C" w:rsidRPr="00B94BC9">
        <w:rPr>
          <w:b/>
          <w:caps/>
          <w:sz w:val="18"/>
          <w:szCs w:val="18"/>
        </w:rPr>
        <w:t>ο</w:t>
      </w:r>
      <w:r w:rsidR="00C9010C" w:rsidRPr="00B94BC9">
        <w:rPr>
          <w:b/>
          <w:sz w:val="18"/>
          <w:szCs w:val="18"/>
        </w:rPr>
        <w:t>ὗτος, αὕτη, τοῦτο (</w:t>
      </w:r>
      <w:r w:rsidR="00C9010C" w:rsidRPr="00B94BC9">
        <w:rPr>
          <w:i/>
          <w:sz w:val="18"/>
          <w:szCs w:val="18"/>
        </w:rPr>
        <w:t xml:space="preserve">gén. </w:t>
      </w:r>
      <w:proofErr w:type="gramStart"/>
      <w:r w:rsidR="00C9010C" w:rsidRPr="00B94BC9">
        <w:rPr>
          <w:i/>
          <w:sz w:val="18"/>
          <w:szCs w:val="18"/>
        </w:rPr>
        <w:t>sg.</w:t>
      </w:r>
      <w:r w:rsidR="00C9010C" w:rsidRPr="00B94BC9">
        <w:rPr>
          <w:b/>
          <w:sz w:val="18"/>
          <w:szCs w:val="18"/>
        </w:rPr>
        <w:t> :</w:t>
      </w:r>
      <w:proofErr w:type="gramEnd"/>
      <w:r w:rsidR="00C9010C" w:rsidRPr="00B94BC9">
        <w:rPr>
          <w:b/>
          <w:sz w:val="18"/>
          <w:szCs w:val="18"/>
        </w:rPr>
        <w:t xml:space="preserve"> </w:t>
      </w:r>
      <w:r w:rsidR="00C9010C" w:rsidRPr="00B94BC9">
        <w:rPr>
          <w:b/>
          <w:sz w:val="18"/>
          <w:szCs w:val="18"/>
          <w:lang w:val="el-GR"/>
        </w:rPr>
        <w:t>τούτου</w:t>
      </w:r>
      <w:r w:rsidR="00C9010C" w:rsidRPr="00B94BC9">
        <w:rPr>
          <w:b/>
          <w:sz w:val="18"/>
          <w:szCs w:val="18"/>
        </w:rPr>
        <w:t xml:space="preserve"> </w:t>
      </w:r>
      <w:r w:rsidR="00C9010C" w:rsidRPr="00B94BC9">
        <w:rPr>
          <w:b/>
          <w:sz w:val="18"/>
          <w:szCs w:val="18"/>
          <w:lang w:val="el-GR"/>
        </w:rPr>
        <w:t>;</w:t>
      </w:r>
      <w:r w:rsidR="00C9010C" w:rsidRPr="00B94BC9">
        <w:rPr>
          <w:b/>
          <w:sz w:val="18"/>
          <w:szCs w:val="18"/>
        </w:rPr>
        <w:t xml:space="preserve"> </w:t>
      </w:r>
      <w:r w:rsidR="00C9010C" w:rsidRPr="00B94BC9">
        <w:rPr>
          <w:b/>
          <w:sz w:val="18"/>
          <w:szCs w:val="18"/>
          <w:lang w:val="el-GR"/>
        </w:rPr>
        <w:t>ταύτης</w:t>
      </w:r>
      <w:r w:rsidR="00C9010C" w:rsidRPr="00B94BC9">
        <w:rPr>
          <w:b/>
          <w:sz w:val="18"/>
          <w:szCs w:val="18"/>
        </w:rPr>
        <w:t xml:space="preserve"> </w:t>
      </w:r>
      <w:r w:rsidR="00C9010C" w:rsidRPr="00B94BC9">
        <w:rPr>
          <w:b/>
          <w:sz w:val="18"/>
          <w:szCs w:val="18"/>
          <w:lang w:val="el-GR"/>
        </w:rPr>
        <w:t>;</w:t>
      </w:r>
      <w:r w:rsidR="00C9010C" w:rsidRPr="00B94BC9">
        <w:rPr>
          <w:b/>
          <w:sz w:val="18"/>
          <w:szCs w:val="18"/>
        </w:rPr>
        <w:t xml:space="preserve"> </w:t>
      </w:r>
      <w:r w:rsidR="00C9010C" w:rsidRPr="00B94BC9">
        <w:rPr>
          <w:b/>
          <w:sz w:val="18"/>
          <w:szCs w:val="18"/>
          <w:lang w:val="el-GR"/>
        </w:rPr>
        <w:t>τούτου</w:t>
      </w:r>
      <w:r w:rsidR="00C9010C" w:rsidRPr="00B94BC9">
        <w:rPr>
          <w:b/>
          <w:sz w:val="18"/>
          <w:szCs w:val="18"/>
        </w:rPr>
        <w:t xml:space="preserve"> ; </w:t>
      </w:r>
      <w:r w:rsidR="00C9010C" w:rsidRPr="00B94BC9">
        <w:rPr>
          <w:i/>
          <w:iCs/>
          <w:sz w:val="18"/>
          <w:szCs w:val="18"/>
        </w:rPr>
        <w:t>Plur.</w:t>
      </w:r>
      <w:r w:rsidR="00C9010C" w:rsidRPr="00B94BC9">
        <w:rPr>
          <w:sz w:val="18"/>
          <w:szCs w:val="18"/>
        </w:rPr>
        <w:t xml:space="preserve"> </w:t>
      </w:r>
      <w:r w:rsidR="00C9010C" w:rsidRPr="00B94BC9">
        <w:rPr>
          <w:i/>
          <w:sz w:val="18"/>
          <w:szCs w:val="18"/>
        </w:rPr>
        <w:t>N. </w:t>
      </w:r>
      <w:r w:rsidR="00C9010C" w:rsidRPr="00B94BC9">
        <w:rPr>
          <w:sz w:val="18"/>
          <w:szCs w:val="18"/>
        </w:rPr>
        <w:t xml:space="preserve">: </w:t>
      </w:r>
      <w:r w:rsidR="00C9010C" w:rsidRPr="00B94BC9">
        <w:rPr>
          <w:b/>
          <w:sz w:val="18"/>
          <w:szCs w:val="18"/>
        </w:rPr>
        <w:t>οὗτοι, αὗται, ταῦτα</w:t>
      </w:r>
      <w:r w:rsidR="00C9010C" w:rsidRPr="00B94BC9">
        <w:rPr>
          <w:sz w:val="18"/>
          <w:szCs w:val="18"/>
        </w:rPr>
        <w:t xml:space="preserve"> ; </w:t>
      </w:r>
      <w:r w:rsidR="00C9010C" w:rsidRPr="00B94BC9">
        <w:rPr>
          <w:i/>
          <w:caps/>
          <w:sz w:val="18"/>
          <w:szCs w:val="18"/>
        </w:rPr>
        <w:t>g</w:t>
      </w:r>
      <w:r w:rsidR="00C9010C" w:rsidRPr="00B94BC9">
        <w:rPr>
          <w:i/>
          <w:sz w:val="18"/>
          <w:szCs w:val="18"/>
        </w:rPr>
        <w:t>én. pl.</w:t>
      </w:r>
      <w:r w:rsidR="00C9010C" w:rsidRPr="00B94BC9">
        <w:rPr>
          <w:sz w:val="18"/>
          <w:szCs w:val="18"/>
        </w:rPr>
        <w:t xml:space="preserve"> : </w:t>
      </w:r>
      <w:r w:rsidR="00C9010C" w:rsidRPr="00B94BC9">
        <w:rPr>
          <w:b/>
          <w:sz w:val="18"/>
          <w:szCs w:val="18"/>
        </w:rPr>
        <w:t>τούτων</w:t>
      </w:r>
      <w:r w:rsidR="00C9010C" w:rsidRPr="00B94BC9">
        <w:rPr>
          <w:sz w:val="18"/>
          <w:szCs w:val="18"/>
        </w:rPr>
        <w:t xml:space="preserve"> aux</w:t>
      </w:r>
      <w:r w:rsidR="00C9010C" w:rsidRPr="00B94BC9">
        <w:rPr>
          <w:i/>
          <w:iCs/>
          <w:sz w:val="18"/>
          <w:szCs w:val="18"/>
        </w:rPr>
        <w:t xml:space="preserve"> 3 genres),</w:t>
      </w:r>
      <w:r w:rsidR="00C9010C" w:rsidRPr="00B94BC9">
        <w:rPr>
          <w:sz w:val="18"/>
          <w:szCs w:val="18"/>
        </w:rPr>
        <w:t xml:space="preserve"> </w:t>
      </w:r>
      <w:r w:rsidR="00C9010C" w:rsidRPr="00B94BC9">
        <w:rPr>
          <w:i/>
          <w:iCs/>
          <w:sz w:val="18"/>
          <w:szCs w:val="18"/>
        </w:rPr>
        <w:t>pron. et adj. démonstr.</w:t>
      </w:r>
      <w:r w:rsidR="00C9010C" w:rsidRPr="00B94BC9">
        <w:rPr>
          <w:sz w:val="18"/>
          <w:szCs w:val="18"/>
        </w:rPr>
        <w:t xml:space="preserve"> : celui-ci, celle-ci, ceci ; ce, cet, cette       </w:t>
      </w:r>
      <w:r w:rsidR="00C9010C" w:rsidRPr="00B94BC9">
        <w:rPr>
          <w:b/>
          <w:bCs/>
          <w:caps/>
          <w:sz w:val="18"/>
          <w:szCs w:val="18"/>
        </w:rPr>
        <w:t>π</w:t>
      </w:r>
      <w:r w:rsidR="00C9010C" w:rsidRPr="00B94BC9">
        <w:rPr>
          <w:b/>
          <w:bCs/>
          <w:sz w:val="18"/>
          <w:szCs w:val="18"/>
        </w:rPr>
        <w:t>είθω </w:t>
      </w:r>
      <w:proofErr w:type="gramStart"/>
      <w:r w:rsidR="00C9010C" w:rsidRPr="00B94BC9">
        <w:rPr>
          <w:rFonts w:cs="Arial"/>
          <w:b/>
          <w:sz w:val="18"/>
          <w:szCs w:val="18"/>
        </w:rPr>
        <w:t>:</w:t>
      </w:r>
      <w:r w:rsidR="00C9010C" w:rsidRPr="00B94BC9">
        <w:rPr>
          <w:rFonts w:cs="Arial"/>
          <w:sz w:val="18"/>
          <w:szCs w:val="18"/>
        </w:rPr>
        <w:t xml:space="preserve"> </w:t>
      </w:r>
      <w:r w:rsidR="00C9010C" w:rsidRPr="00B94BC9">
        <w:rPr>
          <w:sz w:val="18"/>
          <w:szCs w:val="18"/>
        </w:rPr>
        <w:t xml:space="preserve"> persuader</w:t>
      </w:r>
      <w:proofErr w:type="gramEnd"/>
      <w:r w:rsidR="00C9010C" w:rsidRPr="00B94BC9">
        <w:rPr>
          <w:sz w:val="18"/>
          <w:szCs w:val="18"/>
        </w:rPr>
        <w:t>, convaincre (</w:t>
      </w:r>
      <w:r w:rsidR="00C9010C" w:rsidRPr="00B94BC9">
        <w:rPr>
          <w:b/>
          <w:sz w:val="18"/>
          <w:szCs w:val="18"/>
        </w:rPr>
        <w:t>τινά τι</w:t>
      </w:r>
      <w:r w:rsidR="00C9010C" w:rsidRPr="00B94BC9">
        <w:rPr>
          <w:sz w:val="18"/>
          <w:szCs w:val="18"/>
        </w:rPr>
        <w:t xml:space="preserve"> :  qn. de qc.) ; </w:t>
      </w:r>
      <w:r w:rsidR="00C9010C" w:rsidRPr="00B94BC9">
        <w:rPr>
          <w:b/>
          <w:sz w:val="18"/>
          <w:szCs w:val="18"/>
        </w:rPr>
        <w:t>τινά ποιεῖν τι</w:t>
      </w:r>
      <w:r w:rsidR="00C9010C" w:rsidRPr="00B94BC9">
        <w:rPr>
          <w:sz w:val="18"/>
          <w:szCs w:val="18"/>
        </w:rPr>
        <w:t xml:space="preserve"> : persuader qn. </w:t>
      </w:r>
      <w:proofErr w:type="gramStart"/>
      <w:r w:rsidR="00C9010C" w:rsidRPr="00B94BC9">
        <w:rPr>
          <w:sz w:val="18"/>
          <w:szCs w:val="18"/>
        </w:rPr>
        <w:t>de</w:t>
      </w:r>
      <w:proofErr w:type="gramEnd"/>
      <w:r w:rsidR="00C9010C" w:rsidRPr="00B94BC9">
        <w:rPr>
          <w:sz w:val="18"/>
          <w:szCs w:val="18"/>
        </w:rPr>
        <w:t xml:space="preserve"> faire qc.    </w:t>
      </w:r>
      <w:r w:rsidR="00C9010C" w:rsidRPr="00B94BC9">
        <w:rPr>
          <w:b/>
          <w:color w:val="C00000"/>
          <w:sz w:val="18"/>
          <w:szCs w:val="18"/>
        </w:rPr>
        <w:t xml:space="preserve"> </w:t>
      </w:r>
      <w:r w:rsidR="00C9010C" w:rsidRPr="00B94BC9">
        <w:rPr>
          <w:b/>
          <w:caps/>
          <w:sz w:val="18"/>
          <w:szCs w:val="18"/>
          <w:lang w:val="el-GR"/>
        </w:rPr>
        <w:t>σ</w:t>
      </w:r>
      <w:r w:rsidR="00C9010C" w:rsidRPr="00B94BC9">
        <w:rPr>
          <w:b/>
          <w:sz w:val="18"/>
          <w:szCs w:val="18"/>
          <w:lang w:val="el-GR"/>
        </w:rPr>
        <w:t>υνουσία</w:t>
      </w:r>
      <w:r w:rsidR="00C9010C" w:rsidRPr="00B94BC9">
        <w:rPr>
          <w:b/>
          <w:sz w:val="18"/>
          <w:szCs w:val="18"/>
        </w:rPr>
        <w:t xml:space="preserve"> (</w:t>
      </w:r>
      <w:r w:rsidR="00C9010C" w:rsidRPr="00B94BC9">
        <w:rPr>
          <w:i/>
          <w:sz w:val="18"/>
          <w:szCs w:val="18"/>
        </w:rPr>
        <w:t xml:space="preserve">anc. </w:t>
      </w:r>
      <w:proofErr w:type="gramStart"/>
      <w:r w:rsidR="00C9010C" w:rsidRPr="00B94BC9">
        <w:rPr>
          <w:i/>
          <w:sz w:val="18"/>
          <w:szCs w:val="18"/>
        </w:rPr>
        <w:t>att</w:t>
      </w:r>
      <w:proofErr w:type="gramEnd"/>
      <w:r w:rsidR="00C9010C" w:rsidRPr="00B94BC9">
        <w:rPr>
          <w:i/>
          <w:sz w:val="18"/>
          <w:szCs w:val="18"/>
        </w:rPr>
        <w:t xml:space="preserve">. </w:t>
      </w:r>
      <w:r w:rsidR="00C9010C" w:rsidRPr="00B94BC9">
        <w:rPr>
          <w:b/>
          <w:sz w:val="18"/>
          <w:szCs w:val="18"/>
          <w:lang w:val="el-GR"/>
        </w:rPr>
        <w:t>ξυνουσία</w:t>
      </w:r>
      <w:r w:rsidR="00C9010C" w:rsidRPr="00B94BC9">
        <w:rPr>
          <w:b/>
          <w:sz w:val="18"/>
          <w:szCs w:val="18"/>
        </w:rPr>
        <w:t xml:space="preserve">) </w:t>
      </w:r>
      <w:r w:rsidR="00C9010C" w:rsidRPr="00B94BC9">
        <w:rPr>
          <w:rStyle w:val="lsresitem1"/>
          <w:b/>
          <w:sz w:val="18"/>
          <w:szCs w:val="18"/>
          <w:lang w:val="el-GR"/>
          <w:specVanish w:val="0"/>
        </w:rPr>
        <w:t>ας</w:t>
      </w:r>
      <w:r w:rsidR="00C9010C" w:rsidRPr="00B94BC9">
        <w:rPr>
          <w:rStyle w:val="lsresitem1"/>
          <w:b/>
          <w:sz w:val="18"/>
          <w:szCs w:val="18"/>
          <w:specVanish w:val="0"/>
        </w:rPr>
        <w:t xml:space="preserve">, </w:t>
      </w:r>
      <w:r w:rsidR="00C9010C" w:rsidRPr="00B94BC9">
        <w:rPr>
          <w:rStyle w:val="lsresitem1"/>
          <w:rFonts w:cs="Arial"/>
          <w:b/>
          <w:sz w:val="18"/>
          <w:szCs w:val="18"/>
          <w:specVanish w:val="0"/>
        </w:rPr>
        <w:t>(</w:t>
      </w:r>
      <w:r w:rsidR="00C9010C" w:rsidRPr="00B94BC9">
        <w:rPr>
          <w:rStyle w:val="lsresitem1"/>
          <w:rFonts w:cs="Arial"/>
          <w:b/>
          <w:sz w:val="18"/>
          <w:szCs w:val="18"/>
          <w:lang w:val="el-GR"/>
          <w:specVanish w:val="0"/>
        </w:rPr>
        <w:t>ἡ</w:t>
      </w:r>
      <w:r w:rsidR="00C9010C" w:rsidRPr="00B94BC9">
        <w:rPr>
          <w:rStyle w:val="lsresitem1"/>
          <w:rFonts w:cs="Arial"/>
          <w:b/>
          <w:sz w:val="18"/>
          <w:szCs w:val="18"/>
          <w:specVanish w:val="0"/>
        </w:rPr>
        <w:t>) :</w:t>
      </w:r>
      <w:r w:rsidR="00C9010C" w:rsidRPr="00B94BC9">
        <w:rPr>
          <w:sz w:val="18"/>
          <w:szCs w:val="18"/>
        </w:rPr>
        <w:t xml:space="preserve"> existence en commun, relations habituelles (de toute sorte : ici maître / disciple), fréquentation        </w:t>
      </w:r>
      <w:r w:rsidR="00FE3409" w:rsidRPr="00B94BC9">
        <w:rPr>
          <w:b/>
          <w:sz w:val="18"/>
          <w:szCs w:val="18"/>
        </w:rPr>
        <w:t xml:space="preserve"> </w:t>
      </w:r>
      <w:r w:rsidR="00FE3409" w:rsidRPr="00B94BC9">
        <w:rPr>
          <w:b/>
          <w:sz w:val="18"/>
          <w:szCs w:val="18"/>
          <w:lang w:val="el-GR"/>
        </w:rPr>
        <w:t>Ἐ</w:t>
      </w:r>
      <w:r w:rsidR="00C9010C" w:rsidRPr="00B94BC9">
        <w:rPr>
          <w:b/>
          <w:sz w:val="18"/>
          <w:szCs w:val="18"/>
        </w:rPr>
        <w:t xml:space="preserve">κεῖνος, η, ο, </w:t>
      </w:r>
      <w:r w:rsidR="00C9010C" w:rsidRPr="00B94BC9">
        <w:rPr>
          <w:i/>
          <w:sz w:val="18"/>
          <w:szCs w:val="18"/>
        </w:rPr>
        <w:t xml:space="preserve">adj ou pr. </w:t>
      </w:r>
      <w:proofErr w:type="gramStart"/>
      <w:r w:rsidR="00C9010C" w:rsidRPr="00B94BC9">
        <w:rPr>
          <w:i/>
          <w:sz w:val="18"/>
          <w:szCs w:val="18"/>
        </w:rPr>
        <w:t>dém.</w:t>
      </w:r>
      <w:r w:rsidR="00C9010C" w:rsidRPr="00B94BC9">
        <w:rPr>
          <w:b/>
          <w:sz w:val="18"/>
          <w:szCs w:val="18"/>
        </w:rPr>
        <w:t> :</w:t>
      </w:r>
      <w:proofErr w:type="gramEnd"/>
      <w:r w:rsidR="00C9010C" w:rsidRPr="00B94BC9">
        <w:rPr>
          <w:sz w:val="18"/>
          <w:szCs w:val="18"/>
        </w:rPr>
        <w:t xml:space="preserve"> celui-là, celle-là, cela</w:t>
      </w:r>
      <w:r w:rsidR="00FE3409" w:rsidRPr="00B94BC9">
        <w:rPr>
          <w:sz w:val="18"/>
          <w:szCs w:val="18"/>
        </w:rPr>
        <w:t xml:space="preserve"> </w:t>
      </w:r>
      <w:r w:rsidR="00FE3409" w:rsidRPr="00B94BC9">
        <w:rPr>
          <w:sz w:val="18"/>
          <w:szCs w:val="18"/>
          <w:lang w:val="el-GR"/>
        </w:rPr>
        <w:t>;</w:t>
      </w:r>
      <w:r w:rsidR="00FE3409" w:rsidRPr="00B94BC9">
        <w:rPr>
          <w:sz w:val="18"/>
          <w:szCs w:val="18"/>
        </w:rPr>
        <w:t xml:space="preserve"> </w:t>
      </w:r>
      <w:proofErr w:type="gramStart"/>
      <w:r w:rsidR="00C9010C" w:rsidRPr="00B94BC9">
        <w:rPr>
          <w:b/>
          <w:sz w:val="18"/>
          <w:szCs w:val="18"/>
        </w:rPr>
        <w:t>ἐκείνων</w:t>
      </w:r>
      <w:proofErr w:type="gramEnd"/>
      <w:r w:rsidR="00C9010C" w:rsidRPr="00B94BC9">
        <w:rPr>
          <w:sz w:val="18"/>
          <w:szCs w:val="18"/>
        </w:rPr>
        <w:t xml:space="preserve">  reprend </w:t>
      </w:r>
      <w:r w:rsidR="00C9010C" w:rsidRPr="00B94BC9">
        <w:rPr>
          <w:b/>
          <w:i/>
          <w:sz w:val="18"/>
          <w:szCs w:val="18"/>
        </w:rPr>
        <w:t>τῶν ἑαυτῶν πολιτῶν</w:t>
      </w:r>
      <w:r w:rsidR="00C9010C" w:rsidRPr="00B94BC9">
        <w:rPr>
          <w:sz w:val="18"/>
          <w:szCs w:val="18"/>
        </w:rPr>
        <w:t xml:space="preserve">        </w:t>
      </w:r>
      <w:r w:rsidR="00C9010C" w:rsidRPr="00B94BC9">
        <w:rPr>
          <w:b/>
          <w:caps/>
          <w:sz w:val="18"/>
          <w:szCs w:val="18"/>
        </w:rPr>
        <w:t>σ</w:t>
      </w:r>
      <w:r w:rsidR="00C9010C" w:rsidRPr="00B94BC9">
        <w:rPr>
          <w:b/>
          <w:sz w:val="18"/>
          <w:szCs w:val="18"/>
        </w:rPr>
        <w:t>φίσιν</w:t>
      </w:r>
      <w:r w:rsidR="00C9010C" w:rsidRPr="00B94BC9">
        <w:rPr>
          <w:sz w:val="18"/>
          <w:szCs w:val="18"/>
        </w:rPr>
        <w:t> :</w:t>
      </w:r>
      <w:r w:rsidR="00C9010C" w:rsidRPr="00B94BC9">
        <w:rPr>
          <w:i/>
          <w:sz w:val="18"/>
          <w:szCs w:val="18"/>
        </w:rPr>
        <w:t xml:space="preserve"> dat. pl. de </w:t>
      </w:r>
      <w:r w:rsidR="00C9010C" w:rsidRPr="00B94BC9">
        <w:rPr>
          <w:b/>
          <w:sz w:val="18"/>
          <w:szCs w:val="18"/>
        </w:rPr>
        <w:t xml:space="preserve"> </w:t>
      </w:r>
      <w:r w:rsidR="00C9010C" w:rsidRPr="00B94BC9">
        <w:rPr>
          <w:b/>
          <w:sz w:val="18"/>
          <w:szCs w:val="18"/>
          <w:lang w:val="el-GR"/>
        </w:rPr>
        <w:t>σ</w:t>
      </w:r>
      <w:r w:rsidR="00C9010C" w:rsidRPr="00B94BC9">
        <w:rPr>
          <w:b/>
          <w:sz w:val="18"/>
          <w:szCs w:val="18"/>
        </w:rPr>
        <w:t>φε,</w:t>
      </w:r>
      <w:r w:rsidR="00C9010C" w:rsidRPr="00B94BC9">
        <w:rPr>
          <w:sz w:val="18"/>
          <w:szCs w:val="18"/>
        </w:rPr>
        <w:t xml:space="preserve"> </w:t>
      </w:r>
      <w:proofErr w:type="gramStart"/>
      <w:r w:rsidR="00C9010C" w:rsidRPr="00B94BC9">
        <w:rPr>
          <w:i/>
          <w:sz w:val="18"/>
          <w:szCs w:val="18"/>
        </w:rPr>
        <w:t>pr.pers.,</w:t>
      </w:r>
      <w:proofErr w:type="gramEnd"/>
      <w:r w:rsidR="00C9010C" w:rsidRPr="00B94BC9">
        <w:rPr>
          <w:sz w:val="18"/>
          <w:szCs w:val="18"/>
        </w:rPr>
        <w:t xml:space="preserve"> réfl. indirect </w:t>
      </w:r>
      <w:r w:rsidR="00C9010C" w:rsidRPr="00B94BC9">
        <w:rPr>
          <w:b/>
          <w:sz w:val="18"/>
          <w:szCs w:val="18"/>
        </w:rPr>
        <w:t>3e</w:t>
      </w:r>
      <w:r w:rsidR="00C9010C" w:rsidRPr="00B94BC9">
        <w:rPr>
          <w:sz w:val="18"/>
          <w:szCs w:val="18"/>
        </w:rPr>
        <w:t xml:space="preserve"> p. en attique (</w:t>
      </w:r>
      <w:r w:rsidR="00C9010C" w:rsidRPr="00B94BC9">
        <w:rPr>
          <w:i/>
          <w:sz w:val="18"/>
          <w:szCs w:val="18"/>
        </w:rPr>
        <w:t>cf</w:t>
      </w:r>
      <w:r w:rsidR="00C9010C" w:rsidRPr="00B94BC9">
        <w:rPr>
          <w:sz w:val="18"/>
          <w:szCs w:val="18"/>
        </w:rPr>
        <w:t xml:space="preserve">. </w:t>
      </w:r>
      <w:r w:rsidR="00C9010C" w:rsidRPr="00B94BC9">
        <w:rPr>
          <w:b/>
          <w:i/>
          <w:sz w:val="18"/>
          <w:szCs w:val="18"/>
        </w:rPr>
        <w:t>Rg</w:t>
      </w:r>
      <w:r w:rsidR="00C9010C" w:rsidRPr="00B94BC9">
        <w:rPr>
          <w:sz w:val="18"/>
          <w:szCs w:val="18"/>
        </w:rPr>
        <w:t xml:space="preserve"> § 84) </w:t>
      </w:r>
      <w:r w:rsidR="00C9010C" w:rsidRPr="00B94BC9">
        <w:rPr>
          <w:rFonts w:ascii="Cambria Math" w:hAnsi="Cambria Math" w:cs="Cambria Math"/>
          <w:sz w:val="18"/>
          <w:szCs w:val="18"/>
        </w:rPr>
        <w:t>⇒</w:t>
      </w:r>
      <w:r w:rsidR="00C9010C" w:rsidRPr="00B94BC9">
        <w:rPr>
          <w:sz w:val="18"/>
          <w:szCs w:val="18"/>
        </w:rPr>
        <w:t xml:space="preserve"> renvoie au sujet de la principale (chacun des sophistes)       </w:t>
      </w:r>
      <w:r w:rsidR="00C9010C" w:rsidRPr="00B94BC9">
        <w:rPr>
          <w:b/>
          <w:caps/>
          <w:sz w:val="18"/>
          <w:szCs w:val="18"/>
        </w:rPr>
        <w:t>σ</w:t>
      </w:r>
      <w:r w:rsidR="00C9010C" w:rsidRPr="00B94BC9">
        <w:rPr>
          <w:b/>
          <w:sz w:val="18"/>
          <w:szCs w:val="18"/>
        </w:rPr>
        <w:t>ύνειμι (συνεῖναι) :</w:t>
      </w:r>
      <w:r w:rsidR="00C9010C" w:rsidRPr="00B94BC9">
        <w:rPr>
          <w:sz w:val="18"/>
          <w:szCs w:val="18"/>
        </w:rPr>
        <w:t xml:space="preserve"> fréquenter, frayer avec (dat.) ; </w:t>
      </w:r>
      <w:r w:rsidR="00C9010C" w:rsidRPr="00B94BC9">
        <w:rPr>
          <w:rFonts w:cs="Arial"/>
          <w:sz w:val="18"/>
          <w:szCs w:val="18"/>
        </w:rPr>
        <w:t>—</w:t>
      </w:r>
      <w:r w:rsidR="00C9010C" w:rsidRPr="00B94BC9">
        <w:rPr>
          <w:rFonts w:cs="Arial"/>
          <w:i/>
          <w:sz w:val="18"/>
          <w:szCs w:val="18"/>
        </w:rPr>
        <w:t>particul</w:t>
      </w:r>
      <w:r w:rsidR="00C9010C" w:rsidRPr="00B94BC9">
        <w:rPr>
          <w:rFonts w:cs="Arial"/>
          <w:sz w:val="18"/>
          <w:szCs w:val="18"/>
        </w:rPr>
        <w:t>. :</w:t>
      </w:r>
      <w:r w:rsidR="00C9010C" w:rsidRPr="00B94BC9">
        <w:rPr>
          <w:rFonts w:cs="Open Sans"/>
          <w:sz w:val="18"/>
          <w:szCs w:val="18"/>
        </w:rPr>
        <w:t xml:space="preserve"> </w:t>
      </w:r>
      <w:proofErr w:type="gramStart"/>
      <w:r w:rsidR="00C9010C" w:rsidRPr="00B94BC9">
        <w:rPr>
          <w:sz w:val="18"/>
          <w:szCs w:val="18"/>
        </w:rPr>
        <w:t>avoir</w:t>
      </w:r>
      <w:proofErr w:type="gramEnd"/>
      <w:r w:rsidR="00C9010C" w:rsidRPr="00B94BC9">
        <w:rPr>
          <w:sz w:val="18"/>
          <w:szCs w:val="18"/>
        </w:rPr>
        <w:t xml:space="preserve"> des relations de disciple à maître (dat</w:t>
      </w:r>
      <w:r w:rsidR="00FE3409" w:rsidRPr="00B94BC9">
        <w:rPr>
          <w:sz w:val="18"/>
          <w:szCs w:val="18"/>
        </w:rPr>
        <w:t>.</w:t>
      </w:r>
      <w:r w:rsidR="00C9010C" w:rsidRPr="00B94BC9">
        <w:rPr>
          <w:sz w:val="18"/>
          <w:szCs w:val="18"/>
        </w:rPr>
        <w:t xml:space="preserve">)     </w:t>
      </w:r>
      <w:r w:rsidR="00C9010C" w:rsidRPr="00B94BC9">
        <w:rPr>
          <w:b/>
          <w:sz w:val="18"/>
          <w:szCs w:val="18"/>
        </w:rPr>
        <w:t>Χρῆμα, ατος (τό) :</w:t>
      </w:r>
      <w:r w:rsidR="00C9010C" w:rsidRPr="00B94BC9">
        <w:rPr>
          <w:sz w:val="18"/>
          <w:szCs w:val="18"/>
        </w:rPr>
        <w:t> chose dont on se sert ou dont on s'occupe ; affaire</w:t>
      </w:r>
      <w:r w:rsidR="00FE3409" w:rsidRPr="00B94BC9">
        <w:rPr>
          <w:sz w:val="18"/>
          <w:szCs w:val="18"/>
        </w:rPr>
        <w:t>,</w:t>
      </w:r>
      <w:r w:rsidR="00C9010C" w:rsidRPr="00B94BC9">
        <w:rPr>
          <w:sz w:val="18"/>
          <w:szCs w:val="18"/>
        </w:rPr>
        <w:t xml:space="preserve"> chose ; </w:t>
      </w:r>
      <w:r w:rsidR="00C9010C" w:rsidRPr="00B94BC9">
        <w:rPr>
          <w:i/>
          <w:sz w:val="18"/>
          <w:szCs w:val="18"/>
        </w:rPr>
        <w:t>au pl.</w:t>
      </w:r>
      <w:r w:rsidR="00C9010C" w:rsidRPr="00B94BC9">
        <w:rPr>
          <w:b/>
          <w:caps/>
          <w:sz w:val="18"/>
          <w:szCs w:val="18"/>
        </w:rPr>
        <w:t xml:space="preserve"> </w:t>
      </w:r>
      <w:r w:rsidR="00C9010C" w:rsidRPr="00B94BC9">
        <w:rPr>
          <w:b/>
          <w:sz w:val="18"/>
          <w:szCs w:val="18"/>
          <w:lang w:val="el-GR"/>
        </w:rPr>
        <w:t>χ</w:t>
      </w:r>
      <w:r w:rsidR="00C9010C" w:rsidRPr="00B94BC9">
        <w:rPr>
          <w:b/>
          <w:sz w:val="18"/>
          <w:szCs w:val="18"/>
        </w:rPr>
        <w:t xml:space="preserve">ρήματα (τά) : </w:t>
      </w:r>
      <w:r w:rsidR="00C9010C" w:rsidRPr="00B94BC9">
        <w:rPr>
          <w:sz w:val="18"/>
          <w:szCs w:val="18"/>
        </w:rPr>
        <w:t xml:space="preserve">biens, avoir ; argent     </w:t>
      </w:r>
      <w:r w:rsidR="00C9010C" w:rsidRPr="00B94BC9">
        <w:rPr>
          <w:b/>
          <w:caps/>
          <w:sz w:val="18"/>
          <w:szCs w:val="18"/>
        </w:rPr>
        <w:t>δ</w:t>
      </w:r>
      <w:r w:rsidR="00C9010C" w:rsidRPr="00B94BC9">
        <w:rPr>
          <w:b/>
          <w:sz w:val="18"/>
          <w:szCs w:val="18"/>
        </w:rPr>
        <w:t xml:space="preserve">ίδωμι : </w:t>
      </w:r>
      <w:r w:rsidR="00C9010C" w:rsidRPr="00B94BC9">
        <w:rPr>
          <w:sz w:val="18"/>
          <w:szCs w:val="18"/>
        </w:rPr>
        <w:t xml:space="preserve">donner. </w:t>
      </w:r>
      <w:r w:rsidR="00C9010C" w:rsidRPr="00B94BC9">
        <w:rPr>
          <w:b/>
          <w:sz w:val="18"/>
          <w:szCs w:val="18"/>
        </w:rPr>
        <w:t xml:space="preserve">    </w:t>
      </w:r>
      <w:r w:rsidRPr="00B94BC9">
        <w:rPr>
          <w:b/>
          <w:sz w:val="18"/>
          <w:szCs w:val="18"/>
        </w:rPr>
        <w:t xml:space="preserve"> </w:t>
      </w:r>
    </w:p>
  </w:footnote>
  <w:footnote w:id="15">
    <w:p w:rsidR="00877A0B" w:rsidRPr="00B94BC9" w:rsidRDefault="00877A0B" w:rsidP="00C50CB6">
      <w:pPr>
        <w:pStyle w:val="Notedebasdepage"/>
        <w:ind w:firstLine="425"/>
        <w:jc w:val="both"/>
        <w:rPr>
          <w:b/>
          <w:sz w:val="18"/>
          <w:szCs w:val="18"/>
        </w:rPr>
      </w:pPr>
      <w:r w:rsidRPr="00B94BC9">
        <w:rPr>
          <w:rStyle w:val="Appelnotedebasdep"/>
          <w:b/>
          <w:sz w:val="18"/>
          <w:szCs w:val="18"/>
          <w:vertAlign w:val="baseline"/>
        </w:rPr>
        <w:footnoteRef/>
      </w:r>
      <w:r w:rsidRPr="00B94BC9">
        <w:rPr>
          <w:b/>
          <w:sz w:val="18"/>
          <w:szCs w:val="18"/>
        </w:rPr>
        <w:t xml:space="preserve">.  </w:t>
      </w:r>
      <w:r w:rsidR="00FE3409" w:rsidRPr="00B94BC9">
        <w:rPr>
          <w:b/>
          <w:color w:val="C00000"/>
          <w:sz w:val="18"/>
          <w:szCs w:val="18"/>
        </w:rPr>
        <w:t xml:space="preserve">[11b] Cst. </w:t>
      </w:r>
      <w:r w:rsidR="00FE3409" w:rsidRPr="00B94BC9">
        <w:rPr>
          <w:sz w:val="18"/>
          <w:szCs w:val="18"/>
        </w:rPr>
        <w:t xml:space="preserve">L’infinitif </w:t>
      </w:r>
      <w:r w:rsidR="00FE3409" w:rsidRPr="00B94BC9">
        <w:rPr>
          <w:b/>
          <w:sz w:val="18"/>
          <w:szCs w:val="18"/>
        </w:rPr>
        <w:t>προσειδέναι</w:t>
      </w:r>
      <w:r w:rsidR="00FE3409" w:rsidRPr="00B94BC9">
        <w:rPr>
          <w:sz w:val="18"/>
          <w:szCs w:val="18"/>
        </w:rPr>
        <w:t xml:space="preserve">  dépend de </w:t>
      </w:r>
      <w:r w:rsidR="00FE3409" w:rsidRPr="00B94BC9">
        <w:rPr>
          <w:b/>
          <w:sz w:val="18"/>
          <w:szCs w:val="18"/>
        </w:rPr>
        <w:t xml:space="preserve">πείθουσι.     </w:t>
      </w:r>
      <w:r w:rsidR="00FE3409" w:rsidRPr="00B94BC9">
        <w:rPr>
          <w:b/>
          <w:caps/>
          <w:sz w:val="18"/>
          <w:szCs w:val="18"/>
        </w:rPr>
        <w:t>χ</w:t>
      </w:r>
      <w:r w:rsidR="00FE3409" w:rsidRPr="00B94BC9">
        <w:rPr>
          <w:b/>
          <w:sz w:val="18"/>
          <w:szCs w:val="18"/>
        </w:rPr>
        <w:t xml:space="preserve">άρις, ιτος (ἡ ; </w:t>
      </w:r>
      <w:r w:rsidR="00FE3409" w:rsidRPr="00B94BC9">
        <w:rPr>
          <w:rFonts w:cs="Open Sans"/>
          <w:i/>
          <w:iCs/>
          <w:color w:val="333333"/>
          <w:sz w:val="18"/>
          <w:szCs w:val="18"/>
        </w:rPr>
        <w:t>acc.</w:t>
      </w:r>
      <w:r w:rsidR="00FE3409" w:rsidRPr="00B94BC9">
        <w:rPr>
          <w:rFonts w:cs="Open Sans"/>
          <w:color w:val="333333"/>
          <w:sz w:val="18"/>
          <w:szCs w:val="18"/>
        </w:rPr>
        <w:t xml:space="preserve"> ιν)</w:t>
      </w:r>
      <w:r w:rsidR="00FE3409" w:rsidRPr="00B94BC9">
        <w:rPr>
          <w:b/>
          <w:sz w:val="18"/>
          <w:szCs w:val="18"/>
        </w:rPr>
        <w:t xml:space="preserve"> : </w:t>
      </w:r>
      <w:r w:rsidR="00FE3409" w:rsidRPr="00B94BC9">
        <w:rPr>
          <w:sz w:val="18"/>
          <w:szCs w:val="18"/>
        </w:rPr>
        <w:t xml:space="preserve">grâce, charme ; joie, plaisir ; </w:t>
      </w:r>
      <w:r w:rsidR="00FE3409" w:rsidRPr="00B94BC9">
        <w:rPr>
          <w:rFonts w:cs="Open Sans"/>
          <w:color w:val="333333"/>
          <w:sz w:val="18"/>
          <w:szCs w:val="18"/>
        </w:rPr>
        <w:t xml:space="preserve">la réjouissance ; </w:t>
      </w:r>
      <w:r w:rsidR="00FE3409" w:rsidRPr="00B94BC9">
        <w:rPr>
          <w:rFonts w:cs="Open Sans"/>
          <w:sz w:val="18"/>
          <w:szCs w:val="18"/>
        </w:rPr>
        <w:t xml:space="preserve">[…] </w:t>
      </w:r>
      <w:r w:rsidR="00FE3409" w:rsidRPr="00B94BC9">
        <w:rPr>
          <w:sz w:val="18"/>
          <w:szCs w:val="18"/>
        </w:rPr>
        <w:t xml:space="preserve">grâce </w:t>
      </w:r>
      <w:r w:rsidR="00FE3409" w:rsidRPr="00B94BC9">
        <w:rPr>
          <w:i/>
          <w:sz w:val="18"/>
          <w:szCs w:val="18"/>
        </w:rPr>
        <w:t>c-à-d.</w:t>
      </w:r>
      <w:r w:rsidR="00FE3409" w:rsidRPr="00B94BC9">
        <w:rPr>
          <w:sz w:val="18"/>
          <w:szCs w:val="18"/>
        </w:rPr>
        <w:t xml:space="preserve"> faveur, bienveillance (</w:t>
      </w:r>
      <w:r w:rsidR="00FE3409" w:rsidRPr="00B94BC9">
        <w:rPr>
          <w:rFonts w:cs="Open Sans"/>
          <w:sz w:val="18"/>
          <w:szCs w:val="18"/>
        </w:rPr>
        <w:t xml:space="preserve">τινος à l’égard de qn) ; reconnaissance </w:t>
      </w:r>
      <w:r w:rsidR="00FE3409" w:rsidRPr="00B94BC9">
        <w:rPr>
          <w:b/>
          <w:sz w:val="18"/>
          <w:szCs w:val="18"/>
        </w:rPr>
        <w:t>‖</w:t>
      </w:r>
      <w:r w:rsidR="00FE3409" w:rsidRPr="00B94BC9">
        <w:rPr>
          <w:sz w:val="18"/>
          <w:szCs w:val="18"/>
        </w:rPr>
        <w:t xml:space="preserve"> </w:t>
      </w:r>
      <w:r w:rsidR="00FE3409" w:rsidRPr="00B94BC9">
        <w:rPr>
          <w:rFonts w:cs="Open Sans"/>
          <w:b/>
          <w:sz w:val="18"/>
          <w:szCs w:val="18"/>
        </w:rPr>
        <w:t>χάριν ε</w:t>
      </w:r>
      <w:r w:rsidR="00FE3409" w:rsidRPr="00B94BC9">
        <w:rPr>
          <w:rFonts w:cs="Arial"/>
          <w:b/>
          <w:sz w:val="18"/>
          <w:szCs w:val="18"/>
        </w:rPr>
        <w:t>ἰ</w:t>
      </w:r>
      <w:r w:rsidR="00FE3409" w:rsidRPr="00B94BC9">
        <w:rPr>
          <w:rFonts w:cs="Open Sans"/>
          <w:b/>
          <w:sz w:val="18"/>
          <w:szCs w:val="18"/>
        </w:rPr>
        <w:t xml:space="preserve">δέναι τινί, </w:t>
      </w:r>
      <w:r w:rsidR="00FE3409" w:rsidRPr="00B94BC9">
        <w:rPr>
          <w:rFonts w:cs="Open Sans"/>
          <w:i/>
          <w:iCs/>
          <w:sz w:val="18"/>
          <w:szCs w:val="18"/>
        </w:rPr>
        <w:t>ou</w:t>
      </w:r>
      <w:r w:rsidR="00FE3409" w:rsidRPr="00B94BC9">
        <w:rPr>
          <w:rFonts w:cs="Open Sans"/>
          <w:sz w:val="18"/>
          <w:szCs w:val="18"/>
        </w:rPr>
        <w:t xml:space="preserve"> </w:t>
      </w:r>
      <w:r w:rsidR="00FE3409" w:rsidRPr="00B94BC9">
        <w:rPr>
          <w:rFonts w:cs="Open Sans"/>
          <w:b/>
          <w:sz w:val="18"/>
          <w:szCs w:val="18"/>
        </w:rPr>
        <w:t>προσειδέναι</w:t>
      </w:r>
      <w:r w:rsidR="00FE3409" w:rsidRPr="00B94BC9">
        <w:rPr>
          <w:rFonts w:cs="Open Sans"/>
          <w:sz w:val="18"/>
          <w:szCs w:val="18"/>
        </w:rPr>
        <w:t xml:space="preserve"> </w:t>
      </w:r>
      <w:proofErr w:type="gramStart"/>
      <w:r w:rsidR="00FE3409" w:rsidRPr="00B94BC9">
        <w:rPr>
          <w:rFonts w:cs="Open Sans"/>
          <w:sz w:val="18"/>
          <w:szCs w:val="18"/>
        </w:rPr>
        <w:t>:  savoir</w:t>
      </w:r>
      <w:proofErr w:type="gramEnd"/>
      <w:r w:rsidR="00FE3409" w:rsidRPr="00B94BC9">
        <w:rPr>
          <w:rFonts w:cs="Open Sans"/>
          <w:sz w:val="18"/>
          <w:szCs w:val="18"/>
        </w:rPr>
        <w:t xml:space="preserve"> gré à qn.    </w:t>
      </w:r>
      <w:r w:rsidR="002A0977" w:rsidRPr="00B94BC9">
        <w:rPr>
          <w:rFonts w:cs="Open Sans"/>
          <w:sz w:val="18"/>
          <w:szCs w:val="18"/>
        </w:rPr>
        <w:t xml:space="preserve"> </w:t>
      </w:r>
      <w:r w:rsidR="00FE3409" w:rsidRPr="00B94BC9">
        <w:rPr>
          <w:b/>
          <w:bCs/>
          <w:caps/>
          <w:sz w:val="18"/>
          <w:szCs w:val="18"/>
        </w:rPr>
        <w:t>π</w:t>
      </w:r>
      <w:r w:rsidR="00FE3409" w:rsidRPr="00B94BC9">
        <w:rPr>
          <w:b/>
          <w:bCs/>
          <w:sz w:val="18"/>
          <w:szCs w:val="18"/>
        </w:rPr>
        <w:t>ρόσοιδα</w:t>
      </w:r>
      <w:r w:rsidR="00FE3409" w:rsidRPr="00B94BC9">
        <w:rPr>
          <w:sz w:val="18"/>
          <w:szCs w:val="18"/>
        </w:rPr>
        <w:t xml:space="preserve"> (pft, au sens d’un pst, de l’inusité  *προσείδω) : savoir en outre.</w:t>
      </w:r>
    </w:p>
  </w:footnote>
  <w:footnote w:id="16">
    <w:p w:rsidR="00FF13B3" w:rsidRPr="00B94BC9" w:rsidRDefault="00FF13B3" w:rsidP="00C50CB6">
      <w:pPr>
        <w:pStyle w:val="Notedebasdepage"/>
        <w:ind w:firstLine="425"/>
        <w:jc w:val="both"/>
        <w:rPr>
          <w:b/>
          <w:sz w:val="18"/>
          <w:szCs w:val="18"/>
        </w:rPr>
      </w:pPr>
      <w:r w:rsidRPr="00B94BC9">
        <w:rPr>
          <w:rStyle w:val="Appelnotedebasdep"/>
          <w:b/>
          <w:sz w:val="18"/>
          <w:szCs w:val="18"/>
          <w:vertAlign w:val="baseline"/>
        </w:rPr>
        <w:footnoteRef/>
      </w:r>
      <w:r w:rsidRPr="00B94BC9">
        <w:rPr>
          <w:b/>
          <w:sz w:val="18"/>
          <w:szCs w:val="18"/>
        </w:rPr>
        <w:t xml:space="preserve">. </w:t>
      </w:r>
      <w:r w:rsidR="001A188A" w:rsidRPr="00B94BC9">
        <w:rPr>
          <w:b/>
          <w:color w:val="C00000"/>
          <w:sz w:val="18"/>
          <w:szCs w:val="18"/>
        </w:rPr>
        <w:t xml:space="preserve"> [12a ]  </w:t>
      </w:r>
      <w:r w:rsidR="001A188A" w:rsidRPr="00B94BC9">
        <w:rPr>
          <w:b/>
          <w:sz w:val="18"/>
          <w:szCs w:val="18"/>
        </w:rPr>
        <w:t>Ἐπεί </w:t>
      </w:r>
      <w:r w:rsidR="001A188A" w:rsidRPr="00B94BC9">
        <w:rPr>
          <w:i/>
          <w:sz w:val="18"/>
          <w:szCs w:val="18"/>
        </w:rPr>
        <w:t>(cause / explication)</w:t>
      </w:r>
      <w:r w:rsidR="001A188A" w:rsidRPr="00B94BC9">
        <w:rPr>
          <w:b/>
          <w:sz w:val="18"/>
          <w:szCs w:val="18"/>
        </w:rPr>
        <w:t xml:space="preserve"> : </w:t>
      </w:r>
      <w:r w:rsidR="001A188A" w:rsidRPr="00B94BC9">
        <w:rPr>
          <w:sz w:val="18"/>
          <w:szCs w:val="18"/>
        </w:rPr>
        <w:t xml:space="preserve">et en effet (= la preuve que les sophistes vont de ville en ville, </w:t>
      </w:r>
      <w:r w:rsidR="001A188A" w:rsidRPr="00B94BC9">
        <w:rPr>
          <w:i/>
          <w:sz w:val="18"/>
          <w:szCs w:val="18"/>
        </w:rPr>
        <w:t>etc</w:t>
      </w:r>
      <w:r w:rsidR="001A188A" w:rsidRPr="00B94BC9">
        <w:rPr>
          <w:sz w:val="18"/>
          <w:szCs w:val="18"/>
        </w:rPr>
        <w:t xml:space="preserve">. c’est que ici…   = Baillly I, B, 1, R. ex. de </w:t>
      </w:r>
      <w:r w:rsidR="001A188A" w:rsidRPr="00B94BC9">
        <w:rPr>
          <w:smallCaps/>
          <w:sz w:val="18"/>
          <w:szCs w:val="18"/>
        </w:rPr>
        <w:t xml:space="preserve">Thc, 1, 12 </w:t>
      </w:r>
      <w:r w:rsidR="001A188A" w:rsidRPr="00B94BC9">
        <w:rPr>
          <w:sz w:val="18"/>
          <w:szCs w:val="18"/>
        </w:rPr>
        <w:t xml:space="preserve"> [ </w:t>
      </w:r>
      <w:r w:rsidR="001A188A" w:rsidRPr="00B94BC9">
        <w:rPr>
          <w:b/>
          <w:sz w:val="18"/>
          <w:szCs w:val="18"/>
        </w:rPr>
        <w:t>Ἐπεί, </w:t>
      </w:r>
      <w:r w:rsidR="001A188A" w:rsidRPr="00B94BC9">
        <w:rPr>
          <w:i/>
          <w:sz w:val="18"/>
          <w:szCs w:val="18"/>
        </w:rPr>
        <w:t xml:space="preserve">adv. </w:t>
      </w:r>
      <w:r w:rsidR="001A188A" w:rsidRPr="00B94BC9">
        <w:rPr>
          <w:sz w:val="18"/>
          <w:szCs w:val="18"/>
        </w:rPr>
        <w:t xml:space="preserve">et </w:t>
      </w:r>
      <w:r w:rsidR="001A188A" w:rsidRPr="00B94BC9">
        <w:rPr>
          <w:i/>
          <w:sz w:val="18"/>
          <w:szCs w:val="18"/>
        </w:rPr>
        <w:t>cj-sub.</w:t>
      </w:r>
      <w:r w:rsidR="001A188A" w:rsidRPr="00B94BC9">
        <w:rPr>
          <w:sz w:val="18"/>
          <w:szCs w:val="18"/>
        </w:rPr>
        <w:t> : (</w:t>
      </w:r>
      <w:r w:rsidR="001A188A" w:rsidRPr="00B94BC9">
        <w:rPr>
          <w:i/>
          <w:sz w:val="18"/>
          <w:szCs w:val="18"/>
        </w:rPr>
        <w:t>temps</w:t>
      </w:r>
      <w:r w:rsidR="001A188A" w:rsidRPr="00B94BC9">
        <w:rPr>
          <w:sz w:val="18"/>
          <w:szCs w:val="18"/>
        </w:rPr>
        <w:t>) après que, comme ; lorsque ; chaque fois que ; depuis que ; (</w:t>
      </w:r>
      <w:r w:rsidR="001A188A" w:rsidRPr="00B94BC9">
        <w:rPr>
          <w:i/>
          <w:sz w:val="18"/>
          <w:szCs w:val="18"/>
        </w:rPr>
        <w:t>cause</w:t>
      </w:r>
      <w:r w:rsidR="001A188A" w:rsidRPr="00B94BC9">
        <w:rPr>
          <w:sz w:val="18"/>
          <w:szCs w:val="18"/>
        </w:rPr>
        <w:t>) puisque, car (</w:t>
      </w:r>
      <w:r w:rsidR="001A188A" w:rsidRPr="00B94BC9">
        <w:rPr>
          <w:i/>
          <w:sz w:val="18"/>
          <w:szCs w:val="18"/>
        </w:rPr>
        <w:t>au commencement d’une phrase, explicatif</w:t>
      </w:r>
      <w:r w:rsidR="001A188A" w:rsidRPr="00B94BC9">
        <w:rPr>
          <w:sz w:val="18"/>
          <w:szCs w:val="18"/>
        </w:rPr>
        <w:t>)  ; (</w:t>
      </w:r>
      <w:r w:rsidR="001A188A" w:rsidRPr="00B94BC9">
        <w:rPr>
          <w:i/>
          <w:sz w:val="18"/>
          <w:szCs w:val="18"/>
        </w:rPr>
        <w:t>cons</w:t>
      </w:r>
      <w:r w:rsidR="001A188A" w:rsidRPr="00B94BC9">
        <w:rPr>
          <w:sz w:val="18"/>
          <w:szCs w:val="18"/>
        </w:rPr>
        <w:t>.) par suite, c'est pourquoi, donc (</w:t>
      </w:r>
      <w:r w:rsidR="001A188A" w:rsidRPr="00B94BC9">
        <w:rPr>
          <w:i/>
          <w:sz w:val="18"/>
          <w:szCs w:val="18"/>
        </w:rPr>
        <w:t>dvt impér.</w:t>
      </w:r>
      <w:r w:rsidR="001A188A" w:rsidRPr="00B94BC9">
        <w:rPr>
          <w:sz w:val="18"/>
          <w:szCs w:val="18"/>
        </w:rPr>
        <w:t>) ; (</w:t>
      </w:r>
      <w:r w:rsidR="001A188A" w:rsidRPr="00B94BC9">
        <w:rPr>
          <w:i/>
          <w:sz w:val="18"/>
          <w:szCs w:val="18"/>
        </w:rPr>
        <w:t>restriction</w:t>
      </w:r>
      <w:r w:rsidR="001A188A" w:rsidRPr="00B94BC9">
        <w:rPr>
          <w:sz w:val="18"/>
          <w:szCs w:val="18"/>
        </w:rPr>
        <w:t xml:space="preserve">) quoique, et cependant]     </w:t>
      </w:r>
      <w:r w:rsidR="001A188A" w:rsidRPr="00B94BC9">
        <w:rPr>
          <w:b/>
          <w:caps/>
          <w:sz w:val="18"/>
          <w:szCs w:val="18"/>
        </w:rPr>
        <w:t>κ</w:t>
      </w:r>
      <w:r w:rsidR="001A188A" w:rsidRPr="00B94BC9">
        <w:rPr>
          <w:b/>
          <w:sz w:val="18"/>
          <w:szCs w:val="18"/>
        </w:rPr>
        <w:t>αὶ</w:t>
      </w:r>
      <w:r w:rsidR="001A188A" w:rsidRPr="00B94BC9">
        <w:rPr>
          <w:sz w:val="18"/>
          <w:szCs w:val="18"/>
        </w:rPr>
        <w:t xml:space="preserve">, </w:t>
      </w:r>
      <w:r w:rsidR="001A188A" w:rsidRPr="00B94BC9">
        <w:rPr>
          <w:i/>
          <w:sz w:val="18"/>
          <w:szCs w:val="18"/>
        </w:rPr>
        <w:t>adv. intensif</w:t>
      </w:r>
      <w:r w:rsidR="001A188A" w:rsidRPr="00B94BC9">
        <w:rPr>
          <w:sz w:val="18"/>
          <w:szCs w:val="18"/>
        </w:rPr>
        <w:t xml:space="preserve"> : même,  aussi        </w:t>
      </w:r>
      <w:r w:rsidR="001A188A" w:rsidRPr="00B94BC9">
        <w:rPr>
          <w:b/>
          <w:sz w:val="18"/>
          <w:szCs w:val="18"/>
        </w:rPr>
        <w:t>Ἄλλος, η, ο :</w:t>
      </w:r>
      <w:r w:rsidR="001A188A" w:rsidRPr="00B94BC9">
        <w:rPr>
          <w:sz w:val="18"/>
          <w:szCs w:val="18"/>
        </w:rPr>
        <w:t xml:space="preserve"> autre, différent      </w:t>
      </w:r>
      <w:r w:rsidR="001A188A" w:rsidRPr="00B94BC9">
        <w:rPr>
          <w:b/>
          <w:sz w:val="18"/>
          <w:szCs w:val="18"/>
          <w:lang w:val="el-GR"/>
        </w:rPr>
        <w:t>Ἀ</w:t>
      </w:r>
      <w:r w:rsidR="001A188A" w:rsidRPr="00B94BC9">
        <w:rPr>
          <w:b/>
          <w:sz w:val="18"/>
          <w:szCs w:val="18"/>
        </w:rPr>
        <w:t>νήρ</w:t>
      </w:r>
      <w:r w:rsidR="001A188A" w:rsidRPr="00B94BC9">
        <w:rPr>
          <w:sz w:val="18"/>
          <w:szCs w:val="18"/>
        </w:rPr>
        <w:t xml:space="preserve">, </w:t>
      </w:r>
      <w:r w:rsidR="001A188A" w:rsidRPr="00B94BC9">
        <w:rPr>
          <w:b/>
          <w:sz w:val="18"/>
          <w:szCs w:val="18"/>
        </w:rPr>
        <w:t>ἀνδρός</w:t>
      </w:r>
      <w:r w:rsidR="001A188A" w:rsidRPr="00B94BC9">
        <w:rPr>
          <w:sz w:val="18"/>
          <w:szCs w:val="18"/>
        </w:rPr>
        <w:t xml:space="preserve"> (ὁ) : l’ homme      </w:t>
      </w:r>
      <w:r w:rsidR="001A188A" w:rsidRPr="00B94BC9">
        <w:rPr>
          <w:b/>
          <w:caps/>
          <w:color w:val="CC0000"/>
          <w:sz w:val="18"/>
          <w:szCs w:val="18"/>
        </w:rPr>
        <w:t>ε</w:t>
      </w:r>
      <w:r w:rsidR="001A188A" w:rsidRPr="00B94BC9">
        <w:rPr>
          <w:b/>
          <w:color w:val="CC0000"/>
          <w:sz w:val="18"/>
          <w:szCs w:val="18"/>
        </w:rPr>
        <w:t>ἰμί</w:t>
      </w:r>
      <w:r w:rsidR="001A188A" w:rsidRPr="00B94BC9">
        <w:rPr>
          <w:b/>
          <w:sz w:val="18"/>
          <w:szCs w:val="18"/>
        </w:rPr>
        <w:t xml:space="preserve"> / εἶναι : </w:t>
      </w:r>
      <w:r w:rsidR="001A188A" w:rsidRPr="00B94BC9">
        <w:rPr>
          <w:sz w:val="18"/>
          <w:szCs w:val="18"/>
        </w:rPr>
        <w:t>être</w:t>
      </w:r>
      <w:r w:rsidR="001A188A" w:rsidRPr="00B94BC9">
        <w:rPr>
          <w:i/>
          <w:sz w:val="18"/>
          <w:szCs w:val="18"/>
        </w:rPr>
        <w:t xml:space="preserve">  Ind. pst.</w:t>
      </w:r>
      <w:r w:rsidR="001A188A" w:rsidRPr="00B94BC9">
        <w:rPr>
          <w:sz w:val="18"/>
          <w:szCs w:val="18"/>
        </w:rPr>
        <w:t xml:space="preserve"> :  </w:t>
      </w:r>
      <w:r w:rsidR="001A188A" w:rsidRPr="00B94BC9">
        <w:rPr>
          <w:rFonts w:cs="Arial"/>
          <w:b/>
          <w:sz w:val="18"/>
          <w:szCs w:val="18"/>
        </w:rPr>
        <w:t>—[</w:t>
      </w:r>
      <w:r w:rsidR="001A188A" w:rsidRPr="00B94BC9">
        <w:rPr>
          <w:sz w:val="18"/>
          <w:szCs w:val="18"/>
        </w:rPr>
        <w:t xml:space="preserve"> </w:t>
      </w:r>
      <w:r w:rsidR="001A188A" w:rsidRPr="00B94BC9">
        <w:rPr>
          <w:sz w:val="18"/>
          <w:szCs w:val="18"/>
          <w:lang w:val="el-GR"/>
        </w:rPr>
        <w:t>εἰμί</w:t>
      </w:r>
      <w:r w:rsidR="001A188A" w:rsidRPr="00B94BC9">
        <w:rPr>
          <w:sz w:val="18"/>
          <w:szCs w:val="18"/>
        </w:rPr>
        <w:t xml:space="preserve"> </w:t>
      </w:r>
      <w:r w:rsidR="001A188A" w:rsidRPr="00B94BC9">
        <w:rPr>
          <w:sz w:val="18"/>
          <w:szCs w:val="18"/>
          <w:lang w:val="el-GR"/>
        </w:rPr>
        <w:t>;</w:t>
      </w:r>
      <w:r w:rsidR="001A188A" w:rsidRPr="00B94BC9">
        <w:rPr>
          <w:sz w:val="18"/>
          <w:szCs w:val="18"/>
        </w:rPr>
        <w:t xml:space="preserve"> </w:t>
      </w:r>
      <w:r w:rsidR="001A188A" w:rsidRPr="00B94BC9">
        <w:rPr>
          <w:sz w:val="18"/>
          <w:szCs w:val="18"/>
          <w:lang w:val="el-GR"/>
        </w:rPr>
        <w:t>εἶ</w:t>
      </w:r>
      <w:r w:rsidR="001A188A" w:rsidRPr="00B94BC9">
        <w:rPr>
          <w:sz w:val="18"/>
          <w:szCs w:val="18"/>
        </w:rPr>
        <w:t xml:space="preserve"> </w:t>
      </w:r>
      <w:r w:rsidR="001A188A" w:rsidRPr="00B94BC9">
        <w:rPr>
          <w:sz w:val="18"/>
          <w:szCs w:val="18"/>
          <w:lang w:val="el-GR"/>
        </w:rPr>
        <w:t>;</w:t>
      </w:r>
      <w:r w:rsidR="001A188A" w:rsidRPr="00B94BC9">
        <w:rPr>
          <w:sz w:val="18"/>
          <w:szCs w:val="18"/>
        </w:rPr>
        <w:t xml:space="preserve"> </w:t>
      </w:r>
      <w:r w:rsidR="001A188A" w:rsidRPr="00B94BC9">
        <w:rPr>
          <w:sz w:val="18"/>
          <w:szCs w:val="18"/>
          <w:lang w:val="el-GR"/>
        </w:rPr>
        <w:t>ἐστί</w:t>
      </w:r>
      <w:r w:rsidR="001A188A" w:rsidRPr="00B94BC9">
        <w:rPr>
          <w:sz w:val="18"/>
          <w:szCs w:val="18"/>
        </w:rPr>
        <w:t xml:space="preserve"> (</w:t>
      </w:r>
      <w:r w:rsidR="001A188A" w:rsidRPr="00B94BC9">
        <w:rPr>
          <w:sz w:val="18"/>
          <w:szCs w:val="18"/>
          <w:lang w:val="el-GR"/>
        </w:rPr>
        <w:t>ν</w:t>
      </w:r>
      <w:r w:rsidR="001A188A" w:rsidRPr="00B94BC9">
        <w:rPr>
          <w:sz w:val="18"/>
          <w:szCs w:val="18"/>
        </w:rPr>
        <w:t xml:space="preserve">) </w:t>
      </w:r>
      <w:r w:rsidR="001A188A" w:rsidRPr="00B94BC9">
        <w:rPr>
          <w:sz w:val="18"/>
          <w:szCs w:val="18"/>
          <w:lang w:val="el-GR"/>
        </w:rPr>
        <w:t>;</w:t>
      </w:r>
      <w:r w:rsidR="001A188A" w:rsidRPr="00B94BC9">
        <w:rPr>
          <w:sz w:val="18"/>
          <w:szCs w:val="18"/>
        </w:rPr>
        <w:t xml:space="preserve">  – </w:t>
      </w:r>
      <w:r w:rsidR="001A188A" w:rsidRPr="00B94BC9">
        <w:rPr>
          <w:sz w:val="18"/>
          <w:szCs w:val="18"/>
          <w:lang w:val="el-GR"/>
        </w:rPr>
        <w:t>ἐσμέν;</w:t>
      </w:r>
      <w:r w:rsidR="001A188A" w:rsidRPr="00B94BC9">
        <w:rPr>
          <w:sz w:val="18"/>
          <w:szCs w:val="18"/>
        </w:rPr>
        <w:t xml:space="preserve"> </w:t>
      </w:r>
      <w:r w:rsidR="001A188A" w:rsidRPr="00B94BC9">
        <w:rPr>
          <w:sz w:val="18"/>
          <w:szCs w:val="18"/>
          <w:lang w:val="el-GR"/>
        </w:rPr>
        <w:t>ἐστέ;</w:t>
      </w:r>
      <w:r w:rsidR="001A188A" w:rsidRPr="00B94BC9">
        <w:rPr>
          <w:sz w:val="18"/>
          <w:szCs w:val="18"/>
        </w:rPr>
        <w:t xml:space="preserve"> </w:t>
      </w:r>
      <w:r w:rsidR="001A188A" w:rsidRPr="00B94BC9">
        <w:rPr>
          <w:sz w:val="18"/>
          <w:szCs w:val="18"/>
          <w:lang w:val="el-GR"/>
        </w:rPr>
        <w:t>εἰσί</w:t>
      </w:r>
      <w:r w:rsidR="001A188A" w:rsidRPr="00B94BC9">
        <w:rPr>
          <w:sz w:val="18"/>
          <w:szCs w:val="18"/>
        </w:rPr>
        <w:t xml:space="preserve"> (</w:t>
      </w:r>
      <w:r w:rsidR="001A188A" w:rsidRPr="00B94BC9">
        <w:rPr>
          <w:sz w:val="18"/>
          <w:szCs w:val="18"/>
          <w:lang w:val="el-GR"/>
        </w:rPr>
        <w:t>ν</w:t>
      </w:r>
      <w:r w:rsidR="001A188A" w:rsidRPr="00B94BC9">
        <w:rPr>
          <w:sz w:val="18"/>
          <w:szCs w:val="18"/>
        </w:rPr>
        <w:t xml:space="preserve">) </w:t>
      </w:r>
      <w:r w:rsidR="001A188A" w:rsidRPr="00B94BC9">
        <w:rPr>
          <w:sz w:val="18"/>
          <w:szCs w:val="18"/>
          <w:lang w:val="el-GR"/>
        </w:rPr>
        <w:t>;</w:t>
      </w:r>
      <w:r w:rsidR="001A188A" w:rsidRPr="00B94BC9">
        <w:rPr>
          <w:sz w:val="18"/>
          <w:szCs w:val="18"/>
        </w:rPr>
        <w:t xml:space="preserve">–   </w:t>
      </w:r>
      <w:r w:rsidR="001A188A" w:rsidRPr="00B94BC9">
        <w:rPr>
          <w:sz w:val="18"/>
          <w:szCs w:val="18"/>
          <w:lang w:val="el-GR"/>
        </w:rPr>
        <w:t>ἐστόν;</w:t>
      </w:r>
      <w:r w:rsidR="001A188A" w:rsidRPr="00B94BC9">
        <w:rPr>
          <w:sz w:val="18"/>
          <w:szCs w:val="18"/>
        </w:rPr>
        <w:t xml:space="preserve"> </w:t>
      </w:r>
      <w:r w:rsidR="001A188A" w:rsidRPr="00B94BC9">
        <w:rPr>
          <w:sz w:val="18"/>
          <w:szCs w:val="18"/>
          <w:lang w:val="el-GR"/>
        </w:rPr>
        <w:t>ἐστόν</w:t>
      </w:r>
      <w:r w:rsidR="001A188A" w:rsidRPr="00B94BC9">
        <w:rPr>
          <w:sz w:val="18"/>
          <w:szCs w:val="18"/>
        </w:rPr>
        <w:t xml:space="preserve"> </w:t>
      </w:r>
      <w:r w:rsidR="001A188A" w:rsidRPr="00B94BC9">
        <w:rPr>
          <w:rFonts w:cs="Arial"/>
          <w:b/>
          <w:sz w:val="18"/>
          <w:szCs w:val="18"/>
        </w:rPr>
        <w:t xml:space="preserve">]—        </w:t>
      </w:r>
      <w:r w:rsidR="001A188A" w:rsidRPr="00B94BC9">
        <w:rPr>
          <w:b/>
          <w:bCs/>
          <w:sz w:val="18"/>
          <w:szCs w:val="18"/>
        </w:rPr>
        <w:t>Πάριος,</w:t>
      </w:r>
      <w:r w:rsidR="001A188A" w:rsidRPr="00B94BC9">
        <w:rPr>
          <w:b/>
          <w:sz w:val="18"/>
          <w:szCs w:val="18"/>
        </w:rPr>
        <w:t xml:space="preserve"> α, ον :</w:t>
      </w:r>
      <w:r w:rsidR="001A188A" w:rsidRPr="00B94BC9">
        <w:rPr>
          <w:sz w:val="18"/>
          <w:szCs w:val="18"/>
        </w:rPr>
        <w:t xml:space="preserve"> de Paros ; </w:t>
      </w:r>
      <w:r w:rsidR="001A188A" w:rsidRPr="00B94BC9">
        <w:rPr>
          <w:b/>
          <w:bCs/>
          <w:sz w:val="18"/>
          <w:szCs w:val="18"/>
        </w:rPr>
        <w:t>Πάριος</w:t>
      </w:r>
      <w:r w:rsidR="001A188A" w:rsidRPr="00B94BC9">
        <w:rPr>
          <w:bCs/>
          <w:sz w:val="18"/>
          <w:szCs w:val="18"/>
        </w:rPr>
        <w:t xml:space="preserve"> est apposé au sujet </w:t>
      </w:r>
      <w:r w:rsidR="001A188A" w:rsidRPr="00B94BC9">
        <w:rPr>
          <w:b/>
          <w:sz w:val="18"/>
          <w:szCs w:val="18"/>
        </w:rPr>
        <w:t>ἀνήρ</w:t>
      </w:r>
      <w:r w:rsidR="001A188A" w:rsidRPr="00B94BC9">
        <w:rPr>
          <w:bCs/>
          <w:sz w:val="18"/>
          <w:szCs w:val="18"/>
        </w:rPr>
        <w:t xml:space="preserve"> </w:t>
      </w:r>
      <w:r w:rsidR="001A188A" w:rsidRPr="00B94BC9">
        <w:rPr>
          <w:sz w:val="18"/>
          <w:szCs w:val="18"/>
        </w:rPr>
        <w:t xml:space="preserve">       </w:t>
      </w:r>
      <w:r w:rsidR="001A188A" w:rsidRPr="00B94BC9">
        <w:rPr>
          <w:b/>
          <w:sz w:val="18"/>
          <w:szCs w:val="18"/>
          <w:lang w:val="el-GR"/>
        </w:rPr>
        <w:t>Ἐ</w:t>
      </w:r>
      <w:r w:rsidR="001A188A" w:rsidRPr="00B94BC9">
        <w:rPr>
          <w:b/>
          <w:sz w:val="18"/>
          <w:szCs w:val="18"/>
        </w:rPr>
        <w:t>νθάδε :</w:t>
      </w:r>
      <w:r w:rsidR="001A188A" w:rsidRPr="00B94BC9">
        <w:rPr>
          <w:sz w:val="18"/>
          <w:szCs w:val="18"/>
        </w:rPr>
        <w:t xml:space="preserve"> ici même (avec ou sans mvt) ; en ce moment même        </w:t>
      </w:r>
      <w:r w:rsidR="001A188A" w:rsidRPr="00B94BC9">
        <w:rPr>
          <w:rFonts w:cs="Arial"/>
          <w:b/>
          <w:caps/>
          <w:sz w:val="18"/>
          <w:szCs w:val="18"/>
        </w:rPr>
        <w:t>σ</w:t>
      </w:r>
      <w:r w:rsidR="001A188A" w:rsidRPr="00B94BC9">
        <w:rPr>
          <w:rFonts w:cs="Arial"/>
          <w:b/>
          <w:sz w:val="18"/>
          <w:szCs w:val="18"/>
        </w:rPr>
        <w:t xml:space="preserve">οφός, ή, όν : </w:t>
      </w:r>
      <w:r w:rsidR="001A188A" w:rsidRPr="00B94BC9">
        <w:rPr>
          <w:rFonts w:cs="Arial"/>
          <w:sz w:val="18"/>
          <w:szCs w:val="18"/>
        </w:rPr>
        <w:t xml:space="preserve">habile dans la pratique d'un savoir-faire; prudent, sage; initié à la sagesse, savant, instruit; subtil, obscur; ingénieux, fin, rusé ; </w:t>
      </w:r>
      <w:r w:rsidR="001A188A" w:rsidRPr="00B94BC9">
        <w:rPr>
          <w:b/>
          <w:sz w:val="18"/>
          <w:szCs w:val="18"/>
        </w:rPr>
        <w:t>σοφός</w:t>
      </w:r>
      <w:r w:rsidR="001A188A" w:rsidRPr="00B94BC9">
        <w:rPr>
          <w:rFonts w:cs="Arial"/>
          <w:sz w:val="18"/>
          <w:szCs w:val="18"/>
        </w:rPr>
        <w:t xml:space="preserve"> me paraît </w:t>
      </w:r>
      <w:r w:rsidR="001A188A" w:rsidRPr="00B94BC9">
        <w:rPr>
          <w:bCs/>
          <w:sz w:val="18"/>
          <w:szCs w:val="18"/>
        </w:rPr>
        <w:t xml:space="preserve">apposé, plutôt qu’épithète du sujet </w:t>
      </w:r>
      <w:r w:rsidR="001A188A" w:rsidRPr="00B94BC9">
        <w:rPr>
          <w:b/>
          <w:sz w:val="18"/>
          <w:szCs w:val="18"/>
        </w:rPr>
        <w:t>ἀνήρ</w:t>
      </w:r>
      <w:r w:rsidR="001A188A" w:rsidRPr="00B94BC9">
        <w:rPr>
          <w:rFonts w:cs="Arial"/>
          <w:sz w:val="18"/>
          <w:szCs w:val="18"/>
        </w:rPr>
        <w:t>.</w:t>
      </w:r>
      <w:r w:rsidRPr="00B94BC9">
        <w:rPr>
          <w:b/>
          <w:sz w:val="18"/>
          <w:szCs w:val="18"/>
        </w:rPr>
        <w:t xml:space="preserve"> </w:t>
      </w:r>
    </w:p>
  </w:footnote>
  <w:footnote w:id="17">
    <w:p w:rsidR="00877A0B" w:rsidRPr="00B94BC9" w:rsidRDefault="00877A0B" w:rsidP="00C50CB6">
      <w:pPr>
        <w:pStyle w:val="Notedebasdepage"/>
        <w:ind w:firstLine="425"/>
        <w:jc w:val="both"/>
        <w:rPr>
          <w:b/>
          <w:sz w:val="18"/>
          <w:szCs w:val="18"/>
        </w:rPr>
      </w:pPr>
      <w:r w:rsidRPr="00B94BC9">
        <w:rPr>
          <w:rStyle w:val="Appelnotedebasdep"/>
          <w:b/>
          <w:sz w:val="18"/>
          <w:szCs w:val="18"/>
          <w:vertAlign w:val="baseline"/>
        </w:rPr>
        <w:footnoteRef/>
      </w:r>
      <w:r w:rsidRPr="00B94BC9">
        <w:rPr>
          <w:b/>
          <w:sz w:val="18"/>
          <w:szCs w:val="18"/>
        </w:rPr>
        <w:t xml:space="preserve">. </w:t>
      </w:r>
      <w:r w:rsidR="001A188A" w:rsidRPr="00B94BC9">
        <w:rPr>
          <w:b/>
          <w:color w:val="C00000"/>
          <w:sz w:val="18"/>
          <w:szCs w:val="18"/>
        </w:rPr>
        <w:t xml:space="preserve">[12b]   Cst. </w:t>
      </w:r>
      <w:r w:rsidR="001A188A" w:rsidRPr="00B94BC9">
        <w:rPr>
          <w:b/>
          <w:sz w:val="18"/>
          <w:szCs w:val="18"/>
        </w:rPr>
        <w:t xml:space="preserve">Proposition relative. </w:t>
      </w:r>
      <w:r w:rsidR="001A188A" w:rsidRPr="00B94BC9">
        <w:rPr>
          <w:sz w:val="18"/>
          <w:szCs w:val="18"/>
        </w:rPr>
        <w:t xml:space="preserve"> L’antécédent de </w:t>
      </w:r>
      <w:r w:rsidR="001A188A" w:rsidRPr="00B94BC9">
        <w:rPr>
          <w:b/>
          <w:sz w:val="18"/>
          <w:szCs w:val="18"/>
        </w:rPr>
        <w:t xml:space="preserve"> ὃν </w:t>
      </w:r>
      <w:r w:rsidR="001A188A" w:rsidRPr="00B94BC9">
        <w:rPr>
          <w:sz w:val="18"/>
          <w:szCs w:val="18"/>
        </w:rPr>
        <w:t xml:space="preserve"> est le sage de Paros.      </w:t>
      </w:r>
      <w:r w:rsidR="001A188A" w:rsidRPr="00B94BC9">
        <w:rPr>
          <w:b/>
          <w:sz w:val="18"/>
          <w:szCs w:val="18"/>
        </w:rPr>
        <w:t xml:space="preserve">Ὅς, ἥ, ὅ ; </w:t>
      </w:r>
      <w:r w:rsidR="001A188A" w:rsidRPr="00B94BC9">
        <w:rPr>
          <w:i/>
          <w:sz w:val="18"/>
          <w:szCs w:val="18"/>
        </w:rPr>
        <w:t>Gén.</w:t>
      </w:r>
      <w:r w:rsidR="001A188A" w:rsidRPr="00B94BC9">
        <w:rPr>
          <w:b/>
          <w:sz w:val="18"/>
          <w:szCs w:val="18"/>
        </w:rPr>
        <w:t> : οὗ, ἧς, οὗ</w:t>
      </w:r>
      <w:r w:rsidR="002A0977" w:rsidRPr="00B94BC9">
        <w:rPr>
          <w:b/>
          <w:sz w:val="18"/>
          <w:szCs w:val="18"/>
        </w:rPr>
        <w:t xml:space="preserve">, </w:t>
      </w:r>
      <w:r w:rsidR="001A188A" w:rsidRPr="00B94BC9">
        <w:rPr>
          <w:i/>
          <w:sz w:val="18"/>
          <w:szCs w:val="18"/>
        </w:rPr>
        <w:t>relatif</w:t>
      </w:r>
      <w:r w:rsidR="001A188A" w:rsidRPr="00B94BC9">
        <w:rPr>
          <w:b/>
          <w:sz w:val="18"/>
          <w:szCs w:val="18"/>
        </w:rPr>
        <w:t xml:space="preserve"> : </w:t>
      </w:r>
      <w:r w:rsidR="001A188A" w:rsidRPr="00B94BC9">
        <w:rPr>
          <w:sz w:val="18"/>
          <w:szCs w:val="18"/>
        </w:rPr>
        <w:t>qui, que, dont, à qui, lequel, duquel</w:t>
      </w:r>
      <w:proofErr w:type="gramStart"/>
      <w:r w:rsidR="001A188A" w:rsidRPr="00B94BC9">
        <w:rPr>
          <w:sz w:val="18"/>
          <w:szCs w:val="18"/>
        </w:rPr>
        <w:t>,laquelle</w:t>
      </w:r>
      <w:proofErr w:type="gramEnd"/>
      <w:r w:rsidR="001A188A" w:rsidRPr="00B94BC9">
        <w:rPr>
          <w:sz w:val="18"/>
          <w:szCs w:val="18"/>
        </w:rPr>
        <w:t xml:space="preserve"> […]</w:t>
      </w:r>
      <w:r w:rsidR="001A188A" w:rsidRPr="00B94BC9">
        <w:rPr>
          <w:b/>
          <w:sz w:val="18"/>
          <w:szCs w:val="18"/>
        </w:rPr>
        <w:t xml:space="preserve">  (Décl.  </w:t>
      </w:r>
      <w:r w:rsidR="001A188A" w:rsidRPr="00B94BC9">
        <w:rPr>
          <w:b/>
          <w:i/>
          <w:sz w:val="18"/>
          <w:szCs w:val="18"/>
        </w:rPr>
        <w:t>Rg</w:t>
      </w:r>
      <w:r w:rsidR="001A188A" w:rsidRPr="00B94BC9">
        <w:rPr>
          <w:b/>
          <w:sz w:val="18"/>
          <w:szCs w:val="18"/>
        </w:rPr>
        <w:t xml:space="preserve"> § 93)          </w:t>
      </w:r>
      <w:r w:rsidR="001A188A" w:rsidRPr="00B94BC9">
        <w:rPr>
          <w:rFonts w:cs="Arial"/>
          <w:b/>
          <w:caps/>
          <w:sz w:val="18"/>
          <w:szCs w:val="18"/>
        </w:rPr>
        <w:t>α</w:t>
      </w:r>
      <w:r w:rsidR="001A188A" w:rsidRPr="00B94BC9">
        <w:rPr>
          <w:rFonts w:cs="Arial"/>
          <w:b/>
          <w:sz w:val="18"/>
          <w:szCs w:val="18"/>
        </w:rPr>
        <w:t>ἰσθάνομαι</w:t>
      </w:r>
      <w:r w:rsidR="001A188A" w:rsidRPr="00B94BC9">
        <w:rPr>
          <w:rFonts w:cs="Arial"/>
          <w:sz w:val="18"/>
          <w:szCs w:val="18"/>
        </w:rPr>
        <w:t xml:space="preserve">  </w:t>
      </w:r>
      <w:proofErr w:type="gramStart"/>
      <w:r w:rsidR="001A188A" w:rsidRPr="00B94BC9">
        <w:rPr>
          <w:rFonts w:cs="Arial"/>
          <w:b/>
          <w:sz w:val="18"/>
          <w:szCs w:val="18"/>
        </w:rPr>
        <w:t>—[</w:t>
      </w:r>
      <w:proofErr w:type="gramEnd"/>
      <w:r w:rsidR="001A188A" w:rsidRPr="00B94BC9">
        <w:rPr>
          <w:rFonts w:cs="Arial"/>
          <w:sz w:val="18"/>
          <w:szCs w:val="18"/>
        </w:rPr>
        <w:t xml:space="preserve"> αἰσθήσομαι ; ᾐσθόμην ; ᾔσθημαι </w:t>
      </w:r>
      <w:r w:rsidR="001A188A" w:rsidRPr="00B94BC9">
        <w:rPr>
          <w:rFonts w:cs="Arial"/>
          <w:b/>
          <w:sz w:val="18"/>
          <w:szCs w:val="18"/>
        </w:rPr>
        <w:t xml:space="preserve"> ]—:</w:t>
      </w:r>
      <w:r w:rsidR="001A188A" w:rsidRPr="00B94BC9">
        <w:rPr>
          <w:rFonts w:cs="Arial"/>
          <w:sz w:val="18"/>
          <w:szCs w:val="18"/>
        </w:rPr>
        <w:t xml:space="preserve">  remarquer, sentir, s'apercevoir, se rendre compte ;  se cst avec part. </w:t>
      </w:r>
      <w:proofErr w:type="gramStart"/>
      <w:r w:rsidR="001A188A" w:rsidRPr="00B94BC9">
        <w:rPr>
          <w:rFonts w:cs="Arial"/>
          <w:sz w:val="18"/>
          <w:szCs w:val="18"/>
        </w:rPr>
        <w:t>accordé</w:t>
      </w:r>
      <w:proofErr w:type="gramEnd"/>
      <w:r w:rsidR="001A188A" w:rsidRPr="00B94BC9">
        <w:rPr>
          <w:rFonts w:cs="Arial"/>
          <w:sz w:val="18"/>
          <w:szCs w:val="18"/>
        </w:rPr>
        <w:t xml:space="preserve"> au sujet ou au gén. </w:t>
      </w:r>
      <w:proofErr w:type="gramStart"/>
      <w:r w:rsidR="001A188A" w:rsidRPr="00B94BC9">
        <w:rPr>
          <w:rFonts w:cs="Arial"/>
          <w:sz w:val="18"/>
          <w:szCs w:val="18"/>
        </w:rPr>
        <w:t>cp</w:t>
      </w:r>
      <w:proofErr w:type="gramEnd"/>
      <w:r w:rsidR="001A188A" w:rsidRPr="00B94BC9">
        <w:rPr>
          <w:rFonts w:cs="Arial"/>
          <w:sz w:val="18"/>
          <w:szCs w:val="18"/>
        </w:rPr>
        <w:t xml:space="preserve">.    </w:t>
      </w:r>
      <w:r w:rsidR="001A188A" w:rsidRPr="00B94BC9">
        <w:rPr>
          <w:b/>
          <w:sz w:val="18"/>
          <w:szCs w:val="18"/>
          <w:lang w:val="el-GR"/>
        </w:rPr>
        <w:t>Ἐ</w:t>
      </w:r>
      <w:r w:rsidR="001A188A" w:rsidRPr="00B94BC9">
        <w:rPr>
          <w:b/>
          <w:sz w:val="18"/>
          <w:szCs w:val="18"/>
        </w:rPr>
        <w:t>πιδημέω</w:t>
      </w:r>
      <w:r w:rsidR="001A188A" w:rsidRPr="00B94BC9">
        <w:rPr>
          <w:sz w:val="18"/>
          <w:szCs w:val="18"/>
        </w:rPr>
        <w:t>  (ἐπεδήμησα)  :  […]  venir ou résider en qualité d'étranger.</w:t>
      </w:r>
      <w:r w:rsidR="001A188A" w:rsidRPr="00B94BC9">
        <w:rPr>
          <w:sz w:val="18"/>
          <w:szCs w:val="18"/>
        </w:rPr>
        <w:tab/>
        <w:t xml:space="preserve">    </w:t>
      </w:r>
      <w:r w:rsidR="001A188A" w:rsidRPr="00B94BC9">
        <w:rPr>
          <w:sz w:val="18"/>
          <w:szCs w:val="18"/>
        </w:rPr>
        <w:br/>
        <w:t>         </w:t>
      </w:r>
      <w:r w:rsidR="001A188A" w:rsidRPr="00B94BC9">
        <w:rPr>
          <w:b/>
          <w:color w:val="C00000"/>
          <w:sz w:val="18"/>
          <w:szCs w:val="18"/>
        </w:rPr>
        <w:t>Syntaxe.</w:t>
      </w:r>
      <w:r w:rsidR="001A188A" w:rsidRPr="00B94BC9">
        <w:rPr>
          <w:b/>
          <w:sz w:val="18"/>
          <w:szCs w:val="18"/>
        </w:rPr>
        <w:t xml:space="preserve"> </w:t>
      </w:r>
      <w:r w:rsidR="001A188A" w:rsidRPr="00B94BC9">
        <w:rPr>
          <w:sz w:val="18"/>
          <w:szCs w:val="18"/>
        </w:rPr>
        <w:t xml:space="preserve">Le participe accordé au sujet ou au complément (acc. ou gén.) joue le rôle de prop. </w:t>
      </w:r>
      <w:proofErr w:type="gramStart"/>
      <w:r w:rsidR="001A188A" w:rsidRPr="00B94BC9">
        <w:rPr>
          <w:sz w:val="18"/>
          <w:szCs w:val="18"/>
        </w:rPr>
        <w:t>complétive</w:t>
      </w:r>
      <w:proofErr w:type="gramEnd"/>
      <w:r w:rsidR="001A188A" w:rsidRPr="00B94BC9">
        <w:rPr>
          <w:sz w:val="18"/>
          <w:szCs w:val="18"/>
        </w:rPr>
        <w:t xml:space="preserve"> après les verbes de sentiment, de savoir, de perception</w:t>
      </w:r>
      <w:r w:rsidR="001A188A" w:rsidRPr="00B94BC9">
        <w:rPr>
          <w:b/>
          <w:sz w:val="18"/>
          <w:szCs w:val="18"/>
        </w:rPr>
        <w:t xml:space="preserve">. </w:t>
      </w:r>
      <w:r w:rsidR="001A188A" w:rsidRPr="00B94BC9">
        <w:rPr>
          <w:sz w:val="18"/>
          <w:szCs w:val="18"/>
        </w:rPr>
        <w:t xml:space="preserve"> Après ces verbes les temps du participe sont relatifs au temps de la perception et ont la même valeur que les temps de l’indicatif dont ils tiennent la place (</w:t>
      </w:r>
      <w:r w:rsidR="001A188A" w:rsidRPr="00B94BC9">
        <w:rPr>
          <w:i/>
          <w:sz w:val="18"/>
          <w:szCs w:val="18"/>
        </w:rPr>
        <w:t>cf</w:t>
      </w:r>
      <w:r w:rsidR="001A188A" w:rsidRPr="00B94BC9">
        <w:rPr>
          <w:sz w:val="18"/>
          <w:szCs w:val="18"/>
        </w:rPr>
        <w:t xml:space="preserve">. </w:t>
      </w:r>
      <w:r w:rsidR="001A188A" w:rsidRPr="00B94BC9">
        <w:rPr>
          <w:b/>
          <w:i/>
          <w:sz w:val="18"/>
          <w:szCs w:val="18"/>
        </w:rPr>
        <w:t>Rg</w:t>
      </w:r>
      <w:r w:rsidR="001A188A" w:rsidRPr="00B94BC9">
        <w:rPr>
          <w:sz w:val="18"/>
          <w:szCs w:val="18"/>
        </w:rPr>
        <w:t xml:space="preserve"> § 363-364).  </w:t>
      </w:r>
      <w:r w:rsidRPr="00B94BC9">
        <w:rPr>
          <w:b/>
          <w:sz w:val="18"/>
          <w:szCs w:val="18"/>
        </w:rPr>
        <w:t xml:space="preserve"> </w:t>
      </w:r>
    </w:p>
  </w:footnote>
  <w:footnote w:id="18">
    <w:p w:rsidR="00D315A5" w:rsidRPr="00B94BC9" w:rsidRDefault="00D315A5" w:rsidP="00C50CB6">
      <w:pPr>
        <w:pStyle w:val="Notedebasdepage"/>
        <w:ind w:firstLine="425"/>
        <w:jc w:val="both"/>
        <w:rPr>
          <w:b/>
          <w:sz w:val="18"/>
          <w:szCs w:val="18"/>
        </w:rPr>
      </w:pPr>
      <w:r w:rsidRPr="00B94BC9">
        <w:rPr>
          <w:rStyle w:val="Appelnotedebasdep"/>
          <w:b/>
          <w:sz w:val="18"/>
          <w:szCs w:val="18"/>
          <w:vertAlign w:val="baseline"/>
        </w:rPr>
        <w:footnoteRef/>
      </w:r>
      <w:r w:rsidRPr="00B94BC9">
        <w:rPr>
          <w:b/>
          <w:sz w:val="18"/>
          <w:szCs w:val="18"/>
        </w:rPr>
        <w:t xml:space="preserve">. </w:t>
      </w:r>
      <w:r w:rsidR="00AB5E68" w:rsidRPr="00B94BC9">
        <w:rPr>
          <w:b/>
          <w:color w:val="C00000"/>
          <w:sz w:val="18"/>
          <w:szCs w:val="18"/>
        </w:rPr>
        <w:t xml:space="preserve">[13a] Cst </w:t>
      </w:r>
      <w:r w:rsidR="00AB5E68" w:rsidRPr="00B94BC9">
        <w:rPr>
          <w:b/>
          <w:sz w:val="18"/>
          <w:szCs w:val="18"/>
        </w:rPr>
        <w:t xml:space="preserve">Principale </w:t>
      </w:r>
      <w:r w:rsidR="00AB5E68" w:rsidRPr="00B94BC9">
        <w:rPr>
          <w:sz w:val="18"/>
          <w:szCs w:val="18"/>
        </w:rPr>
        <w:t>(Elle se continue en 13c)</w:t>
      </w:r>
      <w:r w:rsidR="00AB5E68" w:rsidRPr="00B94BC9">
        <w:rPr>
          <w:b/>
          <w:sz w:val="18"/>
          <w:szCs w:val="18"/>
        </w:rPr>
        <w:t xml:space="preserve">.    </w:t>
      </w:r>
      <w:r w:rsidR="00AB5E68" w:rsidRPr="00B94BC9">
        <w:rPr>
          <w:sz w:val="18"/>
          <w:szCs w:val="18"/>
        </w:rPr>
        <w:t xml:space="preserve"> </w:t>
      </w:r>
      <w:r w:rsidR="00AB5E68" w:rsidRPr="00B94BC9">
        <w:rPr>
          <w:b/>
          <w:sz w:val="18"/>
          <w:szCs w:val="18"/>
        </w:rPr>
        <w:t>Γάρ</w:t>
      </w:r>
      <w:r w:rsidR="00AB5E68" w:rsidRPr="00B94BC9">
        <w:rPr>
          <w:sz w:val="18"/>
          <w:szCs w:val="18"/>
        </w:rPr>
        <w:t xml:space="preserve"> : car, en effet, c'est que ; (ainsi) donc     </w:t>
      </w:r>
      <w:r w:rsidR="00AB5E68" w:rsidRPr="00B94BC9">
        <w:rPr>
          <w:rFonts w:cs="Arial"/>
          <w:b/>
          <w:caps/>
          <w:sz w:val="18"/>
          <w:szCs w:val="18"/>
        </w:rPr>
        <w:t xml:space="preserve"> τ</w:t>
      </w:r>
      <w:r w:rsidR="00AB5E68" w:rsidRPr="00B94BC9">
        <w:rPr>
          <w:rFonts w:cs="Arial"/>
          <w:b/>
          <w:sz w:val="18"/>
          <w:szCs w:val="18"/>
        </w:rPr>
        <w:t xml:space="preserve">υγχάνω </w:t>
      </w:r>
      <w:proofErr w:type="gramStart"/>
      <w:r w:rsidR="00AB5E68" w:rsidRPr="00B94BC9">
        <w:rPr>
          <w:rFonts w:cs="Arial"/>
          <w:b/>
          <w:sz w:val="18"/>
          <w:szCs w:val="18"/>
        </w:rPr>
        <w:t>—[</w:t>
      </w:r>
      <w:proofErr w:type="gramEnd"/>
      <w:r w:rsidR="00AB5E68" w:rsidRPr="00B94BC9">
        <w:rPr>
          <w:rFonts w:cs="Arial"/>
          <w:b/>
          <w:sz w:val="18"/>
          <w:szCs w:val="18"/>
        </w:rPr>
        <w:t xml:space="preserve"> </w:t>
      </w:r>
      <w:r w:rsidR="00AB5E68" w:rsidRPr="00B94BC9">
        <w:rPr>
          <w:rFonts w:cs="Arial"/>
          <w:sz w:val="18"/>
          <w:szCs w:val="18"/>
        </w:rPr>
        <w:t xml:space="preserve">τεύξομαι, ἔτυχον, τετύχηκα </w:t>
      </w:r>
      <w:r w:rsidR="00AB5E68" w:rsidRPr="00B94BC9">
        <w:rPr>
          <w:rFonts w:cs="Arial"/>
          <w:b/>
          <w:sz w:val="18"/>
          <w:szCs w:val="18"/>
        </w:rPr>
        <w:t xml:space="preserve"> ]—:</w:t>
      </w:r>
      <w:r w:rsidR="00AB5E68" w:rsidRPr="00B94BC9">
        <w:rPr>
          <w:rFonts w:cs="Arial"/>
          <w:sz w:val="18"/>
          <w:szCs w:val="18"/>
        </w:rPr>
        <w:t xml:space="preserve"> </w:t>
      </w:r>
      <w:r w:rsidR="00AB5E68" w:rsidRPr="00B94BC9">
        <w:rPr>
          <w:rFonts w:cs="Arial"/>
          <w:b/>
          <w:sz w:val="18"/>
          <w:szCs w:val="18"/>
        </w:rPr>
        <w:t>(</w:t>
      </w:r>
      <w:r w:rsidR="00AB5E68" w:rsidRPr="00B94BC9">
        <w:rPr>
          <w:rFonts w:cs="Arial"/>
          <w:b/>
          <w:sz w:val="18"/>
          <w:szCs w:val="18"/>
          <w:u w:val="single"/>
        </w:rPr>
        <w:t>tr</w:t>
      </w:r>
      <w:r w:rsidR="00AB5E68" w:rsidRPr="00B94BC9">
        <w:rPr>
          <w:rFonts w:cs="Arial"/>
          <w:b/>
          <w:sz w:val="18"/>
          <w:szCs w:val="18"/>
        </w:rPr>
        <w:t>.)</w:t>
      </w:r>
      <w:r w:rsidR="00AB5E68" w:rsidRPr="00B94BC9">
        <w:rPr>
          <w:rFonts w:cs="Arial"/>
          <w:sz w:val="18"/>
          <w:szCs w:val="18"/>
        </w:rPr>
        <w:t xml:space="preserve"> : atteindre (acc. ou gén) ; </w:t>
      </w:r>
      <w:r w:rsidR="00AB5E68" w:rsidRPr="00B94BC9">
        <w:rPr>
          <w:rFonts w:ascii="Times New Roman" w:hAnsi="Times New Roman" w:cs="Times New Roman"/>
          <w:sz w:val="18"/>
          <w:szCs w:val="18"/>
        </w:rPr>
        <w:t>▬</w:t>
      </w:r>
      <w:r w:rsidR="00AB5E68" w:rsidRPr="00B94BC9">
        <w:rPr>
          <w:rFonts w:cs="Arial"/>
          <w:sz w:val="18"/>
          <w:szCs w:val="18"/>
        </w:rPr>
        <w:t xml:space="preserve">  (</w:t>
      </w:r>
      <w:r w:rsidR="00AB5E68" w:rsidRPr="00B94BC9">
        <w:rPr>
          <w:rFonts w:cs="Arial"/>
          <w:b/>
          <w:sz w:val="18"/>
          <w:szCs w:val="18"/>
        </w:rPr>
        <w:t>intr</w:t>
      </w:r>
      <w:r w:rsidR="00AB5E68" w:rsidRPr="00B94BC9">
        <w:rPr>
          <w:rFonts w:cs="Arial"/>
          <w:sz w:val="18"/>
          <w:szCs w:val="18"/>
        </w:rPr>
        <w:t xml:space="preserve">.) se trouver, se trouver être ; </w:t>
      </w:r>
      <w:r w:rsidR="00AB5E68" w:rsidRPr="00B94BC9">
        <w:rPr>
          <w:rFonts w:cs="Arial"/>
          <w:b/>
          <w:sz w:val="18"/>
          <w:szCs w:val="18"/>
        </w:rPr>
        <w:t xml:space="preserve">τυγχάνω </w:t>
      </w:r>
      <w:r w:rsidR="00AB5E68" w:rsidRPr="00B94BC9">
        <w:rPr>
          <w:rFonts w:cs="Arial"/>
          <w:sz w:val="18"/>
          <w:szCs w:val="18"/>
        </w:rPr>
        <w:t>+ un part.</w:t>
      </w:r>
      <w:r w:rsidR="00AB5E68" w:rsidRPr="00B94BC9">
        <w:rPr>
          <w:rFonts w:cs="Open Sans"/>
          <w:color w:val="333333"/>
          <w:sz w:val="18"/>
          <w:szCs w:val="18"/>
        </w:rPr>
        <w:t> </w:t>
      </w:r>
      <w:proofErr w:type="gramStart"/>
      <w:r w:rsidR="00AB5E68" w:rsidRPr="00B94BC9">
        <w:rPr>
          <w:rFonts w:cs="Open Sans"/>
          <w:color w:val="333333"/>
          <w:sz w:val="18"/>
          <w:szCs w:val="18"/>
        </w:rPr>
        <w:t>pst</w:t>
      </w:r>
      <w:proofErr w:type="gramEnd"/>
      <w:r w:rsidR="00AB5E68" w:rsidRPr="00B94BC9">
        <w:rPr>
          <w:rFonts w:cs="Open Sans"/>
          <w:color w:val="333333"/>
          <w:sz w:val="18"/>
          <w:szCs w:val="18"/>
        </w:rPr>
        <w:t xml:space="preserve"> ou aor : se trouver en train de faire ou se trouver avoir fait = il se trouve que je fais, que j’ai fait, etc.      </w:t>
      </w:r>
      <w:r w:rsidR="00AB5E68" w:rsidRPr="00B94BC9">
        <w:rPr>
          <w:b/>
          <w:sz w:val="18"/>
          <w:szCs w:val="18"/>
        </w:rPr>
        <w:t>Προσέρχομαι</w:t>
      </w:r>
      <w:r w:rsidR="00AB5E68" w:rsidRPr="00B94BC9">
        <w:rPr>
          <w:sz w:val="18"/>
          <w:szCs w:val="18"/>
        </w:rPr>
        <w:t xml:space="preserve"> </w:t>
      </w:r>
      <w:r w:rsidR="00AB5E68" w:rsidRPr="00B94BC9">
        <w:rPr>
          <w:b/>
          <w:sz w:val="18"/>
          <w:szCs w:val="18"/>
        </w:rPr>
        <w:t xml:space="preserve"> – [</w:t>
      </w:r>
      <w:proofErr w:type="gramStart"/>
      <w:r w:rsidR="00AB5E68" w:rsidRPr="00B94BC9">
        <w:rPr>
          <w:i/>
          <w:sz w:val="18"/>
          <w:szCs w:val="18"/>
        </w:rPr>
        <w:t>fut</w:t>
      </w:r>
      <w:r w:rsidR="00AB5E68" w:rsidRPr="00B94BC9">
        <w:rPr>
          <w:b/>
          <w:sz w:val="18"/>
          <w:szCs w:val="18"/>
        </w:rPr>
        <w:t>. :</w:t>
      </w:r>
      <w:proofErr w:type="gramEnd"/>
      <w:r w:rsidR="00AB5E68" w:rsidRPr="00B94BC9">
        <w:rPr>
          <w:b/>
          <w:sz w:val="18"/>
          <w:szCs w:val="18"/>
        </w:rPr>
        <w:t xml:space="preserve"> </w:t>
      </w:r>
      <w:r w:rsidR="00AB5E68" w:rsidRPr="00B94BC9">
        <w:rPr>
          <w:sz w:val="18"/>
          <w:szCs w:val="18"/>
        </w:rPr>
        <w:t xml:space="preserve">προσελεύσομαι ; </w:t>
      </w:r>
      <w:r w:rsidR="00AB5E68" w:rsidRPr="00B94BC9">
        <w:rPr>
          <w:i/>
          <w:sz w:val="18"/>
          <w:szCs w:val="18"/>
        </w:rPr>
        <w:t>aor</w:t>
      </w:r>
      <w:r w:rsidR="00AB5E68" w:rsidRPr="00B94BC9">
        <w:rPr>
          <w:sz w:val="18"/>
          <w:szCs w:val="18"/>
        </w:rPr>
        <w:t xml:space="preserve">. : προσῆλθον </w:t>
      </w:r>
      <w:r w:rsidR="00AB5E68" w:rsidRPr="00B94BC9">
        <w:rPr>
          <w:rFonts w:cs="Arial"/>
          <w:b/>
          <w:sz w:val="18"/>
          <w:szCs w:val="18"/>
        </w:rPr>
        <w:t xml:space="preserve"> ]—:</w:t>
      </w:r>
      <w:r w:rsidR="00AB5E68" w:rsidRPr="00B94BC9">
        <w:rPr>
          <w:rFonts w:cs="Arial"/>
          <w:sz w:val="18"/>
          <w:szCs w:val="18"/>
        </w:rPr>
        <w:t xml:space="preserve"> </w:t>
      </w:r>
      <w:r w:rsidR="00AB5E68" w:rsidRPr="00B94BC9">
        <w:rPr>
          <w:sz w:val="18"/>
          <w:szCs w:val="18"/>
        </w:rPr>
        <w:t xml:space="preserve">s'avancer, s'approcher, (part.) fréquenter (+ dat.)      </w:t>
      </w:r>
      <w:r w:rsidR="00AB5E68" w:rsidRPr="00B94BC9">
        <w:rPr>
          <w:b/>
          <w:sz w:val="18"/>
          <w:szCs w:val="18"/>
          <w:lang w:val="el-GR"/>
        </w:rPr>
        <w:t>Ἀ</w:t>
      </w:r>
      <w:r w:rsidR="00AB5E68" w:rsidRPr="00B94BC9">
        <w:rPr>
          <w:b/>
          <w:sz w:val="18"/>
          <w:szCs w:val="18"/>
        </w:rPr>
        <w:t>νήρ</w:t>
      </w:r>
      <w:r w:rsidR="00AB5E68" w:rsidRPr="00B94BC9">
        <w:rPr>
          <w:sz w:val="18"/>
          <w:szCs w:val="18"/>
        </w:rPr>
        <w:t xml:space="preserve">, </w:t>
      </w:r>
      <w:r w:rsidR="00AB5E68" w:rsidRPr="00B94BC9">
        <w:rPr>
          <w:b/>
          <w:sz w:val="18"/>
          <w:szCs w:val="18"/>
        </w:rPr>
        <w:t>ἀνδρός</w:t>
      </w:r>
      <w:r w:rsidR="00AB5E68" w:rsidRPr="00B94BC9">
        <w:rPr>
          <w:sz w:val="18"/>
          <w:szCs w:val="18"/>
        </w:rPr>
        <w:t xml:space="preserve"> (ὁ) : l’ homme. </w:t>
      </w:r>
      <w:r w:rsidRPr="00B94BC9">
        <w:rPr>
          <w:b/>
          <w:sz w:val="18"/>
          <w:szCs w:val="18"/>
        </w:rPr>
        <w:t xml:space="preserve"> </w:t>
      </w:r>
    </w:p>
  </w:footnote>
  <w:footnote w:id="19">
    <w:p w:rsidR="00B80038" w:rsidRPr="00B94BC9" w:rsidRDefault="00B80038" w:rsidP="00C50CB6">
      <w:pPr>
        <w:pStyle w:val="Notedebasdepage"/>
        <w:ind w:firstLine="425"/>
        <w:jc w:val="both"/>
        <w:rPr>
          <w:b/>
          <w:sz w:val="18"/>
          <w:szCs w:val="18"/>
        </w:rPr>
      </w:pPr>
      <w:r w:rsidRPr="00B94BC9">
        <w:rPr>
          <w:rStyle w:val="Appelnotedebasdep"/>
          <w:b/>
          <w:sz w:val="18"/>
          <w:szCs w:val="18"/>
          <w:vertAlign w:val="baseline"/>
        </w:rPr>
        <w:footnoteRef/>
      </w:r>
      <w:r w:rsidRPr="00B94BC9">
        <w:rPr>
          <w:b/>
          <w:sz w:val="18"/>
          <w:szCs w:val="18"/>
        </w:rPr>
        <w:t xml:space="preserve">. </w:t>
      </w:r>
      <w:r w:rsidR="00AB5E68" w:rsidRPr="00B94BC9">
        <w:rPr>
          <w:b/>
          <w:color w:val="C00000"/>
          <w:sz w:val="18"/>
          <w:szCs w:val="18"/>
        </w:rPr>
        <w:t>[13b]</w:t>
      </w:r>
      <w:r w:rsidR="00AB5E68" w:rsidRPr="00B94BC9">
        <w:rPr>
          <w:sz w:val="18"/>
          <w:szCs w:val="18"/>
        </w:rPr>
        <w:t xml:space="preserve"> </w:t>
      </w:r>
      <w:r w:rsidR="00AB5E68" w:rsidRPr="00B94BC9">
        <w:rPr>
          <w:b/>
          <w:color w:val="C00000"/>
          <w:sz w:val="18"/>
          <w:szCs w:val="18"/>
        </w:rPr>
        <w:t>Cst.</w:t>
      </w:r>
      <w:r w:rsidR="00AB5E68" w:rsidRPr="00B94BC9">
        <w:rPr>
          <w:b/>
          <w:sz w:val="18"/>
          <w:szCs w:val="18"/>
        </w:rPr>
        <w:t xml:space="preserve"> Relative. </w:t>
      </w:r>
      <w:r w:rsidR="00AB5E68" w:rsidRPr="00B94BC9">
        <w:rPr>
          <w:sz w:val="18"/>
          <w:szCs w:val="18"/>
        </w:rPr>
        <w:t xml:space="preserve">L’antécédent de </w:t>
      </w:r>
      <w:r w:rsidR="00AB5E68" w:rsidRPr="00B94BC9">
        <w:rPr>
          <w:b/>
          <w:sz w:val="18"/>
          <w:szCs w:val="18"/>
        </w:rPr>
        <w:t>ὃς</w:t>
      </w:r>
      <w:r w:rsidR="00AB5E68" w:rsidRPr="00B94BC9">
        <w:rPr>
          <w:sz w:val="18"/>
          <w:szCs w:val="18"/>
        </w:rPr>
        <w:t xml:space="preserve"> est </w:t>
      </w:r>
      <w:r w:rsidR="00AB5E68" w:rsidRPr="00B94BC9">
        <w:rPr>
          <w:b/>
          <w:i/>
          <w:sz w:val="18"/>
          <w:szCs w:val="18"/>
        </w:rPr>
        <w:t>ἀνδρ</w:t>
      </w:r>
      <w:r w:rsidR="00AB5E68" w:rsidRPr="00B94BC9">
        <w:rPr>
          <w:b/>
          <w:i/>
          <w:sz w:val="18"/>
          <w:szCs w:val="18"/>
          <w:lang w:val="el-GR"/>
        </w:rPr>
        <w:t>ί</w:t>
      </w:r>
      <w:r w:rsidR="00AB5E68" w:rsidRPr="00B94BC9">
        <w:rPr>
          <w:sz w:val="18"/>
          <w:szCs w:val="18"/>
        </w:rPr>
        <w:t xml:space="preserve">.     </w:t>
      </w:r>
      <w:r w:rsidR="00AB5E68" w:rsidRPr="00B94BC9">
        <w:rPr>
          <w:b/>
          <w:sz w:val="18"/>
          <w:szCs w:val="18"/>
          <w:lang w:val="el-GR"/>
        </w:rPr>
        <w:t>Ὅ</w:t>
      </w:r>
      <w:r w:rsidR="00AB5E68" w:rsidRPr="00B94BC9">
        <w:rPr>
          <w:b/>
          <w:sz w:val="18"/>
          <w:szCs w:val="18"/>
        </w:rPr>
        <w:t xml:space="preserve">ς, ἥ, ὅ ; </w:t>
      </w:r>
      <w:r w:rsidR="00AB5E68" w:rsidRPr="00B94BC9">
        <w:rPr>
          <w:i/>
          <w:sz w:val="18"/>
          <w:szCs w:val="18"/>
        </w:rPr>
        <w:t>Gén.</w:t>
      </w:r>
      <w:r w:rsidR="00AB5E68" w:rsidRPr="00B94BC9">
        <w:rPr>
          <w:b/>
          <w:sz w:val="18"/>
          <w:szCs w:val="18"/>
        </w:rPr>
        <w:t xml:space="preserve"> : οὗ, ἧς, οὗ, </w:t>
      </w:r>
      <w:r w:rsidR="00AB5E68" w:rsidRPr="00B94BC9">
        <w:rPr>
          <w:i/>
          <w:sz w:val="18"/>
          <w:szCs w:val="18"/>
        </w:rPr>
        <w:t>relatif</w:t>
      </w:r>
      <w:r w:rsidR="00AB5E68" w:rsidRPr="00B94BC9">
        <w:rPr>
          <w:b/>
          <w:sz w:val="18"/>
          <w:szCs w:val="18"/>
        </w:rPr>
        <w:t xml:space="preserve">  : </w:t>
      </w:r>
      <w:r w:rsidR="00AB5E68" w:rsidRPr="00B94BC9">
        <w:rPr>
          <w:sz w:val="18"/>
          <w:szCs w:val="18"/>
        </w:rPr>
        <w:t>qui, que, dont, à qui, lequel, duquel,laquelle […]</w:t>
      </w:r>
      <w:r w:rsidR="00AB5E68" w:rsidRPr="00B94BC9">
        <w:rPr>
          <w:b/>
          <w:sz w:val="18"/>
          <w:szCs w:val="18"/>
        </w:rPr>
        <w:t xml:space="preserve">       </w:t>
      </w:r>
      <w:r w:rsidR="00AB5E68" w:rsidRPr="00B94BC9">
        <w:rPr>
          <w:b/>
          <w:caps/>
          <w:sz w:val="18"/>
          <w:szCs w:val="18"/>
        </w:rPr>
        <w:t>τ</w:t>
      </w:r>
      <w:r w:rsidR="00AB5E68" w:rsidRPr="00B94BC9">
        <w:rPr>
          <w:b/>
          <w:sz w:val="18"/>
          <w:szCs w:val="18"/>
        </w:rPr>
        <w:t>ελέω</w:t>
      </w:r>
      <w:r w:rsidR="00AB5E68" w:rsidRPr="00B94BC9">
        <w:rPr>
          <w:sz w:val="18"/>
          <w:szCs w:val="18"/>
        </w:rPr>
        <w:t xml:space="preserve"> [</w:t>
      </w:r>
      <w:r w:rsidR="00AB5E68" w:rsidRPr="00B94BC9">
        <w:rPr>
          <w:i/>
          <w:sz w:val="18"/>
          <w:szCs w:val="18"/>
        </w:rPr>
        <w:t>fut.</w:t>
      </w:r>
      <w:r w:rsidR="00AB5E68" w:rsidRPr="00B94BC9">
        <w:rPr>
          <w:sz w:val="18"/>
          <w:szCs w:val="18"/>
        </w:rPr>
        <w:t xml:space="preserve"> :τελέσω, </w:t>
      </w:r>
      <w:r w:rsidR="00AB5E68" w:rsidRPr="00B94BC9">
        <w:rPr>
          <w:i/>
          <w:sz w:val="18"/>
          <w:szCs w:val="18"/>
        </w:rPr>
        <w:t>fut.att</w:t>
      </w:r>
      <w:r w:rsidR="00AB5E68" w:rsidRPr="00B94BC9">
        <w:rPr>
          <w:sz w:val="18"/>
          <w:szCs w:val="18"/>
        </w:rPr>
        <w:t xml:space="preserve">. : τελῶ ; </w:t>
      </w:r>
      <w:r w:rsidR="00AB5E68" w:rsidRPr="00B94BC9">
        <w:rPr>
          <w:i/>
          <w:sz w:val="18"/>
          <w:szCs w:val="18"/>
        </w:rPr>
        <w:t>aor.</w:t>
      </w:r>
      <w:r w:rsidR="00AB5E68" w:rsidRPr="00B94BC9">
        <w:rPr>
          <w:sz w:val="18"/>
          <w:szCs w:val="18"/>
        </w:rPr>
        <w:t xml:space="preserve"> : ἐτέλεσα ; </w:t>
      </w:r>
      <w:r w:rsidR="00AB5E68" w:rsidRPr="00B94BC9">
        <w:rPr>
          <w:i/>
          <w:sz w:val="18"/>
          <w:szCs w:val="18"/>
        </w:rPr>
        <w:t>pft</w:t>
      </w:r>
      <w:r w:rsidR="00AB5E68" w:rsidRPr="00B94BC9">
        <w:rPr>
          <w:sz w:val="18"/>
          <w:szCs w:val="18"/>
        </w:rPr>
        <w:t xml:space="preserve">. :  </w:t>
      </w:r>
      <w:r w:rsidR="00AB5E68" w:rsidRPr="00B94BC9">
        <w:rPr>
          <w:sz w:val="18"/>
          <w:szCs w:val="18"/>
          <w:lang w:val="el-GR"/>
        </w:rPr>
        <w:t>τ</w:t>
      </w:r>
      <w:r w:rsidR="00AB5E68" w:rsidRPr="00B94BC9">
        <w:rPr>
          <w:sz w:val="18"/>
          <w:szCs w:val="18"/>
        </w:rPr>
        <w:t>ετέλεκα </w:t>
      </w:r>
      <w:r w:rsidR="00AB5E68" w:rsidRPr="00B94BC9">
        <w:rPr>
          <w:rFonts w:cs="Arial"/>
          <w:b/>
          <w:sz w:val="18"/>
          <w:szCs w:val="18"/>
        </w:rPr>
        <w:t>]— (</w:t>
      </w:r>
      <w:r w:rsidR="00AB5E68" w:rsidRPr="00B94BC9">
        <w:rPr>
          <w:rFonts w:cs="Arial"/>
          <w:b/>
          <w:sz w:val="18"/>
          <w:szCs w:val="18"/>
          <w:u w:val="single"/>
        </w:rPr>
        <w:t>tr</w:t>
      </w:r>
      <w:r w:rsidR="00AB5E68" w:rsidRPr="00B94BC9">
        <w:rPr>
          <w:rFonts w:cs="Arial"/>
          <w:b/>
          <w:sz w:val="18"/>
          <w:szCs w:val="18"/>
        </w:rPr>
        <w:t>.) :</w:t>
      </w:r>
      <w:r w:rsidR="00AB5E68" w:rsidRPr="00B94BC9">
        <w:rPr>
          <w:sz w:val="18"/>
          <w:szCs w:val="18"/>
        </w:rPr>
        <w:t xml:space="preserve"> accomplir, exécuter ; […] s'acquitter de, payer     </w:t>
      </w:r>
      <w:r w:rsidR="00AB5E68" w:rsidRPr="00B94BC9">
        <w:rPr>
          <w:b/>
          <w:sz w:val="18"/>
          <w:szCs w:val="18"/>
        </w:rPr>
        <w:t>Χρῆμα, ατος (τό) :</w:t>
      </w:r>
      <w:r w:rsidR="00AB5E68" w:rsidRPr="00B94BC9">
        <w:rPr>
          <w:sz w:val="18"/>
          <w:szCs w:val="18"/>
        </w:rPr>
        <w:t xml:space="preserve"> chose dont on se sert ; […] ; </w:t>
      </w:r>
      <w:r w:rsidR="00AB5E68" w:rsidRPr="00B94BC9">
        <w:rPr>
          <w:i/>
          <w:sz w:val="18"/>
          <w:szCs w:val="18"/>
        </w:rPr>
        <w:t>au pl.</w:t>
      </w:r>
      <w:r w:rsidR="00AB5E68" w:rsidRPr="00B94BC9">
        <w:rPr>
          <w:b/>
          <w:caps/>
          <w:sz w:val="18"/>
          <w:szCs w:val="18"/>
        </w:rPr>
        <w:t xml:space="preserve"> </w:t>
      </w:r>
      <w:r w:rsidR="00AB5E68" w:rsidRPr="00B94BC9">
        <w:rPr>
          <w:b/>
          <w:sz w:val="18"/>
          <w:szCs w:val="18"/>
          <w:lang w:val="el-GR"/>
        </w:rPr>
        <w:t>χ</w:t>
      </w:r>
      <w:r w:rsidR="00AB5E68" w:rsidRPr="00B94BC9">
        <w:rPr>
          <w:b/>
          <w:sz w:val="18"/>
          <w:szCs w:val="18"/>
        </w:rPr>
        <w:t xml:space="preserve">ρήματα (τά) : </w:t>
      </w:r>
      <w:r w:rsidR="00AB5E68" w:rsidRPr="00B94BC9">
        <w:rPr>
          <w:sz w:val="18"/>
          <w:szCs w:val="18"/>
        </w:rPr>
        <w:t xml:space="preserve">biens, avoir ; argent      </w:t>
      </w:r>
      <w:r w:rsidR="00AB5E68" w:rsidRPr="00B94BC9">
        <w:rPr>
          <w:b/>
          <w:caps/>
          <w:sz w:val="18"/>
          <w:szCs w:val="18"/>
        </w:rPr>
        <w:t>π</w:t>
      </w:r>
      <w:r w:rsidR="00AB5E68" w:rsidRPr="00B94BC9">
        <w:rPr>
          <w:b/>
          <w:sz w:val="18"/>
          <w:szCs w:val="18"/>
        </w:rPr>
        <w:t>λειών, πλειών, πλεῖον;  </w:t>
      </w:r>
      <w:proofErr w:type="gramStart"/>
      <w:r w:rsidR="00AB5E68" w:rsidRPr="00B94BC9">
        <w:rPr>
          <w:b/>
          <w:i/>
          <w:sz w:val="18"/>
          <w:szCs w:val="18"/>
        </w:rPr>
        <w:t>gén</w:t>
      </w:r>
      <w:proofErr w:type="gramEnd"/>
      <w:r w:rsidR="00AB5E68" w:rsidRPr="00B94BC9">
        <w:rPr>
          <w:b/>
          <w:sz w:val="18"/>
          <w:szCs w:val="18"/>
        </w:rPr>
        <w:t xml:space="preserve">. </w:t>
      </w:r>
      <w:proofErr w:type="gramStart"/>
      <w:r w:rsidR="00AB5E68" w:rsidRPr="00B94BC9">
        <w:rPr>
          <w:b/>
          <w:sz w:val="18"/>
          <w:szCs w:val="18"/>
        </w:rPr>
        <w:t>ονος</w:t>
      </w:r>
      <w:proofErr w:type="gramEnd"/>
      <w:r w:rsidR="00AB5E68" w:rsidRPr="00B94BC9">
        <w:rPr>
          <w:b/>
          <w:sz w:val="18"/>
          <w:szCs w:val="18"/>
        </w:rPr>
        <w:t xml:space="preserve"> (att. πλέον) : </w:t>
      </w:r>
      <w:r w:rsidR="00AB5E68" w:rsidRPr="00B94BC9">
        <w:rPr>
          <w:sz w:val="18"/>
          <w:szCs w:val="18"/>
        </w:rPr>
        <w:t xml:space="preserve">plus nombreux ; </w:t>
      </w:r>
      <w:r w:rsidR="00AB5E68" w:rsidRPr="00B94BC9">
        <w:rPr>
          <w:b/>
          <w:sz w:val="18"/>
          <w:szCs w:val="18"/>
        </w:rPr>
        <w:t>n. pl.</w:t>
      </w:r>
      <w:r w:rsidR="00AB5E68" w:rsidRPr="00B94BC9">
        <w:rPr>
          <w:sz w:val="18"/>
          <w:szCs w:val="18"/>
        </w:rPr>
        <w:t xml:space="preserve"> </w:t>
      </w:r>
      <w:r w:rsidR="00AB5E68" w:rsidRPr="00B94BC9">
        <w:rPr>
          <w:i/>
          <w:sz w:val="18"/>
          <w:szCs w:val="18"/>
        </w:rPr>
        <w:t>adv</w:t>
      </w:r>
      <w:r w:rsidR="00AB5E68" w:rsidRPr="00B94BC9">
        <w:rPr>
          <w:sz w:val="18"/>
          <w:szCs w:val="18"/>
        </w:rPr>
        <w:t xml:space="preserve">. : </w:t>
      </w:r>
      <w:r w:rsidR="00AB5E68" w:rsidRPr="00B94BC9">
        <w:rPr>
          <w:b/>
          <w:sz w:val="18"/>
          <w:szCs w:val="18"/>
        </w:rPr>
        <w:t>πλείονα</w:t>
      </w:r>
      <w:r w:rsidR="00AB5E68" w:rsidRPr="00B94BC9">
        <w:rPr>
          <w:sz w:val="18"/>
          <w:szCs w:val="18"/>
        </w:rPr>
        <w:t xml:space="preserve"> </w:t>
      </w:r>
      <w:r w:rsidR="00AB5E68" w:rsidRPr="00B94BC9">
        <w:rPr>
          <w:i/>
          <w:iCs/>
          <w:sz w:val="18"/>
          <w:szCs w:val="18"/>
        </w:rPr>
        <w:t>ou</w:t>
      </w:r>
      <w:r w:rsidR="00AB5E68" w:rsidRPr="00B94BC9">
        <w:rPr>
          <w:sz w:val="18"/>
          <w:szCs w:val="18"/>
        </w:rPr>
        <w:t xml:space="preserve"> </w:t>
      </w:r>
      <w:r w:rsidR="00AB5E68" w:rsidRPr="00B94BC9">
        <w:rPr>
          <w:b/>
          <w:sz w:val="18"/>
          <w:szCs w:val="18"/>
        </w:rPr>
        <w:t>πλείω</w:t>
      </w:r>
      <w:r w:rsidR="00AB5E68" w:rsidRPr="00B94BC9">
        <w:rPr>
          <w:sz w:val="18"/>
          <w:szCs w:val="18"/>
        </w:rPr>
        <w:t>…</w:t>
      </w:r>
      <w:r w:rsidR="00AB5E68" w:rsidRPr="00B94BC9">
        <w:rPr>
          <w:b/>
          <w:sz w:val="18"/>
          <w:szCs w:val="18"/>
        </w:rPr>
        <w:t xml:space="preserve"> ἢ :</w:t>
      </w:r>
      <w:r w:rsidR="00AB5E68" w:rsidRPr="00B94BC9">
        <w:rPr>
          <w:sz w:val="18"/>
          <w:szCs w:val="18"/>
        </w:rPr>
        <w:t xml:space="preserve"> plus que     </w:t>
      </w:r>
      <w:r w:rsidR="00AB5E68" w:rsidRPr="00B94BC9">
        <w:rPr>
          <w:b/>
          <w:caps/>
          <w:sz w:val="18"/>
          <w:szCs w:val="18"/>
        </w:rPr>
        <w:t>σ</w:t>
      </w:r>
      <w:r w:rsidR="00AB5E68" w:rsidRPr="00B94BC9">
        <w:rPr>
          <w:b/>
          <w:sz w:val="18"/>
          <w:szCs w:val="18"/>
        </w:rPr>
        <w:t>ύμπας, ασα, αν :</w:t>
      </w:r>
      <w:r w:rsidR="00AB5E68" w:rsidRPr="00B94BC9">
        <w:rPr>
          <w:sz w:val="18"/>
          <w:szCs w:val="18"/>
        </w:rPr>
        <w:t xml:space="preserve"> </w:t>
      </w:r>
      <w:r w:rsidR="00AB5E68" w:rsidRPr="00B94BC9">
        <w:rPr>
          <w:i/>
          <w:iCs/>
          <w:sz w:val="18"/>
          <w:szCs w:val="18"/>
        </w:rPr>
        <w:t>au plur.</w:t>
      </w:r>
      <w:r w:rsidR="00AB5E68" w:rsidRPr="00B94BC9">
        <w:rPr>
          <w:sz w:val="18"/>
          <w:szCs w:val="18"/>
        </w:rPr>
        <w:t xml:space="preserve"> tous ensemble ; au sg. </w:t>
      </w:r>
      <w:proofErr w:type="gramStart"/>
      <w:r w:rsidR="00AB5E68" w:rsidRPr="00B94BC9">
        <w:rPr>
          <w:sz w:val="18"/>
          <w:szCs w:val="18"/>
        </w:rPr>
        <w:t>:  tout</w:t>
      </w:r>
      <w:proofErr w:type="gramEnd"/>
      <w:r w:rsidR="00AB5E68" w:rsidRPr="00B94BC9">
        <w:rPr>
          <w:sz w:val="18"/>
          <w:szCs w:val="18"/>
        </w:rPr>
        <w:t xml:space="preserve"> ensemble ; tout entier ; général.  </w:t>
      </w:r>
      <w:r w:rsidRPr="00B94BC9">
        <w:rPr>
          <w:b/>
          <w:sz w:val="18"/>
          <w:szCs w:val="18"/>
        </w:rPr>
        <w:t xml:space="preserve"> </w:t>
      </w:r>
    </w:p>
  </w:footnote>
  <w:footnote w:id="20">
    <w:p w:rsidR="00355022" w:rsidRPr="00B94BC9" w:rsidRDefault="00355022" w:rsidP="00C50CB6">
      <w:pPr>
        <w:pStyle w:val="Notedebasdepage"/>
        <w:ind w:firstLine="425"/>
        <w:jc w:val="both"/>
        <w:rPr>
          <w:b/>
          <w:sz w:val="18"/>
          <w:szCs w:val="18"/>
        </w:rPr>
      </w:pPr>
      <w:r w:rsidRPr="00B94BC9">
        <w:rPr>
          <w:rStyle w:val="Appelnotedebasdep"/>
          <w:b/>
          <w:sz w:val="18"/>
          <w:szCs w:val="18"/>
          <w:vertAlign w:val="baseline"/>
        </w:rPr>
        <w:footnoteRef/>
      </w:r>
      <w:r w:rsidRPr="00B94BC9">
        <w:rPr>
          <w:b/>
          <w:sz w:val="18"/>
          <w:szCs w:val="18"/>
        </w:rPr>
        <w:t xml:space="preserve">. </w:t>
      </w:r>
      <w:r w:rsidR="002A24F2" w:rsidRPr="00B94BC9">
        <w:rPr>
          <w:b/>
          <w:color w:val="C00000"/>
          <w:sz w:val="18"/>
          <w:szCs w:val="18"/>
        </w:rPr>
        <w:t xml:space="preserve">[13b]  Principale (suite). </w:t>
      </w:r>
      <w:r w:rsidR="002A24F2" w:rsidRPr="00B94BC9">
        <w:rPr>
          <w:sz w:val="18"/>
          <w:szCs w:val="18"/>
        </w:rPr>
        <w:t xml:space="preserve">Καλλίᾳ τῷ Ἱππονίκου est apposé à ἀνδρὶ.    </w:t>
      </w:r>
      <w:r w:rsidR="002A24F2" w:rsidRPr="00B94BC9">
        <w:rPr>
          <w:b/>
          <w:sz w:val="18"/>
          <w:szCs w:val="18"/>
          <w:lang w:val="el-GR"/>
        </w:rPr>
        <w:t>Καλλίας</w:t>
      </w:r>
      <w:r w:rsidR="002A24F2" w:rsidRPr="00B94BC9">
        <w:rPr>
          <w:b/>
          <w:sz w:val="18"/>
          <w:szCs w:val="18"/>
        </w:rPr>
        <w:t xml:space="preserve">, </w:t>
      </w:r>
      <w:r w:rsidR="002A24F2" w:rsidRPr="00B94BC9">
        <w:rPr>
          <w:b/>
          <w:sz w:val="18"/>
          <w:szCs w:val="18"/>
          <w:lang w:val="el-GR"/>
        </w:rPr>
        <w:t>ου</w:t>
      </w:r>
      <w:r w:rsidR="002A24F2" w:rsidRPr="00B94BC9">
        <w:rPr>
          <w:b/>
          <w:sz w:val="18"/>
          <w:szCs w:val="18"/>
        </w:rPr>
        <w:t xml:space="preserve">, </w:t>
      </w:r>
      <w:r w:rsidR="002A24F2" w:rsidRPr="00B94BC9">
        <w:rPr>
          <w:rFonts w:cs="Arial"/>
          <w:b/>
          <w:sz w:val="18"/>
          <w:szCs w:val="18"/>
        </w:rPr>
        <w:t>(</w:t>
      </w:r>
      <w:r w:rsidR="002A24F2" w:rsidRPr="00B94BC9">
        <w:rPr>
          <w:rFonts w:cs="Arial"/>
          <w:b/>
          <w:sz w:val="18"/>
          <w:szCs w:val="18"/>
          <w:lang w:val="el-GR"/>
        </w:rPr>
        <w:t>ὁ</w:t>
      </w:r>
      <w:r w:rsidR="002A24F2" w:rsidRPr="00B94BC9">
        <w:rPr>
          <w:rFonts w:cs="Arial"/>
          <w:b/>
          <w:sz w:val="18"/>
          <w:szCs w:val="18"/>
        </w:rPr>
        <w:t xml:space="preserve"> ; </w:t>
      </w:r>
      <w:r w:rsidR="002A24F2" w:rsidRPr="00B94BC9">
        <w:rPr>
          <w:b/>
          <w:sz w:val="18"/>
          <w:szCs w:val="18"/>
        </w:rPr>
        <w:t xml:space="preserve">Voc. </w:t>
      </w:r>
      <w:r w:rsidR="002A24F2" w:rsidRPr="00B94BC9">
        <w:rPr>
          <w:b/>
          <w:sz w:val="18"/>
          <w:szCs w:val="18"/>
          <w:lang w:val="el-GR"/>
        </w:rPr>
        <w:t>Καλλία</w:t>
      </w:r>
      <w:r w:rsidR="002A24F2" w:rsidRPr="00B94BC9">
        <w:rPr>
          <w:b/>
          <w:sz w:val="18"/>
          <w:szCs w:val="18"/>
        </w:rPr>
        <w:t xml:space="preserve"> —</w:t>
      </w:r>
      <w:r w:rsidR="002A24F2" w:rsidRPr="00B94BC9">
        <w:rPr>
          <w:b/>
          <w:smallCaps/>
          <w:sz w:val="18"/>
          <w:szCs w:val="18"/>
        </w:rPr>
        <w:t>Plat</w:t>
      </w:r>
      <w:r w:rsidR="002A24F2" w:rsidRPr="00B94BC9">
        <w:rPr>
          <w:b/>
          <w:sz w:val="18"/>
          <w:szCs w:val="18"/>
        </w:rPr>
        <w:t>.</w:t>
      </w:r>
      <w:r w:rsidR="002A24F2" w:rsidRPr="00B94BC9">
        <w:rPr>
          <w:rFonts w:cs="Arial"/>
          <w:b/>
          <w:sz w:val="18"/>
          <w:szCs w:val="18"/>
        </w:rPr>
        <w:t>) :</w:t>
      </w:r>
      <w:r w:rsidR="002A24F2" w:rsidRPr="00B94BC9">
        <w:rPr>
          <w:b/>
          <w:sz w:val="18"/>
          <w:szCs w:val="18"/>
        </w:rPr>
        <w:t xml:space="preserve"> </w:t>
      </w:r>
      <w:r w:rsidR="002A24F2" w:rsidRPr="00B94BC9">
        <w:rPr>
          <w:sz w:val="18"/>
          <w:szCs w:val="18"/>
        </w:rPr>
        <w:t xml:space="preserve">Callias, riche Athénien  (Décl. </w:t>
      </w:r>
      <w:r w:rsidR="002A24F2" w:rsidRPr="00B94BC9">
        <w:rPr>
          <w:i/>
          <w:sz w:val="18"/>
          <w:szCs w:val="18"/>
        </w:rPr>
        <w:t>Cf</w:t>
      </w:r>
      <w:r w:rsidR="002A24F2" w:rsidRPr="00B94BC9">
        <w:rPr>
          <w:sz w:val="18"/>
          <w:szCs w:val="18"/>
        </w:rPr>
        <w:t xml:space="preserve">. </w:t>
      </w:r>
      <w:r w:rsidR="002A24F2" w:rsidRPr="00B94BC9">
        <w:rPr>
          <w:b/>
          <w:i/>
          <w:sz w:val="18"/>
          <w:szCs w:val="18"/>
        </w:rPr>
        <w:t>Rg</w:t>
      </w:r>
      <w:r w:rsidR="002A24F2" w:rsidRPr="00B94BC9">
        <w:rPr>
          <w:sz w:val="18"/>
          <w:szCs w:val="18"/>
        </w:rPr>
        <w:t xml:space="preserve"> § 40)     </w:t>
      </w:r>
      <w:r w:rsidR="002A24F2" w:rsidRPr="00B94BC9">
        <w:rPr>
          <w:b/>
          <w:sz w:val="18"/>
          <w:szCs w:val="18"/>
        </w:rPr>
        <w:t>῾Ιππ</w:t>
      </w:r>
      <w:r w:rsidR="002A24F2" w:rsidRPr="00B94BC9">
        <w:rPr>
          <w:b/>
          <w:sz w:val="18"/>
          <w:szCs w:val="18"/>
          <w:lang w:val="el-GR"/>
        </w:rPr>
        <w:t>ό</w:t>
      </w:r>
      <w:r w:rsidR="002A24F2" w:rsidRPr="00B94BC9">
        <w:rPr>
          <w:b/>
          <w:sz w:val="18"/>
          <w:szCs w:val="18"/>
        </w:rPr>
        <w:t>ν</w:t>
      </w:r>
      <w:r w:rsidR="002A24F2" w:rsidRPr="00B94BC9">
        <w:rPr>
          <w:b/>
          <w:sz w:val="18"/>
          <w:szCs w:val="18"/>
          <w:lang w:val="el-GR"/>
        </w:rPr>
        <w:t>ι</w:t>
      </w:r>
      <w:r w:rsidR="002A24F2" w:rsidRPr="00B94BC9">
        <w:rPr>
          <w:b/>
          <w:sz w:val="18"/>
          <w:szCs w:val="18"/>
        </w:rPr>
        <w:t>κ</w:t>
      </w:r>
      <w:r w:rsidR="002A24F2" w:rsidRPr="00B94BC9">
        <w:rPr>
          <w:b/>
          <w:sz w:val="18"/>
          <w:szCs w:val="18"/>
          <w:lang w:val="el-GR"/>
        </w:rPr>
        <w:t>ος</w:t>
      </w:r>
      <w:r w:rsidR="002A24F2" w:rsidRPr="00B94BC9">
        <w:rPr>
          <w:b/>
          <w:sz w:val="18"/>
          <w:szCs w:val="18"/>
        </w:rPr>
        <w:t xml:space="preserve">, ου </w:t>
      </w:r>
      <w:r w:rsidR="002A24F2" w:rsidRPr="00B94BC9">
        <w:rPr>
          <w:rFonts w:cs="Arial"/>
          <w:b/>
          <w:sz w:val="18"/>
          <w:szCs w:val="18"/>
        </w:rPr>
        <w:t>(</w:t>
      </w:r>
      <w:r w:rsidR="002A24F2" w:rsidRPr="00B94BC9">
        <w:rPr>
          <w:rFonts w:cs="Arial"/>
          <w:b/>
          <w:sz w:val="18"/>
          <w:szCs w:val="18"/>
          <w:lang w:val="el-GR"/>
        </w:rPr>
        <w:t>ὁ</w:t>
      </w:r>
      <w:r w:rsidR="002A24F2" w:rsidRPr="00B94BC9">
        <w:rPr>
          <w:rFonts w:cs="Arial"/>
          <w:b/>
          <w:sz w:val="18"/>
          <w:szCs w:val="18"/>
        </w:rPr>
        <w:t>) :</w:t>
      </w:r>
      <w:r w:rsidR="002A24F2" w:rsidRPr="00B94BC9">
        <w:rPr>
          <w:b/>
          <w:sz w:val="18"/>
          <w:szCs w:val="18"/>
        </w:rPr>
        <w:t xml:space="preserve"> </w:t>
      </w:r>
      <w:r w:rsidR="002A24F2" w:rsidRPr="00B94BC9">
        <w:rPr>
          <w:sz w:val="18"/>
          <w:szCs w:val="18"/>
        </w:rPr>
        <w:t xml:space="preserve">Hipponikos    </w:t>
      </w:r>
      <w:r w:rsidR="002A24F2" w:rsidRPr="00B94BC9">
        <w:rPr>
          <w:b/>
          <w:color w:val="C00000"/>
          <w:sz w:val="18"/>
          <w:szCs w:val="18"/>
          <w:lang w:val="en"/>
        </w:rPr>
        <w:t xml:space="preserve">Syntaxe. </w:t>
      </w:r>
      <w:r w:rsidR="002A24F2" w:rsidRPr="00B94BC9">
        <w:rPr>
          <w:sz w:val="18"/>
          <w:szCs w:val="18"/>
          <w:lang w:val="en"/>
        </w:rPr>
        <w:t xml:space="preserve"> Article apposé à </w:t>
      </w:r>
      <w:proofErr w:type="gramStart"/>
      <w:r w:rsidR="002A24F2" w:rsidRPr="00B94BC9">
        <w:rPr>
          <w:sz w:val="18"/>
          <w:szCs w:val="18"/>
          <w:lang w:val="en"/>
        </w:rPr>
        <w:t>un</w:t>
      </w:r>
      <w:proofErr w:type="gramEnd"/>
      <w:r w:rsidR="002A24F2" w:rsidRPr="00B94BC9">
        <w:rPr>
          <w:sz w:val="18"/>
          <w:szCs w:val="18"/>
          <w:lang w:val="en"/>
        </w:rPr>
        <w:t xml:space="preserve"> nom propre et suivi du gén. </w:t>
      </w:r>
      <w:proofErr w:type="gramStart"/>
      <w:r w:rsidR="002A24F2" w:rsidRPr="00B94BC9">
        <w:rPr>
          <w:sz w:val="18"/>
          <w:szCs w:val="18"/>
          <w:lang w:val="en"/>
        </w:rPr>
        <w:t>d’un</w:t>
      </w:r>
      <w:proofErr w:type="gramEnd"/>
      <w:r w:rsidR="002A24F2" w:rsidRPr="00B94BC9">
        <w:rPr>
          <w:sz w:val="18"/>
          <w:szCs w:val="18"/>
          <w:lang w:val="en"/>
        </w:rPr>
        <w:t xml:space="preserve"> autre nom propre  = fils de (</w:t>
      </w:r>
      <w:r w:rsidR="002A24F2" w:rsidRPr="00B94BC9">
        <w:rPr>
          <w:i/>
          <w:sz w:val="18"/>
          <w:szCs w:val="18"/>
          <w:lang w:val="en"/>
        </w:rPr>
        <w:t>cf</w:t>
      </w:r>
      <w:r w:rsidR="002A24F2" w:rsidRPr="00B94BC9">
        <w:rPr>
          <w:sz w:val="18"/>
          <w:szCs w:val="18"/>
          <w:lang w:val="en"/>
        </w:rPr>
        <w:t xml:space="preserve">. </w:t>
      </w:r>
      <w:r w:rsidR="002A24F2" w:rsidRPr="00B94BC9">
        <w:rPr>
          <w:b/>
          <w:i/>
          <w:sz w:val="18"/>
          <w:szCs w:val="18"/>
          <w:lang w:val="en"/>
        </w:rPr>
        <w:t>Rg</w:t>
      </w:r>
      <w:r w:rsidR="002A24F2" w:rsidRPr="00B94BC9">
        <w:rPr>
          <w:sz w:val="18"/>
          <w:szCs w:val="18"/>
          <w:lang w:val="en"/>
        </w:rPr>
        <w:t xml:space="preserve"> § 194). </w:t>
      </w:r>
      <w:r w:rsidRPr="00B94BC9">
        <w:rPr>
          <w:b/>
          <w:sz w:val="18"/>
          <w:szCs w:val="18"/>
        </w:rPr>
        <w:t xml:space="preserve"> </w:t>
      </w:r>
    </w:p>
  </w:footnote>
  <w:footnote w:id="21">
    <w:p w:rsidR="005F4C44" w:rsidRPr="00B94BC9" w:rsidRDefault="005F4C44" w:rsidP="00C50CB6">
      <w:pPr>
        <w:ind w:right="823" w:firstLine="425"/>
        <w:jc w:val="both"/>
        <w:rPr>
          <w:b/>
        </w:rPr>
      </w:pPr>
      <w:r w:rsidRPr="00B94BC9">
        <w:rPr>
          <w:rStyle w:val="Appelnotedebasdep"/>
          <w:b/>
          <w:vertAlign w:val="baseline"/>
        </w:rPr>
        <w:footnoteRef/>
      </w:r>
      <w:r w:rsidRPr="00B94BC9">
        <w:rPr>
          <w:b/>
        </w:rPr>
        <w:t xml:space="preserve">. </w:t>
      </w:r>
      <w:r w:rsidR="002A24F2" w:rsidRPr="00B94BC9">
        <w:rPr>
          <w:b/>
          <w:color w:val="C00000"/>
          <w:lang w:val="en"/>
        </w:rPr>
        <w:t xml:space="preserve">[14] </w:t>
      </w:r>
      <w:r w:rsidR="002A24F2" w:rsidRPr="00B94BC9">
        <w:rPr>
          <w:b/>
        </w:rPr>
        <w:t>Οὗτος, αὕτη, τοῦτο (</w:t>
      </w:r>
      <w:r w:rsidR="002A24F2" w:rsidRPr="00B94BC9">
        <w:rPr>
          <w:i/>
        </w:rPr>
        <w:t>gén. sg</w:t>
      </w:r>
      <w:proofErr w:type="gramStart"/>
      <w:r w:rsidR="002A24F2" w:rsidRPr="00B94BC9">
        <w:rPr>
          <w:i/>
        </w:rPr>
        <w:t>.</w:t>
      </w:r>
      <w:r w:rsidR="002A24F2" w:rsidRPr="00B94BC9">
        <w:rPr>
          <w:b/>
        </w:rPr>
        <w:t> :</w:t>
      </w:r>
      <w:proofErr w:type="gramEnd"/>
      <w:r w:rsidR="002A24F2" w:rsidRPr="00B94BC9">
        <w:rPr>
          <w:b/>
        </w:rPr>
        <w:t xml:space="preserve"> </w:t>
      </w:r>
      <w:r w:rsidR="002A24F2" w:rsidRPr="00B94BC9">
        <w:rPr>
          <w:b/>
          <w:lang w:val="el-GR"/>
        </w:rPr>
        <w:t>τούτου</w:t>
      </w:r>
      <w:r w:rsidR="002A24F2" w:rsidRPr="00B94BC9">
        <w:rPr>
          <w:b/>
        </w:rPr>
        <w:t xml:space="preserve"> </w:t>
      </w:r>
      <w:r w:rsidR="002A24F2" w:rsidRPr="00B94BC9">
        <w:rPr>
          <w:b/>
          <w:lang w:val="el-GR"/>
        </w:rPr>
        <w:t>;</w:t>
      </w:r>
      <w:r w:rsidR="002A24F2" w:rsidRPr="00B94BC9">
        <w:rPr>
          <w:b/>
        </w:rPr>
        <w:t xml:space="preserve"> </w:t>
      </w:r>
      <w:r w:rsidR="002A24F2" w:rsidRPr="00B94BC9">
        <w:rPr>
          <w:b/>
          <w:lang w:val="el-GR"/>
        </w:rPr>
        <w:t>ταύτης</w:t>
      </w:r>
      <w:r w:rsidR="002A24F2" w:rsidRPr="00B94BC9">
        <w:rPr>
          <w:b/>
        </w:rPr>
        <w:t xml:space="preserve"> </w:t>
      </w:r>
      <w:r w:rsidR="002A24F2" w:rsidRPr="00B94BC9">
        <w:rPr>
          <w:b/>
          <w:lang w:val="el-GR"/>
        </w:rPr>
        <w:t>;</w:t>
      </w:r>
      <w:r w:rsidR="002A24F2" w:rsidRPr="00B94BC9">
        <w:rPr>
          <w:b/>
        </w:rPr>
        <w:t xml:space="preserve"> </w:t>
      </w:r>
      <w:r w:rsidR="002A24F2" w:rsidRPr="00B94BC9">
        <w:rPr>
          <w:b/>
          <w:lang w:val="el-GR"/>
        </w:rPr>
        <w:t>τούτου</w:t>
      </w:r>
      <w:r w:rsidR="002A24F2" w:rsidRPr="00B94BC9">
        <w:rPr>
          <w:b/>
        </w:rPr>
        <w:t>),</w:t>
      </w:r>
      <w:r w:rsidR="002A24F2" w:rsidRPr="00B94BC9">
        <w:t xml:space="preserve"> </w:t>
      </w:r>
      <w:r w:rsidR="002A24F2" w:rsidRPr="00B94BC9">
        <w:rPr>
          <w:i/>
          <w:iCs/>
        </w:rPr>
        <w:t xml:space="preserve">pr. et adj. dém. </w:t>
      </w:r>
      <w:r w:rsidR="002A24F2" w:rsidRPr="00B94BC9">
        <w:t xml:space="preserve"> : </w:t>
      </w:r>
      <w:proofErr w:type="gramStart"/>
      <w:r w:rsidR="002A24F2" w:rsidRPr="00B94BC9">
        <w:t>celui-ci</w:t>
      </w:r>
      <w:proofErr w:type="gramEnd"/>
      <w:r w:rsidR="002A24F2" w:rsidRPr="00B94BC9">
        <w:t xml:space="preserve">, celle-ci, ceci ; ce, cet, cette.    </w:t>
      </w:r>
      <w:r w:rsidR="002A24F2" w:rsidRPr="00B94BC9">
        <w:rPr>
          <w:b/>
        </w:rPr>
        <w:t>Οὖν</w:t>
      </w:r>
      <w:r w:rsidR="002A24F2" w:rsidRPr="00B94BC9">
        <w:t> : (</w:t>
      </w:r>
      <w:r w:rsidR="002A24F2" w:rsidRPr="00B94BC9">
        <w:rPr>
          <w:i/>
        </w:rPr>
        <w:t>tjs après un mot</w:t>
      </w:r>
      <w:r w:rsidR="002A24F2" w:rsidRPr="00B94BC9">
        <w:t xml:space="preserve">) dans ces conditions, alors, donc ;  sans doute, réellement, donc ; eh bien, comme on l'a dit, dis-je ; par suite, d'après cela, en conséquence, donc.   </w:t>
      </w:r>
      <w:r w:rsidR="002A24F2" w:rsidRPr="00B94BC9">
        <w:rPr>
          <w:b/>
          <w:lang w:val="el-GR"/>
        </w:rPr>
        <w:t>Ἀ</w:t>
      </w:r>
      <w:r w:rsidR="002A24F2" w:rsidRPr="00B94BC9">
        <w:rPr>
          <w:b/>
        </w:rPr>
        <w:t>νέρομαι</w:t>
      </w:r>
      <w:r w:rsidR="002A24F2" w:rsidRPr="00B94BC9">
        <w:t xml:space="preserve"> —[ἀνερήσομαι ; ἀνηρόμην ] —(</w:t>
      </w:r>
      <w:r w:rsidR="002A24F2" w:rsidRPr="00B94BC9">
        <w:rPr>
          <w:u w:val="single"/>
        </w:rPr>
        <w:t>tr</w:t>
      </w:r>
      <w:r w:rsidR="002A24F2" w:rsidRPr="00B94BC9">
        <w:t xml:space="preserve">.) : interroger     </w:t>
      </w:r>
      <w:r w:rsidR="002A24F2" w:rsidRPr="00B94BC9">
        <w:rPr>
          <w:b/>
          <w:caps/>
        </w:rPr>
        <w:t>γ</w:t>
      </w:r>
      <w:r w:rsidR="002A24F2" w:rsidRPr="00B94BC9">
        <w:rPr>
          <w:b/>
          <w:lang w:val="el-GR"/>
        </w:rPr>
        <w:t>ά</w:t>
      </w:r>
      <w:r w:rsidR="002A24F2" w:rsidRPr="00B94BC9">
        <w:rPr>
          <w:b/>
        </w:rPr>
        <w:t>ρ</w:t>
      </w:r>
      <w:r w:rsidR="002A24F2" w:rsidRPr="00B94BC9">
        <w:t xml:space="preserve"> : en effet     </w:t>
      </w:r>
      <w:r w:rsidR="002A24F2" w:rsidRPr="00B94BC9">
        <w:rPr>
          <w:caps/>
          <w:color w:val="C00000"/>
        </w:rPr>
        <w:t>υ</w:t>
      </w:r>
      <w:r w:rsidR="002A24F2" w:rsidRPr="00B94BC9">
        <w:rPr>
          <w:color w:val="C00000"/>
        </w:rPr>
        <w:t>ἱός</w:t>
      </w:r>
      <w:r w:rsidR="002A24F2" w:rsidRPr="00B94BC9">
        <w:rPr>
          <w:b/>
        </w:rPr>
        <w:t xml:space="preserve"> </w:t>
      </w:r>
      <w:r w:rsidR="002A24F2" w:rsidRPr="00B94BC9">
        <w:rPr>
          <w:i/>
          <w:u w:val="single"/>
        </w:rPr>
        <w:t>et</w:t>
      </w:r>
      <w:r w:rsidR="002A24F2" w:rsidRPr="00B94BC9">
        <w:rPr>
          <w:b/>
        </w:rPr>
        <w:t xml:space="preserve">  </w:t>
      </w:r>
      <w:proofErr w:type="gramStart"/>
      <w:r w:rsidR="002A24F2" w:rsidRPr="00B94BC9">
        <w:rPr>
          <w:b/>
        </w:rPr>
        <w:t xml:space="preserve">ὑός </w:t>
      </w:r>
      <w:r w:rsidR="002A24F2" w:rsidRPr="00B94BC9">
        <w:t> :</w:t>
      </w:r>
      <w:proofErr w:type="gramEnd"/>
      <w:r w:rsidR="002A24F2" w:rsidRPr="00B94BC9">
        <w:t xml:space="preserve"> le fils     </w:t>
      </w:r>
      <w:r w:rsidR="002A24F2" w:rsidRPr="00B94BC9">
        <w:rPr>
          <w:b/>
          <w:caps/>
        </w:rPr>
        <w:t>δ</w:t>
      </w:r>
      <w:r w:rsidR="002A24F2" w:rsidRPr="00B94BC9">
        <w:rPr>
          <w:b/>
        </w:rPr>
        <w:t>ύο, δυοῖν (</w:t>
      </w:r>
      <w:r w:rsidR="002A24F2" w:rsidRPr="00B94BC9">
        <w:rPr>
          <w:i/>
        </w:rPr>
        <w:t>pour les trois genres ; indécl. chez Hom</w:t>
      </w:r>
      <w:r w:rsidR="002A24F2" w:rsidRPr="00B94BC9">
        <w:t>.) : deux.</w:t>
      </w:r>
      <w:r w:rsidR="002A24F2" w:rsidRPr="00B94BC9">
        <w:tab/>
        <w:t xml:space="preserve">   </w:t>
      </w:r>
      <w:r w:rsidR="002A24F2" w:rsidRPr="00B94BC9">
        <w:br/>
        <w:t>         </w:t>
      </w:r>
      <w:r w:rsidR="002A24F2" w:rsidRPr="00B94BC9">
        <w:rPr>
          <w:b/>
          <w:color w:val="C00000"/>
          <w:lang w:eastAsia="ja-JP"/>
        </w:rPr>
        <w:t>Syntaxe </w:t>
      </w:r>
      <w:r w:rsidR="002A24F2" w:rsidRPr="00B94BC9">
        <w:rPr>
          <w:b/>
          <w:lang w:eastAsia="ja-JP"/>
        </w:rPr>
        <w:t xml:space="preserve">: le Duel. </w:t>
      </w:r>
      <w:r w:rsidR="002A24F2" w:rsidRPr="00B94BC9">
        <w:rPr>
          <w:lang w:eastAsia="ja-JP"/>
        </w:rPr>
        <w:t>Si le sujet est un groupe de deux personnes ou de deux choses, l’emploi du duel est habituel en attique mais reste facultatif, tant  pour le verbe que le sujet ou l’attribut. Le pluriel peut toujours le remplacer.   (</w:t>
      </w:r>
      <w:r w:rsidR="002A24F2" w:rsidRPr="00B94BC9">
        <w:rPr>
          <w:i/>
          <w:lang w:eastAsia="ja-JP"/>
        </w:rPr>
        <w:t>cf</w:t>
      </w:r>
      <w:r w:rsidR="002A24F2" w:rsidRPr="00B94BC9">
        <w:rPr>
          <w:lang w:eastAsia="ja-JP"/>
        </w:rPr>
        <w:t xml:space="preserve">. </w:t>
      </w:r>
      <w:r w:rsidR="002A24F2" w:rsidRPr="00B94BC9">
        <w:rPr>
          <w:i/>
          <w:lang w:eastAsia="ja-JP"/>
        </w:rPr>
        <w:t>Rg</w:t>
      </w:r>
      <w:r w:rsidR="002A24F2" w:rsidRPr="00B94BC9">
        <w:rPr>
          <w:lang w:eastAsia="ja-JP"/>
        </w:rPr>
        <w:t xml:space="preserve"> § 182). </w:t>
      </w:r>
      <w:r w:rsidR="002A24F2" w:rsidRPr="00B94BC9">
        <w:rPr>
          <w:lang w:eastAsia="ja-JP"/>
        </w:rPr>
        <w:tab/>
        <w:t xml:space="preserve">   </w:t>
      </w:r>
      <w:r w:rsidR="002A24F2" w:rsidRPr="00B94BC9">
        <w:rPr>
          <w:lang w:eastAsia="ja-JP"/>
        </w:rPr>
        <w:br/>
      </w:r>
      <w:r w:rsidR="002A24F2" w:rsidRPr="00B94BC9">
        <w:rPr>
          <w:b/>
        </w:rPr>
        <w:t>         Déclinaison (duel)</w:t>
      </w:r>
      <w:r w:rsidR="006D68F9" w:rsidRPr="00B94BC9">
        <w:rPr>
          <w:b/>
        </w:rPr>
        <w:t>.</w:t>
      </w:r>
      <w:r w:rsidR="002A24F2" w:rsidRPr="00B94BC9">
        <w:rPr>
          <w:b/>
        </w:rPr>
        <w:t xml:space="preserve"> </w:t>
      </w:r>
      <w:r w:rsidR="002A24F2" w:rsidRPr="00B94BC9">
        <w:rPr>
          <w:b/>
          <w:caps/>
          <w:color w:val="C00000"/>
        </w:rPr>
        <w:t>υ</w:t>
      </w:r>
      <w:r w:rsidR="002A24F2" w:rsidRPr="00B94BC9">
        <w:rPr>
          <w:b/>
          <w:color w:val="C00000"/>
        </w:rPr>
        <w:t>ἱός</w:t>
      </w:r>
      <w:r w:rsidR="002A24F2" w:rsidRPr="00B94BC9">
        <w:rPr>
          <w:b/>
        </w:rPr>
        <w:t xml:space="preserve"> </w:t>
      </w:r>
      <w:r w:rsidR="002A24F2" w:rsidRPr="00B94BC9">
        <w:rPr>
          <w:i/>
          <w:u w:val="single"/>
        </w:rPr>
        <w:t>et</w:t>
      </w:r>
      <w:r w:rsidR="002A24F2" w:rsidRPr="00B94BC9">
        <w:rPr>
          <w:b/>
        </w:rPr>
        <w:t xml:space="preserve">  </w:t>
      </w:r>
      <w:proofErr w:type="gramStart"/>
      <w:r w:rsidR="002A24F2" w:rsidRPr="00B94BC9">
        <w:rPr>
          <w:b/>
        </w:rPr>
        <w:t xml:space="preserve">ὑός </w:t>
      </w:r>
      <w:r w:rsidR="002A24F2" w:rsidRPr="00B94BC9">
        <w:t> :</w:t>
      </w:r>
      <w:proofErr w:type="gramEnd"/>
      <w:r w:rsidR="002A24F2" w:rsidRPr="00B94BC9">
        <w:t xml:space="preserve"> le fils   [Décl. :  υἱός / ὑός  (</w:t>
      </w:r>
      <w:r w:rsidR="002A24F2" w:rsidRPr="00B94BC9">
        <w:rPr>
          <w:i/>
        </w:rPr>
        <w:t>ancien</w:t>
      </w:r>
      <w:r w:rsidR="002A24F2" w:rsidRPr="00B94BC9">
        <w:t xml:space="preserve"> ὑιυς *) ; </w:t>
      </w:r>
      <w:r w:rsidR="002A24F2" w:rsidRPr="00B94BC9">
        <w:rPr>
          <w:i/>
          <w:u w:val="single"/>
        </w:rPr>
        <w:t>Voc</w:t>
      </w:r>
      <w:r w:rsidR="002A24F2" w:rsidRPr="00B94BC9">
        <w:t xml:space="preserve">. : ὦ  υἱε ;  </w:t>
      </w:r>
      <w:r w:rsidR="002A24F2" w:rsidRPr="00B94BC9">
        <w:rPr>
          <w:i/>
          <w:u w:val="single"/>
        </w:rPr>
        <w:t>Acc</w:t>
      </w:r>
      <w:r w:rsidR="002A24F2" w:rsidRPr="00B94BC9">
        <w:t>. </w:t>
      </w:r>
      <w:proofErr w:type="gramStart"/>
      <w:r w:rsidR="002A24F2" w:rsidRPr="00B94BC9">
        <w:t>:  υἵον</w:t>
      </w:r>
      <w:proofErr w:type="gramEnd"/>
      <w:r w:rsidR="002A24F2" w:rsidRPr="00B94BC9">
        <w:t xml:space="preserve"> / </w:t>
      </w:r>
      <w:r w:rsidR="002A24F2" w:rsidRPr="00B94BC9">
        <w:rPr>
          <w:rStyle w:val="greek3"/>
        </w:rPr>
        <w:t>υἱέα / υἷα</w:t>
      </w:r>
      <w:r w:rsidR="002A24F2" w:rsidRPr="00B94BC9">
        <w:t xml:space="preserve"> ; </w:t>
      </w:r>
      <w:proofErr w:type="gramStart"/>
      <w:r w:rsidR="002A24F2" w:rsidRPr="00B94BC9">
        <w:rPr>
          <w:i/>
          <w:u w:val="single"/>
        </w:rPr>
        <w:t>gén</w:t>
      </w:r>
      <w:proofErr w:type="gramEnd"/>
      <w:r w:rsidR="002A24F2" w:rsidRPr="00B94BC9">
        <w:t xml:space="preserve">. : </w:t>
      </w:r>
      <w:proofErr w:type="gramStart"/>
      <w:r w:rsidR="002A24F2" w:rsidRPr="00B94BC9">
        <w:t>υἱοῦ</w:t>
      </w:r>
      <w:proofErr w:type="gramEnd"/>
      <w:r w:rsidR="002A24F2" w:rsidRPr="00B94BC9">
        <w:t xml:space="preserve"> / υἱέος / </w:t>
      </w:r>
      <w:r w:rsidR="002A24F2" w:rsidRPr="00B94BC9">
        <w:rPr>
          <w:rStyle w:val="greek3"/>
        </w:rPr>
        <w:t>υἷος</w:t>
      </w:r>
      <w:r w:rsidR="002A24F2" w:rsidRPr="00B94BC9">
        <w:t xml:space="preserve"> ; </w:t>
      </w:r>
      <w:r w:rsidR="002A24F2" w:rsidRPr="00B94BC9">
        <w:rPr>
          <w:i/>
          <w:u w:val="single"/>
        </w:rPr>
        <w:t>Dat</w:t>
      </w:r>
      <w:r w:rsidR="002A24F2" w:rsidRPr="00B94BC9">
        <w:t xml:space="preserve">. : </w:t>
      </w:r>
      <w:proofErr w:type="gramStart"/>
      <w:r w:rsidR="002A24F2" w:rsidRPr="00B94BC9">
        <w:t>υ</w:t>
      </w:r>
      <w:r w:rsidR="002A24F2" w:rsidRPr="00B94BC9">
        <w:rPr>
          <w:lang w:eastAsia="ja-JP"/>
        </w:rPr>
        <w:t>ἱῷ</w:t>
      </w:r>
      <w:proofErr w:type="gramEnd"/>
      <w:r w:rsidR="002A24F2" w:rsidRPr="00B94BC9">
        <w:rPr>
          <w:lang w:eastAsia="ja-JP"/>
        </w:rPr>
        <w:t xml:space="preserve"> / υἱεῖ/ </w:t>
      </w:r>
      <w:r w:rsidR="002A24F2" w:rsidRPr="00B94BC9">
        <w:rPr>
          <w:rStyle w:val="greek3"/>
        </w:rPr>
        <w:t>υἷι</w:t>
      </w:r>
      <w:r w:rsidR="002A24F2" w:rsidRPr="00B94BC9">
        <w:rPr>
          <w:lang w:eastAsia="ja-JP"/>
        </w:rPr>
        <w:t xml:space="preserve"> ; </w:t>
      </w:r>
      <w:r w:rsidR="002A24F2" w:rsidRPr="00B94BC9">
        <w:rPr>
          <w:rFonts w:ascii="Times New Roman" w:hAnsi="Times New Roman" w:cs="Times New Roman"/>
          <w:lang w:eastAsia="ja-JP"/>
        </w:rPr>
        <w:t>▬</w:t>
      </w:r>
      <w:r w:rsidR="002A24F2" w:rsidRPr="00B94BC9">
        <w:rPr>
          <w:lang w:eastAsia="ja-JP"/>
        </w:rPr>
        <w:t xml:space="preserve">  </w:t>
      </w:r>
      <w:r w:rsidR="002A24F2" w:rsidRPr="00B94BC9">
        <w:rPr>
          <w:i/>
          <w:u w:val="single"/>
          <w:lang w:eastAsia="ja-JP"/>
        </w:rPr>
        <w:t>Pl. N</w:t>
      </w:r>
      <w:r w:rsidR="002A24F2" w:rsidRPr="00B94BC9">
        <w:rPr>
          <w:lang w:eastAsia="ja-JP"/>
        </w:rPr>
        <w:t xml:space="preserve"> : υἱοί / υἱεῖς / </w:t>
      </w:r>
      <w:r w:rsidR="002A24F2" w:rsidRPr="00B94BC9">
        <w:rPr>
          <w:rStyle w:val="greek3"/>
        </w:rPr>
        <w:t>υἷες</w:t>
      </w:r>
      <w:r w:rsidR="002A24F2" w:rsidRPr="00B94BC9">
        <w:rPr>
          <w:lang w:eastAsia="ja-JP"/>
        </w:rPr>
        <w:t xml:space="preserve"> ; </w:t>
      </w:r>
      <w:proofErr w:type="gramStart"/>
      <w:r w:rsidR="002A24F2" w:rsidRPr="00B94BC9">
        <w:rPr>
          <w:i/>
          <w:u w:val="single"/>
          <w:lang w:eastAsia="ja-JP"/>
        </w:rPr>
        <w:t>acc</w:t>
      </w:r>
      <w:proofErr w:type="gramEnd"/>
      <w:r w:rsidR="002A24F2" w:rsidRPr="00B94BC9">
        <w:rPr>
          <w:lang w:eastAsia="ja-JP"/>
        </w:rPr>
        <w:t xml:space="preserve">. : </w:t>
      </w:r>
      <w:proofErr w:type="gramStart"/>
      <w:r w:rsidR="002A24F2" w:rsidRPr="00B94BC9">
        <w:rPr>
          <w:lang w:eastAsia="ja-JP"/>
        </w:rPr>
        <w:t>υἱούς</w:t>
      </w:r>
      <w:proofErr w:type="gramEnd"/>
      <w:r w:rsidR="002A24F2" w:rsidRPr="00B94BC9">
        <w:rPr>
          <w:lang w:eastAsia="ja-JP"/>
        </w:rPr>
        <w:t xml:space="preserve"> / υἱεῖς / </w:t>
      </w:r>
      <w:r w:rsidR="002A24F2" w:rsidRPr="00B94BC9">
        <w:rPr>
          <w:rStyle w:val="greek3"/>
        </w:rPr>
        <w:t>υἷας</w:t>
      </w:r>
      <w:r w:rsidR="002A24F2" w:rsidRPr="00B94BC9">
        <w:rPr>
          <w:lang w:eastAsia="ja-JP"/>
        </w:rPr>
        <w:t xml:space="preserve"> ;  </w:t>
      </w:r>
      <w:r w:rsidR="002A24F2" w:rsidRPr="00B94BC9">
        <w:rPr>
          <w:i/>
          <w:u w:val="single"/>
          <w:lang w:eastAsia="ja-JP"/>
        </w:rPr>
        <w:t>Gén</w:t>
      </w:r>
      <w:r w:rsidR="002A24F2" w:rsidRPr="00B94BC9">
        <w:rPr>
          <w:lang w:eastAsia="ja-JP"/>
        </w:rPr>
        <w:t xml:space="preserve">. : </w:t>
      </w:r>
      <w:proofErr w:type="gramStart"/>
      <w:r w:rsidR="002A24F2" w:rsidRPr="00B94BC9">
        <w:rPr>
          <w:lang w:eastAsia="ja-JP"/>
        </w:rPr>
        <w:t>υἱῶν</w:t>
      </w:r>
      <w:proofErr w:type="gramEnd"/>
      <w:r w:rsidR="002A24F2" w:rsidRPr="00B94BC9">
        <w:rPr>
          <w:lang w:eastAsia="ja-JP"/>
        </w:rPr>
        <w:t xml:space="preserve"> / υἱέων ;  </w:t>
      </w:r>
      <w:r w:rsidR="002A24F2" w:rsidRPr="00B94BC9">
        <w:rPr>
          <w:i/>
          <w:u w:val="single"/>
          <w:lang w:eastAsia="ja-JP"/>
        </w:rPr>
        <w:t>Dat</w:t>
      </w:r>
      <w:r w:rsidR="002A24F2" w:rsidRPr="00B94BC9">
        <w:rPr>
          <w:lang w:eastAsia="ja-JP"/>
        </w:rPr>
        <w:t xml:space="preserve">. : </w:t>
      </w:r>
      <w:proofErr w:type="gramStart"/>
      <w:r w:rsidR="002A24F2" w:rsidRPr="00B94BC9">
        <w:rPr>
          <w:lang w:eastAsia="ja-JP"/>
        </w:rPr>
        <w:t>υἱοῖς</w:t>
      </w:r>
      <w:proofErr w:type="gramEnd"/>
      <w:r w:rsidR="002A24F2" w:rsidRPr="00B94BC9">
        <w:rPr>
          <w:lang w:eastAsia="ja-JP"/>
        </w:rPr>
        <w:t xml:space="preserve"> υἱέσι;   </w:t>
      </w:r>
      <w:proofErr w:type="gramStart"/>
      <w:r w:rsidR="002A24F2" w:rsidRPr="00B94BC9">
        <w:rPr>
          <w:u w:val="single"/>
          <w:lang w:eastAsia="ja-JP"/>
        </w:rPr>
        <w:t>duel</w:t>
      </w:r>
      <w:proofErr w:type="gramEnd"/>
      <w:r w:rsidR="002A24F2" w:rsidRPr="00B94BC9">
        <w:rPr>
          <w:lang w:eastAsia="ja-JP"/>
        </w:rPr>
        <w:t xml:space="preserve"> : </w:t>
      </w:r>
      <w:r w:rsidR="009315BE" w:rsidRPr="00B94BC9">
        <w:rPr>
          <w:lang w:eastAsia="ja-JP"/>
        </w:rPr>
        <w:t xml:space="preserve">N. acc. : </w:t>
      </w:r>
      <w:proofErr w:type="gramStart"/>
      <w:r w:rsidR="002A24F2" w:rsidRPr="00B94BC9">
        <w:rPr>
          <w:lang w:eastAsia="ja-JP"/>
        </w:rPr>
        <w:t>υἱεῖ</w:t>
      </w:r>
      <w:proofErr w:type="gramEnd"/>
      <w:r w:rsidR="002A24F2" w:rsidRPr="00B94BC9">
        <w:rPr>
          <w:lang w:eastAsia="ja-JP"/>
        </w:rPr>
        <w:t xml:space="preserve"> /</w:t>
      </w:r>
      <w:r w:rsidR="002A24F2" w:rsidRPr="00B94BC9">
        <w:rPr>
          <w:rStyle w:val="greek3"/>
        </w:rPr>
        <w:t xml:space="preserve"> υἷε</w:t>
      </w:r>
      <w:r w:rsidR="002A24F2" w:rsidRPr="00B94BC9">
        <w:rPr>
          <w:lang w:eastAsia="ja-JP"/>
        </w:rPr>
        <w:t> ;</w:t>
      </w:r>
      <w:r w:rsidR="001E10B4" w:rsidRPr="00B94BC9">
        <w:rPr>
          <w:lang w:eastAsia="ja-JP"/>
        </w:rPr>
        <w:t xml:space="preserve"> Dat. </w:t>
      </w:r>
      <w:r w:rsidR="002A24F2" w:rsidRPr="00B94BC9">
        <w:rPr>
          <w:lang w:eastAsia="ja-JP"/>
        </w:rPr>
        <w:t xml:space="preserve"> NB. Les formes en o de la 2° décl. </w:t>
      </w:r>
      <w:proofErr w:type="gramStart"/>
      <w:r w:rsidR="002A24F2" w:rsidRPr="00B94BC9">
        <w:rPr>
          <w:lang w:eastAsia="ja-JP"/>
        </w:rPr>
        <w:t>sont</w:t>
      </w:r>
      <w:proofErr w:type="gramEnd"/>
      <w:r w:rsidR="002A24F2" w:rsidRPr="00B94BC9">
        <w:rPr>
          <w:lang w:eastAsia="ja-JP"/>
        </w:rPr>
        <w:t xml:space="preserve"> seules attestées à partir de 350 avant J.C. </w:t>
      </w:r>
      <w:r w:rsidR="006D68F9" w:rsidRPr="00B94BC9">
        <w:rPr>
          <w:lang w:eastAsia="ja-JP"/>
        </w:rPr>
        <w:t>(</w:t>
      </w:r>
      <w:r w:rsidR="002A24F2" w:rsidRPr="00B94BC9">
        <w:rPr>
          <w:u w:val="single"/>
          <w:lang w:eastAsia="ja-JP"/>
        </w:rPr>
        <w:t>R&amp;D</w:t>
      </w:r>
      <w:r w:rsidR="002A24F2" w:rsidRPr="00B94BC9">
        <w:rPr>
          <w:lang w:eastAsia="ja-JP"/>
        </w:rPr>
        <w:t>, § 63</w:t>
      </w:r>
      <w:r w:rsidR="006D68F9" w:rsidRPr="00B94BC9">
        <w:rPr>
          <w:lang w:eastAsia="ja-JP"/>
        </w:rPr>
        <w:t>)</w:t>
      </w:r>
      <w:r w:rsidR="002A24F2" w:rsidRPr="00B94BC9">
        <w:rPr>
          <w:lang w:eastAsia="ja-JP"/>
        </w:rPr>
        <w:t>.</w:t>
      </w:r>
      <w:r w:rsidR="002A24F2" w:rsidRPr="00B94BC9">
        <w:rPr>
          <w:lang w:eastAsia="ja-JP"/>
        </w:rPr>
        <w:tab/>
        <w:t xml:space="preserve">  </w:t>
      </w:r>
      <w:r w:rsidR="002A24F2" w:rsidRPr="00B94BC9">
        <w:rPr>
          <w:lang w:eastAsia="ja-JP"/>
        </w:rPr>
        <w:br/>
      </w:r>
      <w:r w:rsidR="002A24F2" w:rsidRPr="00B94BC9">
        <w:rPr>
          <w:b/>
          <w:lang w:eastAsia="ja-JP"/>
        </w:rPr>
        <w:t>         </w:t>
      </w:r>
      <w:r w:rsidR="002A24F2" w:rsidRPr="00B94BC9">
        <w:rPr>
          <w:b/>
        </w:rPr>
        <w:t xml:space="preserve">Conjugaison (duel). </w:t>
      </w:r>
      <w:r w:rsidR="002A24F2" w:rsidRPr="00B94BC9">
        <w:rPr>
          <w:b/>
          <w:color w:val="CC0000"/>
        </w:rPr>
        <w:t xml:space="preserve"> </w:t>
      </w:r>
      <w:r w:rsidR="002A24F2" w:rsidRPr="00B94BC9">
        <w:rPr>
          <w:b/>
          <w:caps/>
          <w:color w:val="CC0000"/>
        </w:rPr>
        <w:t>ε</w:t>
      </w:r>
      <w:r w:rsidR="002A24F2" w:rsidRPr="00B94BC9">
        <w:rPr>
          <w:b/>
          <w:color w:val="CC0000"/>
        </w:rPr>
        <w:t>ἰμί</w:t>
      </w:r>
      <w:r w:rsidR="002A24F2" w:rsidRPr="00B94BC9">
        <w:rPr>
          <w:b/>
        </w:rPr>
        <w:t xml:space="preserve"> / εἶναι : </w:t>
      </w:r>
      <w:r w:rsidR="002A24F2" w:rsidRPr="00B94BC9">
        <w:t>être</w:t>
      </w:r>
      <w:r w:rsidR="002A24F2" w:rsidRPr="00B94BC9">
        <w:rPr>
          <w:i/>
        </w:rPr>
        <w:t xml:space="preserve">  Ind. pst.</w:t>
      </w:r>
      <w:r w:rsidR="002A24F2" w:rsidRPr="00B94BC9">
        <w:t> </w:t>
      </w:r>
      <w:proofErr w:type="gramStart"/>
      <w:r w:rsidR="002A24F2" w:rsidRPr="00B94BC9">
        <w:t xml:space="preserve">:  </w:t>
      </w:r>
      <w:r w:rsidR="002A24F2" w:rsidRPr="00B94BC9">
        <w:rPr>
          <w:rFonts w:cs="Arial"/>
          <w:b/>
        </w:rPr>
        <w:t>—</w:t>
      </w:r>
      <w:proofErr w:type="gramEnd"/>
      <w:r w:rsidR="002A24F2" w:rsidRPr="00B94BC9">
        <w:rPr>
          <w:rFonts w:cs="Arial"/>
          <w:b/>
        </w:rPr>
        <w:t>[</w:t>
      </w:r>
      <w:r w:rsidR="002A24F2" w:rsidRPr="00B94BC9">
        <w:t xml:space="preserve"> </w:t>
      </w:r>
      <w:r w:rsidR="002A24F2" w:rsidRPr="00B94BC9">
        <w:rPr>
          <w:lang w:val="el-GR"/>
        </w:rPr>
        <w:t>εἰμί</w:t>
      </w:r>
      <w:r w:rsidR="002A24F2" w:rsidRPr="00B94BC9">
        <w:t xml:space="preserve"> </w:t>
      </w:r>
      <w:r w:rsidR="002A24F2" w:rsidRPr="00B94BC9">
        <w:rPr>
          <w:lang w:val="el-GR"/>
        </w:rPr>
        <w:t>;</w:t>
      </w:r>
      <w:r w:rsidR="002A24F2" w:rsidRPr="00B94BC9">
        <w:t xml:space="preserve"> </w:t>
      </w:r>
      <w:r w:rsidR="002A24F2" w:rsidRPr="00B94BC9">
        <w:rPr>
          <w:lang w:val="el-GR"/>
        </w:rPr>
        <w:t>εἶ</w:t>
      </w:r>
      <w:r w:rsidR="002A24F2" w:rsidRPr="00B94BC9">
        <w:t xml:space="preserve"> </w:t>
      </w:r>
      <w:r w:rsidR="002A24F2" w:rsidRPr="00B94BC9">
        <w:rPr>
          <w:lang w:val="el-GR"/>
        </w:rPr>
        <w:t>;</w:t>
      </w:r>
      <w:r w:rsidR="002A24F2" w:rsidRPr="00B94BC9">
        <w:t xml:space="preserve"> </w:t>
      </w:r>
      <w:r w:rsidR="002A24F2" w:rsidRPr="00B94BC9">
        <w:rPr>
          <w:lang w:val="el-GR"/>
        </w:rPr>
        <w:t>ἐστί</w:t>
      </w:r>
      <w:r w:rsidR="002A24F2" w:rsidRPr="00B94BC9">
        <w:t xml:space="preserve"> (</w:t>
      </w:r>
      <w:r w:rsidR="002A24F2" w:rsidRPr="00B94BC9">
        <w:rPr>
          <w:lang w:val="el-GR"/>
        </w:rPr>
        <w:t>ν</w:t>
      </w:r>
      <w:r w:rsidR="002A24F2" w:rsidRPr="00B94BC9">
        <w:t xml:space="preserve">) </w:t>
      </w:r>
      <w:r w:rsidR="002A24F2" w:rsidRPr="00B94BC9">
        <w:rPr>
          <w:lang w:val="el-GR"/>
        </w:rPr>
        <w:t>;</w:t>
      </w:r>
      <w:r w:rsidR="002A24F2" w:rsidRPr="00B94BC9">
        <w:t xml:space="preserve">  – </w:t>
      </w:r>
      <w:r w:rsidR="002A24F2" w:rsidRPr="00B94BC9">
        <w:rPr>
          <w:lang w:val="el-GR"/>
        </w:rPr>
        <w:t>ἐσμέν;</w:t>
      </w:r>
      <w:r w:rsidR="002A24F2" w:rsidRPr="00B94BC9">
        <w:t xml:space="preserve"> </w:t>
      </w:r>
      <w:r w:rsidR="002A24F2" w:rsidRPr="00B94BC9">
        <w:rPr>
          <w:lang w:val="el-GR"/>
        </w:rPr>
        <w:t>ἐστέ;</w:t>
      </w:r>
      <w:r w:rsidR="002A24F2" w:rsidRPr="00B94BC9">
        <w:t xml:space="preserve"> </w:t>
      </w:r>
      <w:r w:rsidR="002A24F2" w:rsidRPr="00B94BC9">
        <w:rPr>
          <w:lang w:val="el-GR"/>
        </w:rPr>
        <w:t>εἰσί</w:t>
      </w:r>
      <w:r w:rsidR="002A24F2" w:rsidRPr="00B94BC9">
        <w:t xml:space="preserve"> (</w:t>
      </w:r>
      <w:r w:rsidR="002A24F2" w:rsidRPr="00B94BC9">
        <w:rPr>
          <w:lang w:val="el-GR"/>
        </w:rPr>
        <w:t>ν</w:t>
      </w:r>
      <w:r w:rsidR="002A24F2" w:rsidRPr="00B94BC9">
        <w:t xml:space="preserve">) </w:t>
      </w:r>
      <w:r w:rsidR="002A24F2" w:rsidRPr="00B94BC9">
        <w:rPr>
          <w:lang w:val="el-GR"/>
        </w:rPr>
        <w:t>;</w:t>
      </w:r>
      <w:r w:rsidR="002A24F2" w:rsidRPr="00B94BC9">
        <w:t xml:space="preserve">– </w:t>
      </w:r>
      <w:r w:rsidR="001D40B0" w:rsidRPr="00B94BC9">
        <w:rPr>
          <w:b/>
        </w:rPr>
        <w:t>Duel :</w:t>
      </w:r>
      <w:r w:rsidR="002A24F2" w:rsidRPr="00B94BC9">
        <w:t xml:space="preserve"> </w:t>
      </w:r>
      <w:r w:rsidR="002A24F2" w:rsidRPr="00B94BC9">
        <w:rPr>
          <w:lang w:val="el-GR"/>
        </w:rPr>
        <w:t>ἐστόν;</w:t>
      </w:r>
      <w:r w:rsidR="002A24F2" w:rsidRPr="00B94BC9">
        <w:t xml:space="preserve"> </w:t>
      </w:r>
      <w:r w:rsidR="002A24F2" w:rsidRPr="00B94BC9">
        <w:rPr>
          <w:lang w:val="el-GR"/>
        </w:rPr>
        <w:t>ἐστόν</w:t>
      </w:r>
      <w:r w:rsidR="002A24F2" w:rsidRPr="00B94BC9">
        <w:t xml:space="preserve"> </w:t>
      </w:r>
      <w:r w:rsidR="002A24F2" w:rsidRPr="00B94BC9">
        <w:rPr>
          <w:rFonts w:cs="Arial"/>
          <w:b/>
        </w:rPr>
        <w:t>]—:</w:t>
      </w:r>
      <w:r w:rsidRPr="00B94BC9">
        <w:rPr>
          <w:b/>
        </w:rPr>
        <w:t xml:space="preserve"> </w:t>
      </w:r>
    </w:p>
  </w:footnote>
  <w:footnote w:id="22">
    <w:p w:rsidR="00E601AF" w:rsidRPr="00B94BC9" w:rsidRDefault="00E601AF" w:rsidP="00C50CB6">
      <w:pPr>
        <w:ind w:firstLine="425"/>
        <w:jc w:val="both"/>
        <w:rPr>
          <w:b/>
        </w:rPr>
      </w:pPr>
      <w:r w:rsidRPr="00B94BC9">
        <w:rPr>
          <w:rStyle w:val="Appelnotedebasdep"/>
          <w:b/>
          <w:vertAlign w:val="baseline"/>
        </w:rPr>
        <w:footnoteRef/>
      </w:r>
      <w:r w:rsidRPr="00B94BC9">
        <w:rPr>
          <w:b/>
        </w:rPr>
        <w:t xml:space="preserve">. </w:t>
      </w:r>
      <w:r w:rsidR="0064586A" w:rsidRPr="00B94BC9">
        <w:rPr>
          <w:b/>
          <w:color w:val="C00000"/>
        </w:rPr>
        <w:t>[15a+</w:t>
      </w:r>
      <w:r w:rsidR="00895D26" w:rsidRPr="00B94BC9">
        <w:rPr>
          <w:b/>
          <w:color w:val="C00000"/>
        </w:rPr>
        <w:t>16a</w:t>
      </w:r>
      <w:r w:rsidR="0064586A" w:rsidRPr="00B94BC9">
        <w:rPr>
          <w:b/>
          <w:color w:val="C00000"/>
        </w:rPr>
        <w:t>] Cst.</w:t>
      </w:r>
      <w:r w:rsidR="00D51BF0" w:rsidRPr="00B94BC9">
        <w:rPr>
          <w:b/>
          <w:color w:val="C00000"/>
        </w:rPr>
        <w:t xml:space="preserve"> </w:t>
      </w:r>
      <w:r w:rsidR="0064586A" w:rsidRPr="00B94BC9">
        <w:rPr>
          <w:b/>
          <w:caps/>
        </w:rPr>
        <w:t>ε</w:t>
      </w:r>
      <w:r w:rsidR="0064586A" w:rsidRPr="00B94BC9">
        <w:rPr>
          <w:b/>
        </w:rPr>
        <w:t>ἰ μέν</w:t>
      </w:r>
      <w:r w:rsidR="00D51BF0" w:rsidRPr="00B94BC9">
        <w:rPr>
          <w:b/>
        </w:rPr>
        <w:t xml:space="preserve"> </w:t>
      </w:r>
      <w:r w:rsidR="00D51BF0" w:rsidRPr="00B94BC9">
        <w:t>(15a)</w:t>
      </w:r>
      <w:r w:rsidR="0064586A" w:rsidRPr="00B94BC9">
        <w:t xml:space="preserve">…  </w:t>
      </w:r>
      <w:r w:rsidR="0064586A" w:rsidRPr="00B94BC9">
        <w:rPr>
          <w:b/>
          <w:lang w:val="el-GR"/>
        </w:rPr>
        <w:t>νῦν</w:t>
      </w:r>
      <w:r w:rsidR="0064586A" w:rsidRPr="00B94BC9">
        <w:rPr>
          <w:b/>
        </w:rPr>
        <w:t xml:space="preserve"> </w:t>
      </w:r>
      <w:r w:rsidR="0064586A" w:rsidRPr="00B94BC9">
        <w:rPr>
          <w:b/>
          <w:lang w:val="el-GR"/>
        </w:rPr>
        <w:t>δέ</w:t>
      </w:r>
      <w:r w:rsidR="000E2198" w:rsidRPr="00B94BC9">
        <w:rPr>
          <w:b/>
        </w:rPr>
        <w:t xml:space="preserve"> </w:t>
      </w:r>
      <w:r w:rsidR="0064586A" w:rsidRPr="00B94BC9">
        <w:t xml:space="preserve">(16a) </w:t>
      </w:r>
      <w:r w:rsidR="004C2BA4" w:rsidRPr="00B94BC9">
        <w:t>s’</w:t>
      </w:r>
      <w:r w:rsidR="0064586A" w:rsidRPr="00B94BC9">
        <w:t>opposent</w:t>
      </w:r>
      <w:r w:rsidR="004C2BA4" w:rsidRPr="00B94BC9">
        <w:t>.</w:t>
      </w:r>
      <w:r w:rsidR="009617D1" w:rsidRPr="00B94BC9">
        <w:t xml:space="preserve"> </w:t>
      </w:r>
      <w:r w:rsidR="009617D1" w:rsidRPr="00B94BC9">
        <w:rPr>
          <w:b/>
          <w:caps/>
          <w:lang w:val="el-GR"/>
        </w:rPr>
        <w:t>ν</w:t>
      </w:r>
      <w:r w:rsidR="009617D1" w:rsidRPr="00B94BC9">
        <w:rPr>
          <w:b/>
          <w:lang w:val="el-GR"/>
        </w:rPr>
        <w:t>ῦν</w:t>
      </w:r>
      <w:r w:rsidR="009617D1" w:rsidRPr="00B94BC9">
        <w:rPr>
          <w:b/>
        </w:rPr>
        <w:t xml:space="preserve"> </w:t>
      </w:r>
      <w:r w:rsidR="009617D1" w:rsidRPr="00B94BC9">
        <w:rPr>
          <w:b/>
          <w:lang w:val="el-GR"/>
        </w:rPr>
        <w:t>δέ</w:t>
      </w:r>
      <w:r w:rsidR="009617D1" w:rsidRPr="00B94BC9">
        <w:rPr>
          <w:b/>
        </w:rPr>
        <w:t xml:space="preserve"> = </w:t>
      </w:r>
      <w:r w:rsidR="009617D1" w:rsidRPr="00B94BC9">
        <w:t>mais en réalité.</w:t>
      </w:r>
      <w:r w:rsidR="004C2BA4" w:rsidRPr="00B94BC9">
        <w:tab/>
        <w:t xml:space="preserve"> </w:t>
      </w:r>
      <w:r w:rsidR="0064586A" w:rsidRPr="00B94BC9">
        <w:br/>
      </w:r>
      <w:r w:rsidR="000E2198" w:rsidRPr="00B94BC9">
        <w:rPr>
          <w:b/>
          <w:color w:val="C00000"/>
        </w:rPr>
        <w:t>         </w:t>
      </w:r>
      <w:r w:rsidR="0064586A" w:rsidRPr="00B94BC9">
        <w:rPr>
          <w:b/>
          <w:color w:val="C00000"/>
        </w:rPr>
        <w:t>[15a</w:t>
      </w:r>
      <w:r w:rsidR="00895D26" w:rsidRPr="00B94BC9">
        <w:rPr>
          <w:b/>
          <w:color w:val="C00000"/>
        </w:rPr>
        <w:t xml:space="preserve"> + b</w:t>
      </w:r>
      <w:r w:rsidR="0064586A" w:rsidRPr="00B94BC9">
        <w:rPr>
          <w:b/>
          <w:color w:val="C00000"/>
        </w:rPr>
        <w:t>]</w:t>
      </w:r>
      <w:r w:rsidR="00CD2476" w:rsidRPr="00B94BC9">
        <w:rPr>
          <w:b/>
          <w:color w:val="C00000"/>
        </w:rPr>
        <w:t xml:space="preserve">Cst. </w:t>
      </w:r>
      <w:r w:rsidR="00895D26" w:rsidRPr="00B94BC9">
        <w:rPr>
          <w:b/>
        </w:rPr>
        <w:t xml:space="preserve">Système conditionnel </w:t>
      </w:r>
      <w:r w:rsidR="00895D26" w:rsidRPr="00B94BC9">
        <w:t>d</w:t>
      </w:r>
      <w:r w:rsidR="00CD2476" w:rsidRPr="00B94BC9">
        <w:t>i</w:t>
      </w:r>
      <w:r w:rsidR="00895D26" w:rsidRPr="00B94BC9">
        <w:t>ssymétrique : irréel passé ds la subo</w:t>
      </w:r>
      <w:r w:rsidR="00CD2476" w:rsidRPr="00B94BC9">
        <w:t>r</w:t>
      </w:r>
      <w:r w:rsidR="00895D26" w:rsidRPr="00B94BC9">
        <w:t>donnée, irréel présent dans la principale.</w:t>
      </w:r>
      <w:r w:rsidR="00895D26" w:rsidRPr="00B94BC9">
        <w:rPr>
          <w:b/>
        </w:rPr>
        <w:t xml:space="preserve"> </w:t>
      </w:r>
      <w:r w:rsidR="00CD2476" w:rsidRPr="00B94BC9">
        <w:rPr>
          <w:b/>
        </w:rPr>
        <w:t xml:space="preserve">      </w:t>
      </w:r>
      <w:r w:rsidR="0064586A" w:rsidRPr="00B94BC9">
        <w:rPr>
          <w:b/>
          <w:lang w:val="el-GR"/>
        </w:rPr>
        <w:t>Καλλίας</w:t>
      </w:r>
      <w:r w:rsidR="0064586A" w:rsidRPr="00B94BC9">
        <w:rPr>
          <w:b/>
        </w:rPr>
        <w:t xml:space="preserve">, </w:t>
      </w:r>
      <w:r w:rsidR="0064586A" w:rsidRPr="00B94BC9">
        <w:rPr>
          <w:b/>
          <w:lang w:val="el-GR"/>
        </w:rPr>
        <w:t>ου</w:t>
      </w:r>
      <w:r w:rsidR="0064586A" w:rsidRPr="00B94BC9">
        <w:rPr>
          <w:b/>
        </w:rPr>
        <w:t xml:space="preserve">, </w:t>
      </w:r>
      <w:r w:rsidR="0064586A" w:rsidRPr="00B94BC9">
        <w:rPr>
          <w:rFonts w:cs="Arial"/>
          <w:b/>
        </w:rPr>
        <w:t>(</w:t>
      </w:r>
      <w:r w:rsidR="0064586A" w:rsidRPr="00B94BC9">
        <w:rPr>
          <w:rFonts w:cs="Arial"/>
          <w:b/>
          <w:lang w:val="el-GR"/>
        </w:rPr>
        <w:t>ὁ</w:t>
      </w:r>
      <w:r w:rsidR="0064586A" w:rsidRPr="00B94BC9">
        <w:rPr>
          <w:rFonts w:cs="Arial"/>
          <w:b/>
        </w:rPr>
        <w:t xml:space="preserve"> ; </w:t>
      </w:r>
      <w:r w:rsidR="0064586A" w:rsidRPr="00B94BC9">
        <w:rPr>
          <w:i/>
        </w:rPr>
        <w:t>voc</w:t>
      </w:r>
      <w:r w:rsidR="0064586A" w:rsidRPr="00B94BC9">
        <w:rPr>
          <w:b/>
        </w:rPr>
        <w:t xml:space="preserve">. </w:t>
      </w:r>
      <w:r w:rsidR="0064586A" w:rsidRPr="00B94BC9">
        <w:rPr>
          <w:b/>
          <w:lang w:val="el-GR"/>
        </w:rPr>
        <w:t>Καλλία</w:t>
      </w:r>
      <w:r w:rsidR="0064586A" w:rsidRPr="00B94BC9">
        <w:rPr>
          <w:b/>
        </w:rPr>
        <w:t xml:space="preserve"> </w:t>
      </w:r>
      <w:r w:rsidR="0064586A" w:rsidRPr="00B94BC9">
        <w:rPr>
          <w:rFonts w:cs="Arial"/>
          <w:b/>
        </w:rPr>
        <w:t>) :</w:t>
      </w:r>
      <w:r w:rsidR="0064586A" w:rsidRPr="00B94BC9">
        <w:rPr>
          <w:b/>
        </w:rPr>
        <w:t xml:space="preserve"> </w:t>
      </w:r>
      <w:r w:rsidR="0064586A" w:rsidRPr="00B94BC9">
        <w:t xml:space="preserve">Callias     </w:t>
      </w:r>
      <w:r w:rsidR="009617D1" w:rsidRPr="00B94BC9">
        <w:t xml:space="preserve"> </w:t>
      </w:r>
      <w:r w:rsidR="009617D1" w:rsidRPr="00B94BC9">
        <w:rPr>
          <w:b/>
          <w:lang w:val="el-GR"/>
        </w:rPr>
        <w:t>Ἠ</w:t>
      </w:r>
      <w:r w:rsidR="0064586A" w:rsidRPr="00B94BC9">
        <w:rPr>
          <w:b/>
        </w:rPr>
        <w:t>μί</w:t>
      </w:r>
      <w:r w:rsidR="0064586A" w:rsidRPr="00B94BC9">
        <w:t> : dire (</w:t>
      </w:r>
      <w:r w:rsidR="009617D1" w:rsidRPr="00B94BC9">
        <w:rPr>
          <w:i/>
        </w:rPr>
        <w:t xml:space="preserve">slt </w:t>
      </w:r>
      <w:r w:rsidR="0064586A" w:rsidRPr="00B94BC9">
        <w:rPr>
          <w:i/>
        </w:rPr>
        <w:t>en incise</w:t>
      </w:r>
      <w:r w:rsidR="0064586A" w:rsidRPr="00B94BC9">
        <w:t>) </w:t>
      </w:r>
      <w:r w:rsidR="00DD26B8" w:rsidRPr="00B94BC9">
        <w:t xml:space="preserve"> </w:t>
      </w:r>
      <w:r w:rsidR="00DD26B8" w:rsidRPr="00B94BC9">
        <w:rPr>
          <w:rFonts w:cs="Arial"/>
          <w:b/>
        </w:rPr>
        <w:t>—[</w:t>
      </w:r>
      <w:r w:rsidR="00DD26B8" w:rsidRPr="00B94BC9">
        <w:t xml:space="preserve"> </w:t>
      </w:r>
      <w:r w:rsidR="0064586A" w:rsidRPr="00B94BC9">
        <w:rPr>
          <w:b/>
        </w:rPr>
        <w:t>ἦσι / ἠσί</w:t>
      </w:r>
      <w:r w:rsidR="0064586A" w:rsidRPr="00B94BC9">
        <w:t xml:space="preserve"> dis-tu ; </w:t>
      </w:r>
      <w:r w:rsidR="0064586A" w:rsidRPr="00B94BC9">
        <w:rPr>
          <w:b/>
        </w:rPr>
        <w:t>ἦ : dit-il ; ἦ ῥά :</w:t>
      </w:r>
      <w:r w:rsidR="0064586A" w:rsidRPr="00B94BC9">
        <w:t xml:space="preserve"> il dit (</w:t>
      </w:r>
      <w:r w:rsidR="0064586A" w:rsidRPr="00B94BC9">
        <w:rPr>
          <w:i/>
        </w:rPr>
        <w:t>Hom</w:t>
      </w:r>
      <w:r w:rsidR="0064586A" w:rsidRPr="00B94BC9">
        <w:t xml:space="preserve">)  ; </w:t>
      </w:r>
      <w:r w:rsidR="0064586A" w:rsidRPr="00B94BC9">
        <w:rPr>
          <w:b/>
        </w:rPr>
        <w:t xml:space="preserve">ἦν : </w:t>
      </w:r>
      <w:r w:rsidR="0064586A" w:rsidRPr="00B94BC9">
        <w:t xml:space="preserve">disais-je/dis-je ; </w:t>
      </w:r>
      <w:r w:rsidR="0064586A" w:rsidRPr="00B94BC9">
        <w:rPr>
          <w:b/>
        </w:rPr>
        <w:t xml:space="preserve">ἦν δ'ἐγώ : </w:t>
      </w:r>
      <w:r w:rsidR="0064586A" w:rsidRPr="00B94BC9">
        <w:t xml:space="preserve">dis-je ; </w:t>
      </w:r>
      <w:r w:rsidR="0064586A" w:rsidRPr="00B94BC9">
        <w:rPr>
          <w:b/>
        </w:rPr>
        <w:t>ἦ δ' ἥ :</w:t>
      </w:r>
      <w:r w:rsidR="0064586A" w:rsidRPr="00B94BC9">
        <w:t xml:space="preserve"> dit-elle ; </w:t>
      </w:r>
      <w:r w:rsidR="0064586A" w:rsidRPr="00B94BC9">
        <w:rPr>
          <w:b/>
        </w:rPr>
        <w:t xml:space="preserve">ἦ δ' ὅς </w:t>
      </w:r>
      <w:r w:rsidR="0064586A" w:rsidRPr="00B94BC9">
        <w:t xml:space="preserve"> dit-il</w:t>
      </w:r>
      <w:r w:rsidR="00DD26B8" w:rsidRPr="00B94BC9">
        <w:t xml:space="preserve"> </w:t>
      </w:r>
      <w:r w:rsidR="00DD26B8" w:rsidRPr="00B94BC9">
        <w:rPr>
          <w:rFonts w:cs="Arial"/>
          <w:b/>
        </w:rPr>
        <w:t xml:space="preserve">]— </w:t>
      </w:r>
      <w:r w:rsidR="00DD26B8" w:rsidRPr="00B94BC9">
        <w:t xml:space="preserve"> </w:t>
      </w:r>
      <w:r w:rsidR="0064586A" w:rsidRPr="00B94BC9">
        <w:t xml:space="preserve">    </w:t>
      </w:r>
      <w:r w:rsidR="00AB7B23" w:rsidRPr="00B94BC9">
        <w:t xml:space="preserve"> </w:t>
      </w:r>
      <w:r w:rsidR="0064586A" w:rsidRPr="00B94BC9">
        <w:t xml:space="preserve"> </w:t>
      </w:r>
      <w:r w:rsidR="0064586A" w:rsidRPr="00B94BC9">
        <w:rPr>
          <w:b/>
          <w:caps/>
        </w:rPr>
        <w:t>σ</w:t>
      </w:r>
      <w:r w:rsidR="0064586A" w:rsidRPr="00B94BC9">
        <w:rPr>
          <w:b/>
        </w:rPr>
        <w:t>ός, σή, σόν :</w:t>
      </w:r>
      <w:r w:rsidR="0064586A" w:rsidRPr="00B94BC9">
        <w:t xml:space="preserve"> ton ; ta ; tien</w:t>
      </w:r>
      <w:r w:rsidR="00AB7B23" w:rsidRPr="00B94BC9">
        <w:t xml:space="preserve">     </w:t>
      </w:r>
      <w:r w:rsidR="0064586A" w:rsidRPr="00B94BC9">
        <w:rPr>
          <w:b/>
          <w:bCs/>
          <w:caps/>
        </w:rPr>
        <w:t>υ</w:t>
      </w:r>
      <w:r w:rsidR="0064586A" w:rsidRPr="00B94BC9">
        <w:rPr>
          <w:b/>
          <w:bCs/>
        </w:rPr>
        <w:t>ἱός</w:t>
      </w:r>
      <w:r w:rsidR="0064586A" w:rsidRPr="00B94BC9">
        <w:rPr>
          <w:b/>
        </w:rPr>
        <w:t>, υἱοῦ (ὁ) :</w:t>
      </w:r>
      <w:r w:rsidR="0064586A" w:rsidRPr="00B94BC9">
        <w:t xml:space="preserve"> le fils (</w:t>
      </w:r>
      <w:r w:rsidR="00564849" w:rsidRPr="00B94BC9">
        <w:rPr>
          <w:b/>
          <w:u w:val="single"/>
          <w:lang w:eastAsia="ja-JP"/>
        </w:rPr>
        <w:t>Duel</w:t>
      </w:r>
      <w:r w:rsidR="00564849" w:rsidRPr="00B94BC9">
        <w:rPr>
          <w:b/>
          <w:lang w:eastAsia="ja-JP"/>
        </w:rPr>
        <w:t xml:space="preserve"> : </w:t>
      </w:r>
      <w:r w:rsidR="00564849" w:rsidRPr="00B94BC9">
        <w:rPr>
          <w:i/>
          <w:lang w:eastAsia="ja-JP"/>
        </w:rPr>
        <w:t>N. &amp; Acc.</w:t>
      </w:r>
      <w:r w:rsidR="00564849" w:rsidRPr="00B94BC9">
        <w:rPr>
          <w:b/>
          <w:lang w:eastAsia="ja-JP"/>
        </w:rPr>
        <w:t xml:space="preserve"> υἱεῖ /</w:t>
      </w:r>
      <w:r w:rsidR="00564849" w:rsidRPr="00B94BC9">
        <w:rPr>
          <w:rStyle w:val="greek3"/>
        </w:rPr>
        <w:t xml:space="preserve"> </w:t>
      </w:r>
      <w:r w:rsidR="00564849" w:rsidRPr="00B94BC9">
        <w:rPr>
          <w:rStyle w:val="greek3"/>
          <w:b/>
        </w:rPr>
        <w:t>υἷε</w:t>
      </w:r>
      <w:r w:rsidR="00564849" w:rsidRPr="00B94BC9">
        <w:rPr>
          <w:b/>
          <w:lang w:eastAsia="ja-JP"/>
        </w:rPr>
        <w:t xml:space="preserve"> ; </w:t>
      </w:r>
      <w:r w:rsidR="00564849" w:rsidRPr="00B94BC9">
        <w:rPr>
          <w:i/>
          <w:lang w:eastAsia="ja-JP"/>
        </w:rPr>
        <w:t>G</w:t>
      </w:r>
      <w:proofErr w:type="gramStart"/>
      <w:r w:rsidR="00564849" w:rsidRPr="00B94BC9">
        <w:rPr>
          <w:i/>
          <w:lang w:eastAsia="ja-JP"/>
        </w:rPr>
        <w:t>.&amp;</w:t>
      </w:r>
      <w:proofErr w:type="gramEnd"/>
      <w:r w:rsidR="00564849" w:rsidRPr="00B94BC9">
        <w:rPr>
          <w:i/>
          <w:lang w:eastAsia="ja-JP"/>
        </w:rPr>
        <w:t xml:space="preserve"> D.</w:t>
      </w:r>
      <w:r w:rsidR="00564849" w:rsidRPr="00B94BC9">
        <w:rPr>
          <w:lang w:eastAsia="ja-JP"/>
        </w:rPr>
        <w:t> </w:t>
      </w:r>
      <w:r w:rsidR="00564849" w:rsidRPr="00B94BC9">
        <w:rPr>
          <w:b/>
          <w:lang w:eastAsia="ja-JP"/>
        </w:rPr>
        <w:t xml:space="preserve">: </w:t>
      </w:r>
      <w:r w:rsidR="00564849" w:rsidRPr="00B94BC9">
        <w:rPr>
          <w:b/>
        </w:rPr>
        <w:t>υἱέοιν</w:t>
      </w:r>
      <w:r w:rsidR="0064586A" w:rsidRPr="00B94BC9">
        <w:rPr>
          <w:b/>
          <w:lang w:eastAsia="ja-JP"/>
        </w:rPr>
        <w:t xml:space="preserve"> )      </w:t>
      </w:r>
      <w:r w:rsidR="0064586A" w:rsidRPr="00B94BC9">
        <w:rPr>
          <w:rFonts w:cs="Arial"/>
          <w:b/>
        </w:rPr>
        <w:t>Πῶλος, ου (ὁ, ἡ) </w:t>
      </w:r>
      <w:r w:rsidR="0064586A" w:rsidRPr="00B94BC9">
        <w:rPr>
          <w:rFonts w:cs="Arial"/>
        </w:rPr>
        <w:t>: poulain, pouliche, jeune cheval</w:t>
      </w:r>
      <w:r w:rsidR="007F00B0" w:rsidRPr="00B94BC9">
        <w:rPr>
          <w:rFonts w:cs="Arial"/>
        </w:rPr>
        <w:t> </w:t>
      </w:r>
      <w:r w:rsidR="0064586A" w:rsidRPr="00B94BC9">
        <w:rPr>
          <w:rFonts w:cs="Arial"/>
        </w:rPr>
        <w:t>;</w:t>
      </w:r>
      <w:r w:rsidR="00990F1A" w:rsidRPr="00B94BC9">
        <w:rPr>
          <w:rFonts w:cs="Arial"/>
        </w:rPr>
        <w:t xml:space="preserve"> —</w:t>
      </w:r>
      <w:r w:rsidR="00990F1A" w:rsidRPr="00B94BC9">
        <w:rPr>
          <w:rFonts w:cs="Arial"/>
          <w:i/>
        </w:rPr>
        <w:t xml:space="preserve"> par ext.</w:t>
      </w:r>
      <w:r w:rsidR="00990F1A" w:rsidRPr="00B94BC9">
        <w:rPr>
          <w:rFonts w:cs="Arial"/>
        </w:rPr>
        <w:t xml:space="preserve"> : </w:t>
      </w:r>
      <w:r w:rsidR="0064586A" w:rsidRPr="00B94BC9">
        <w:rPr>
          <w:rFonts w:cs="Arial"/>
        </w:rPr>
        <w:t>jeune animal (</w:t>
      </w:r>
      <w:r w:rsidR="0064586A" w:rsidRPr="00B94BC9">
        <w:rPr>
          <w:rStyle w:val="lsresitem1"/>
          <w:rFonts w:cs="Arial"/>
          <w:smallCaps/>
          <w:specVanish w:val="0"/>
        </w:rPr>
        <w:t>Arstt</w:t>
      </w:r>
      <w:r w:rsidR="0064586A" w:rsidRPr="00B94BC9">
        <w:rPr>
          <w:rStyle w:val="lsresitem1"/>
          <w:rFonts w:cs="Arial"/>
          <w:specVanish w:val="0"/>
        </w:rPr>
        <w:t>.)</w:t>
      </w:r>
      <w:r w:rsidR="0064586A" w:rsidRPr="00B94BC9">
        <w:rPr>
          <w:rFonts w:cs="Arial"/>
        </w:rPr>
        <w:t>; jeune fille</w:t>
      </w:r>
      <w:r w:rsidR="00AB7B23" w:rsidRPr="00B94BC9">
        <w:rPr>
          <w:rFonts w:cs="Arial"/>
        </w:rPr>
        <w:t xml:space="preserve"> </w:t>
      </w:r>
      <w:r w:rsidR="0064586A" w:rsidRPr="00B94BC9">
        <w:rPr>
          <w:rFonts w:cs="Arial"/>
          <w:color w:val="333333"/>
        </w:rPr>
        <w:t>(</w:t>
      </w:r>
      <w:r w:rsidR="0064586A" w:rsidRPr="00B94BC9">
        <w:rPr>
          <w:rFonts w:cs="Arial"/>
          <w:smallCaps/>
          <w:color w:val="333333"/>
        </w:rPr>
        <w:t>Eur</w:t>
      </w:r>
      <w:r w:rsidR="0064586A" w:rsidRPr="00B94BC9">
        <w:rPr>
          <w:rFonts w:cs="Arial"/>
          <w:color w:val="333333"/>
        </w:rPr>
        <w:t>.)</w:t>
      </w:r>
      <w:r w:rsidR="0064586A" w:rsidRPr="00B94BC9">
        <w:rPr>
          <w:rFonts w:cs="Arial"/>
        </w:rPr>
        <w:t xml:space="preserve"> ; jeune femme (</w:t>
      </w:r>
      <w:r w:rsidR="0064586A" w:rsidRPr="00B94BC9">
        <w:rPr>
          <w:rFonts w:cs="Arial"/>
          <w:smallCaps/>
        </w:rPr>
        <w:t>Nic.</w:t>
      </w:r>
      <w:r w:rsidR="0064586A" w:rsidRPr="00B94BC9">
        <w:rPr>
          <w:rFonts w:cs="Arial"/>
        </w:rPr>
        <w:t xml:space="preserve">) ; jeune garçon </w:t>
      </w:r>
      <w:r w:rsidR="0064586A" w:rsidRPr="00B94BC9">
        <w:rPr>
          <w:rFonts w:eastAsia="Calibri" w:cs="Arial"/>
        </w:rPr>
        <w:t>(</w:t>
      </w:r>
      <w:r w:rsidR="0064586A" w:rsidRPr="00B94BC9">
        <w:rPr>
          <w:rFonts w:eastAsia="Calibri" w:cs="Arial"/>
          <w:smallCaps/>
        </w:rPr>
        <w:t>Eschl</w:t>
      </w:r>
      <w:r w:rsidR="0064586A" w:rsidRPr="00B94BC9">
        <w:rPr>
          <w:rFonts w:eastAsia="Calibri" w:cs="Arial"/>
        </w:rPr>
        <w:t>.)</w:t>
      </w:r>
      <w:r w:rsidR="0064586A" w:rsidRPr="00B94BC9">
        <w:rPr>
          <w:rFonts w:cs="Arial"/>
        </w:rPr>
        <w:t>;</w:t>
      </w:r>
      <w:r w:rsidR="0064586A" w:rsidRPr="00B94BC9">
        <w:rPr>
          <w:rFonts w:cs="Arial"/>
          <w:color w:val="333333"/>
        </w:rPr>
        <w:t xml:space="preserve"> </w:t>
      </w:r>
      <w:r w:rsidR="0064586A" w:rsidRPr="00B94BC9">
        <w:rPr>
          <w:rFonts w:cs="Arial"/>
          <w:i/>
          <w:color w:val="333333"/>
        </w:rPr>
        <w:t>la comparaison de Socrate n’est pas si choquante qu’il y paraît, surtout à propos des petits fils d’Hipponikos</w:t>
      </w:r>
      <w:r w:rsidR="0064586A" w:rsidRPr="00B94BC9">
        <w:rPr>
          <w:rFonts w:cs="Arial"/>
          <w:color w:val="333333"/>
        </w:rPr>
        <w:t xml:space="preserve"> !     </w:t>
      </w:r>
      <w:r w:rsidR="00084A62" w:rsidRPr="00B94BC9">
        <w:rPr>
          <w:rFonts w:cs="Arial"/>
          <w:color w:val="333333"/>
        </w:rPr>
        <w:t xml:space="preserve"> </w:t>
      </w:r>
      <w:proofErr w:type="gramStart"/>
      <w:r w:rsidR="0064586A" w:rsidRPr="00B94BC9">
        <w:rPr>
          <w:rFonts w:eastAsia="Times New Roman" w:cs="Times New Roman"/>
          <w:b/>
          <w:lang w:eastAsia="fr-FR"/>
        </w:rPr>
        <w:t>ἢ</w:t>
      </w:r>
      <w:proofErr w:type="gramEnd"/>
      <w:r w:rsidR="0064586A" w:rsidRPr="00B94BC9">
        <w:rPr>
          <w:rFonts w:eastAsia="Times New Roman" w:cs="Times New Roman"/>
          <w:lang w:eastAsia="fr-FR"/>
        </w:rPr>
        <w:t xml:space="preserve"> : ou, ou bien </w:t>
      </w:r>
      <w:r w:rsidR="00084A62" w:rsidRPr="00B94BC9">
        <w:rPr>
          <w:rFonts w:eastAsia="Times New Roman" w:cs="Times New Roman"/>
          <w:lang w:eastAsia="fr-FR"/>
        </w:rPr>
        <w:t xml:space="preserve"> </w:t>
      </w:r>
      <w:r w:rsidR="0064586A" w:rsidRPr="00B94BC9">
        <w:rPr>
          <w:rFonts w:eastAsia="Times New Roman" w:cs="Times New Roman"/>
          <w:lang w:eastAsia="fr-FR"/>
        </w:rPr>
        <w:t xml:space="preserve"> </w:t>
      </w:r>
      <w:r w:rsidR="0064586A" w:rsidRPr="00B94BC9">
        <w:rPr>
          <w:rFonts w:cs="Arial"/>
          <w:color w:val="333333"/>
        </w:rPr>
        <w:t xml:space="preserve"> </w:t>
      </w:r>
      <w:r w:rsidR="00A448CE" w:rsidRPr="00B94BC9">
        <w:rPr>
          <w:rFonts w:cs="Arial"/>
          <w:color w:val="333333"/>
        </w:rPr>
        <w:t xml:space="preserve"> </w:t>
      </w:r>
      <w:r w:rsidR="0064586A" w:rsidRPr="00B94BC9">
        <w:rPr>
          <w:b/>
          <w:bCs/>
        </w:rPr>
        <w:t>Μόσχος,</w:t>
      </w:r>
      <w:r w:rsidR="0064586A" w:rsidRPr="00B94BC9">
        <w:rPr>
          <w:b/>
        </w:rPr>
        <w:t xml:space="preserve"> ου (ὁ, ἡ) : </w:t>
      </w:r>
      <w:r w:rsidR="0064586A" w:rsidRPr="00B94BC9">
        <w:t>rejeton d’une plante, jeune pousse ;</w:t>
      </w:r>
      <w:r w:rsidR="00DD133F" w:rsidRPr="00B94BC9">
        <w:t xml:space="preserve"> </w:t>
      </w:r>
      <w:r w:rsidR="0064586A" w:rsidRPr="00B94BC9">
        <w:t>—</w:t>
      </w:r>
      <w:r w:rsidR="0064586A" w:rsidRPr="00B94BC9">
        <w:rPr>
          <w:i/>
          <w:iCs/>
        </w:rPr>
        <w:t>par anal. </w:t>
      </w:r>
      <w:r w:rsidR="0064586A" w:rsidRPr="00B94BC9">
        <w:rPr>
          <w:iCs/>
        </w:rPr>
        <w:t xml:space="preserve">: </w:t>
      </w:r>
      <w:proofErr w:type="gramStart"/>
      <w:r w:rsidR="0064586A" w:rsidRPr="00B94BC9">
        <w:t>rejeton</w:t>
      </w:r>
      <w:proofErr w:type="gramEnd"/>
      <w:r w:rsidR="0064586A" w:rsidRPr="00B94BC9">
        <w:t xml:space="preserve"> d’un homme, jeune garçon, jeune fille </w:t>
      </w:r>
      <w:r w:rsidR="0064586A" w:rsidRPr="00B94BC9">
        <w:rPr>
          <w:rFonts w:cs="Arial"/>
          <w:color w:val="333333"/>
        </w:rPr>
        <w:t>(</w:t>
      </w:r>
      <w:r w:rsidR="0064586A" w:rsidRPr="00B94BC9">
        <w:rPr>
          <w:rFonts w:cs="Arial"/>
          <w:smallCaps/>
          <w:color w:val="333333"/>
        </w:rPr>
        <w:t>Eur</w:t>
      </w:r>
      <w:r w:rsidR="0064586A" w:rsidRPr="00B94BC9">
        <w:rPr>
          <w:rFonts w:cs="Arial"/>
          <w:color w:val="333333"/>
        </w:rPr>
        <w:t>.)</w:t>
      </w:r>
      <w:r w:rsidR="0064586A" w:rsidRPr="00B94BC9">
        <w:t>;</w:t>
      </w:r>
      <w:r w:rsidR="007F00B0" w:rsidRPr="00B94BC9">
        <w:t> </w:t>
      </w:r>
      <w:r w:rsidR="0064586A" w:rsidRPr="00B94BC9">
        <w:t>petit d’un animal</w:t>
      </w:r>
      <w:r w:rsidR="00A448CE" w:rsidRPr="00B94BC9">
        <w:t> ;</w:t>
      </w:r>
      <w:r w:rsidR="0064586A" w:rsidRPr="00B94BC9">
        <w:t xml:space="preserve"> </w:t>
      </w:r>
      <w:r w:rsidR="0064586A" w:rsidRPr="00B94BC9">
        <w:rPr>
          <w:rFonts w:cs="Arial"/>
        </w:rPr>
        <w:t>—</w:t>
      </w:r>
      <w:r w:rsidR="0064586A" w:rsidRPr="00B94BC9">
        <w:rPr>
          <w:rFonts w:cs="Arial"/>
          <w:i/>
        </w:rPr>
        <w:t>particul</w:t>
      </w:r>
      <w:r w:rsidR="0064586A" w:rsidRPr="00B94BC9">
        <w:rPr>
          <w:rFonts w:cs="Arial"/>
        </w:rPr>
        <w:t>. :</w:t>
      </w:r>
      <w:r w:rsidR="0064586A" w:rsidRPr="00B94BC9">
        <w:rPr>
          <w:rFonts w:cs="Open Sans"/>
        </w:rPr>
        <w:t xml:space="preserve"> </w:t>
      </w:r>
      <w:r w:rsidR="0064586A" w:rsidRPr="00B94BC9">
        <w:t xml:space="preserve">veau, génisse   </w:t>
      </w:r>
      <w:r w:rsidR="00A448CE" w:rsidRPr="00B94BC9">
        <w:t xml:space="preserve"> </w:t>
      </w:r>
      <w:r w:rsidR="0064586A" w:rsidRPr="00B94BC9">
        <w:t xml:space="preserve">  </w:t>
      </w:r>
      <w:r w:rsidR="0064586A" w:rsidRPr="00B94BC9">
        <w:rPr>
          <w:b/>
          <w:lang w:val="el-GR"/>
        </w:rPr>
        <w:t>Ἐ</w:t>
      </w:r>
      <w:r w:rsidR="0064586A" w:rsidRPr="00B94BC9">
        <w:rPr>
          <w:b/>
        </w:rPr>
        <w:t>γενέσθην :</w:t>
      </w:r>
      <w:r w:rsidR="0064586A" w:rsidRPr="00B94BC9">
        <w:t xml:space="preserve"> duel aor my </w:t>
      </w:r>
      <w:r w:rsidR="0064586A" w:rsidRPr="00B94BC9">
        <w:rPr>
          <w:b/>
        </w:rPr>
        <w:t>(</w:t>
      </w:r>
      <w:r w:rsidR="0064586A" w:rsidRPr="00B94BC9">
        <w:rPr>
          <w:i/>
        </w:rPr>
        <w:t>voir</w:t>
      </w:r>
      <w:r w:rsidR="0064586A" w:rsidRPr="00B94BC9">
        <w:rPr>
          <w:b/>
        </w:rPr>
        <w:t xml:space="preserve"> </w:t>
      </w:r>
      <w:r w:rsidR="0064586A" w:rsidRPr="00B94BC9">
        <w:rPr>
          <w:b/>
          <w:lang w:val="el-GR"/>
        </w:rPr>
        <w:t>ἐλυέσθην</w:t>
      </w:r>
      <w:r w:rsidR="0064586A" w:rsidRPr="00B94BC9">
        <w:rPr>
          <w:b/>
        </w:rPr>
        <w:t xml:space="preserve">, </w:t>
      </w:r>
      <w:r w:rsidR="0064586A" w:rsidRPr="00B94BC9">
        <w:rPr>
          <w:i/>
        </w:rPr>
        <w:t>impft M/P</w:t>
      </w:r>
      <w:r w:rsidR="0064586A" w:rsidRPr="00B94BC9">
        <w:rPr>
          <w:b/>
        </w:rPr>
        <w:t xml:space="preserve">,  </w:t>
      </w:r>
      <w:r w:rsidR="0064586A" w:rsidRPr="00B94BC9">
        <w:rPr>
          <w:b/>
          <w:i/>
        </w:rPr>
        <w:t>Rg</w:t>
      </w:r>
      <w:r w:rsidR="0064586A" w:rsidRPr="00B94BC9">
        <w:rPr>
          <w:b/>
        </w:rPr>
        <w:t xml:space="preserve"> § 107)</w:t>
      </w:r>
      <w:r w:rsidR="0064586A" w:rsidRPr="00B94BC9">
        <w:t xml:space="preserve"> de </w:t>
      </w:r>
      <w:r w:rsidR="0064586A" w:rsidRPr="00B94BC9">
        <w:rPr>
          <w:lang w:val="el-GR"/>
        </w:rPr>
        <w:t>γ</w:t>
      </w:r>
      <w:r w:rsidR="0064586A" w:rsidRPr="00B94BC9">
        <w:rPr>
          <w:b/>
          <w:bCs/>
          <w:lang w:val="el-GR"/>
        </w:rPr>
        <w:t>ίγνομαι</w:t>
      </w:r>
      <w:r w:rsidR="0064586A" w:rsidRPr="00B94BC9">
        <w:rPr>
          <w:b/>
          <w:bCs/>
        </w:rPr>
        <w:t> </w:t>
      </w:r>
      <w:proofErr w:type="gramStart"/>
      <w:r w:rsidR="0064586A" w:rsidRPr="00B94BC9">
        <w:rPr>
          <w:rFonts w:cs="Arial"/>
          <w:b/>
          <w:bCs/>
        </w:rPr>
        <w:t>—[</w:t>
      </w:r>
      <w:proofErr w:type="gramEnd"/>
      <w:r w:rsidR="0064586A" w:rsidRPr="00B94BC9">
        <w:rPr>
          <w:b/>
          <w:bCs/>
        </w:rPr>
        <w:t>(/</w:t>
      </w:r>
      <w:r w:rsidR="0064586A" w:rsidRPr="00B94BC9">
        <w:rPr>
          <w:lang w:val="el-GR"/>
        </w:rPr>
        <w:t>γίνομαι</w:t>
      </w:r>
      <w:r w:rsidR="0064586A" w:rsidRPr="00B94BC9">
        <w:t>,</w:t>
      </w:r>
      <w:r w:rsidR="007F00B0" w:rsidRPr="00B94BC9">
        <w:t xml:space="preserve"> </w:t>
      </w:r>
      <w:r w:rsidR="0064586A" w:rsidRPr="00B94BC9">
        <w:t>après Aristote)</w:t>
      </w:r>
      <w:r w:rsidR="0064586A" w:rsidRPr="00B94BC9">
        <w:rPr>
          <w:b/>
          <w:bCs/>
        </w:rPr>
        <w:t xml:space="preserve"> ; </w:t>
      </w:r>
      <w:r w:rsidR="0064586A" w:rsidRPr="00B94BC9">
        <w:rPr>
          <w:bCs/>
          <w:i/>
        </w:rPr>
        <w:t>impft</w:t>
      </w:r>
      <w:r w:rsidR="0064586A" w:rsidRPr="00B94BC9">
        <w:rPr>
          <w:b/>
          <w:bCs/>
        </w:rPr>
        <w:t xml:space="preserve">. </w:t>
      </w:r>
      <w:r w:rsidR="0064586A" w:rsidRPr="00B94BC9">
        <w:rPr>
          <w:bCs/>
          <w:lang w:val="el-GR"/>
        </w:rPr>
        <w:t>ἐγιγνόμην</w:t>
      </w:r>
      <w:r w:rsidR="0064586A" w:rsidRPr="00B94BC9">
        <w:rPr>
          <w:bCs/>
        </w:rPr>
        <w:t> </w:t>
      </w:r>
      <w:r w:rsidR="0064586A" w:rsidRPr="00B94BC9">
        <w:rPr>
          <w:b/>
          <w:bCs/>
          <w:lang w:val="el-GR"/>
        </w:rPr>
        <w:t>;</w:t>
      </w:r>
      <w:r w:rsidR="0064586A" w:rsidRPr="00B94BC9">
        <w:rPr>
          <w:b/>
          <w:bCs/>
        </w:rPr>
        <w:t xml:space="preserve"> </w:t>
      </w:r>
      <w:r w:rsidR="0064586A" w:rsidRPr="00B94BC9">
        <w:rPr>
          <w:bCs/>
          <w:i/>
        </w:rPr>
        <w:t>fut</w:t>
      </w:r>
      <w:r w:rsidR="0064586A" w:rsidRPr="00B94BC9">
        <w:rPr>
          <w:b/>
          <w:bCs/>
        </w:rPr>
        <w:t xml:space="preserve">. : </w:t>
      </w:r>
      <w:r w:rsidR="0064586A" w:rsidRPr="00B94BC9">
        <w:rPr>
          <w:lang w:val="el-GR"/>
        </w:rPr>
        <w:t>γενήσομαι</w:t>
      </w:r>
      <w:r w:rsidR="0064586A" w:rsidRPr="00B94BC9">
        <w:t xml:space="preserve"> ; </w:t>
      </w:r>
      <w:r w:rsidR="0064586A" w:rsidRPr="00B94BC9">
        <w:rPr>
          <w:i/>
        </w:rPr>
        <w:t>aor-2</w:t>
      </w:r>
      <w:r w:rsidR="0064586A" w:rsidRPr="00B94BC9">
        <w:t xml:space="preserve"> : </w:t>
      </w:r>
      <w:r w:rsidR="0064586A" w:rsidRPr="00B94BC9">
        <w:rPr>
          <w:lang w:val="el-GR"/>
        </w:rPr>
        <w:t>ἐγενόμην</w:t>
      </w:r>
      <w:r w:rsidR="0064586A" w:rsidRPr="00B94BC9">
        <w:t xml:space="preserve"> / </w:t>
      </w:r>
      <w:r w:rsidR="0064586A" w:rsidRPr="00B94BC9">
        <w:rPr>
          <w:lang w:val="el-GR"/>
        </w:rPr>
        <w:t>ἐγενήθην</w:t>
      </w:r>
      <w:r w:rsidR="0064586A" w:rsidRPr="00B94BC9">
        <w:t xml:space="preserve"> ; </w:t>
      </w:r>
      <w:r w:rsidR="0064586A" w:rsidRPr="00B94BC9">
        <w:rPr>
          <w:i/>
        </w:rPr>
        <w:t>pft</w:t>
      </w:r>
      <w:r w:rsidR="0064586A" w:rsidRPr="00B94BC9">
        <w:t xml:space="preserve">. : </w:t>
      </w:r>
      <w:r w:rsidR="0064586A" w:rsidRPr="00B94BC9">
        <w:rPr>
          <w:lang w:val="el-GR"/>
        </w:rPr>
        <w:t>γεγένημαι</w:t>
      </w:r>
      <w:r w:rsidR="0064586A" w:rsidRPr="00B94BC9">
        <w:t xml:space="preserve"> / </w:t>
      </w:r>
      <w:r w:rsidR="0064586A" w:rsidRPr="00B94BC9">
        <w:rPr>
          <w:lang w:val="el-GR"/>
        </w:rPr>
        <w:t>γέγονα</w:t>
      </w:r>
      <w:r w:rsidR="0064586A" w:rsidRPr="00B94BC9">
        <w:t xml:space="preserve"> ]— : devenir, naître ; se produire.</w:t>
      </w:r>
      <w:r w:rsidR="0064586A" w:rsidRPr="00B94BC9">
        <w:tab/>
        <w:t xml:space="preserve">  </w:t>
      </w:r>
      <w:r w:rsidR="0064586A" w:rsidRPr="00B94BC9">
        <w:br/>
      </w:r>
      <w:r w:rsidR="00843DE1" w:rsidRPr="00B94BC9">
        <w:rPr>
          <w:b/>
          <w:color w:val="C00000"/>
        </w:rPr>
        <w:t>         </w:t>
      </w:r>
      <w:r w:rsidR="0064586A" w:rsidRPr="00B94BC9">
        <w:rPr>
          <w:b/>
          <w:color w:val="C00000"/>
        </w:rPr>
        <w:t>Syntaxe</w:t>
      </w:r>
      <w:r w:rsidR="0064586A" w:rsidRPr="00B94BC9">
        <w:rPr>
          <w:color w:val="C00000"/>
        </w:rPr>
        <w:t xml:space="preserve">. </w:t>
      </w:r>
      <w:r w:rsidR="0064586A" w:rsidRPr="00B94BC9">
        <w:t xml:space="preserve"> </w:t>
      </w:r>
      <w:r w:rsidR="0064586A" w:rsidRPr="00B94BC9">
        <w:rPr>
          <w:b/>
        </w:rPr>
        <w:t xml:space="preserve">Le Possessif </w:t>
      </w:r>
      <w:r w:rsidR="0064586A" w:rsidRPr="00B94BC9">
        <w:t>quand le possesseur n’est pas le sujet de la proposition, on emploie </w:t>
      </w:r>
      <w:proofErr w:type="gramStart"/>
      <w:r w:rsidR="0064586A" w:rsidRPr="00B94BC9">
        <w:t xml:space="preserve">:  </w:t>
      </w:r>
      <w:r w:rsidR="0064586A" w:rsidRPr="00B94BC9">
        <w:rPr>
          <w:b/>
        </w:rPr>
        <w:t>a</w:t>
      </w:r>
      <w:proofErr w:type="gramEnd"/>
      <w:r w:rsidR="0064586A" w:rsidRPr="00B94BC9">
        <w:rPr>
          <w:b/>
        </w:rPr>
        <w:t>) soit</w:t>
      </w:r>
      <w:r w:rsidR="0064586A" w:rsidRPr="00B94BC9">
        <w:t xml:space="preserve"> le génitif du pronom personnel non enclavé (</w:t>
      </w:r>
      <w:r w:rsidR="0064586A" w:rsidRPr="00B94BC9">
        <w:rPr>
          <w:lang w:val="el-GR"/>
        </w:rPr>
        <w:t>Ὁ</w:t>
      </w:r>
      <w:r w:rsidR="0064586A" w:rsidRPr="00B94BC9">
        <w:t xml:space="preserve"> </w:t>
      </w:r>
      <w:r w:rsidR="0064586A" w:rsidRPr="00B94BC9">
        <w:rPr>
          <w:lang w:val="el-GR"/>
        </w:rPr>
        <w:t>πατήρ</w:t>
      </w:r>
      <w:r w:rsidR="0064586A" w:rsidRPr="00B94BC9">
        <w:t xml:space="preserve"> </w:t>
      </w:r>
      <w:r w:rsidR="0064586A" w:rsidRPr="00B94BC9">
        <w:rPr>
          <w:lang w:val="el-GR"/>
        </w:rPr>
        <w:t>μου</w:t>
      </w:r>
      <w:r w:rsidR="0064586A" w:rsidRPr="00B94BC9">
        <w:t xml:space="preserve">) ; </w:t>
      </w:r>
      <w:r w:rsidR="0064586A" w:rsidRPr="00B94BC9">
        <w:rPr>
          <w:b/>
        </w:rPr>
        <w:t>b) soit,</w:t>
      </w:r>
      <w:r w:rsidR="0064586A" w:rsidRPr="00B94BC9">
        <w:t xml:space="preserve"> pour insister, l’adjectif possessif enclavé […].</w:t>
      </w:r>
      <w:r w:rsidR="0064586A" w:rsidRPr="00B94BC9">
        <w:tab/>
        <w:t xml:space="preserve">  </w:t>
      </w:r>
      <w:r w:rsidR="0064586A" w:rsidRPr="00B94BC9">
        <w:br/>
      </w:r>
      <w:r w:rsidR="00843DE1" w:rsidRPr="00B94BC9">
        <w:t>         </w:t>
      </w:r>
      <w:r w:rsidR="0064586A" w:rsidRPr="00B94BC9">
        <w:rPr>
          <w:b/>
          <w:color w:val="C00000"/>
        </w:rPr>
        <w:t>Syntaxe</w:t>
      </w:r>
      <w:r w:rsidR="0064586A" w:rsidRPr="00B94BC9">
        <w:rPr>
          <w:b/>
        </w:rPr>
        <w:t xml:space="preserve"> : </w:t>
      </w:r>
      <w:r w:rsidR="00843DE1" w:rsidRPr="00B94BC9">
        <w:rPr>
          <w:b/>
          <w:bCs/>
        </w:rPr>
        <w:t>Irréel du passé</w:t>
      </w:r>
      <w:r w:rsidR="00843DE1" w:rsidRPr="00B94BC9">
        <w:rPr>
          <w:bCs/>
        </w:rPr>
        <w:t xml:space="preserve"> = </w:t>
      </w:r>
      <w:r w:rsidR="00843DE1" w:rsidRPr="00B94BC9">
        <w:rPr>
          <w:b/>
          <w:bCs/>
          <w:lang w:val="el-GR"/>
        </w:rPr>
        <w:t>εἰ</w:t>
      </w:r>
      <w:r w:rsidR="00843DE1" w:rsidRPr="00B94BC9">
        <w:rPr>
          <w:b/>
          <w:bCs/>
        </w:rPr>
        <w:t xml:space="preserve"> +</w:t>
      </w:r>
      <w:r w:rsidR="00843DE1" w:rsidRPr="00B94BC9">
        <w:rPr>
          <w:bCs/>
        </w:rPr>
        <w:t xml:space="preserve">indicatif aoriste dans la subordonnée  et indicatif aoriste </w:t>
      </w:r>
      <w:r w:rsidR="00843DE1" w:rsidRPr="00B94BC9">
        <w:rPr>
          <w:b/>
          <w:bCs/>
        </w:rPr>
        <w:t xml:space="preserve">avec </w:t>
      </w:r>
      <w:r w:rsidR="00843DE1" w:rsidRPr="00B94BC9">
        <w:rPr>
          <w:b/>
          <w:bCs/>
          <w:lang w:val="el-GR"/>
        </w:rPr>
        <w:t>ἄν</w:t>
      </w:r>
      <w:r w:rsidR="00843DE1" w:rsidRPr="00B94BC9">
        <w:rPr>
          <w:bCs/>
        </w:rPr>
        <w:t xml:space="preserve"> dans la principale (Trad : en g</w:t>
      </w:r>
      <w:r w:rsidR="00843DE1" w:rsidRPr="00B94BC9">
        <w:rPr>
          <w:bCs/>
          <w:vertAlign w:val="superscript"/>
        </w:rPr>
        <w:t>al</w:t>
      </w:r>
      <w:r w:rsidR="00843DE1" w:rsidRPr="00B94BC9">
        <w:rPr>
          <w:bCs/>
        </w:rPr>
        <w:t xml:space="preserve"> = le pqpft en français).</w:t>
      </w:r>
      <w:r w:rsidR="00843DE1" w:rsidRPr="00B94BC9">
        <w:rPr>
          <w:bCs/>
        </w:rPr>
        <w:tab/>
        <w:t xml:space="preserve">  </w:t>
      </w:r>
      <w:r w:rsidR="0092514A" w:rsidRPr="00B94BC9">
        <w:t xml:space="preserve"> </w:t>
      </w:r>
      <w:r w:rsidR="00843DE1" w:rsidRPr="00B94BC9">
        <w:br/>
      </w:r>
      <w:r w:rsidR="00843DE1" w:rsidRPr="00B94BC9">
        <w:rPr>
          <w:bCs/>
        </w:rPr>
        <w:t>         </w:t>
      </w:r>
      <w:r w:rsidR="0064586A" w:rsidRPr="00B94BC9">
        <w:rPr>
          <w:b/>
          <w:bCs/>
        </w:rPr>
        <w:t>Irréel du présent</w:t>
      </w:r>
      <w:r w:rsidR="0064586A" w:rsidRPr="00B94BC9">
        <w:rPr>
          <w:bCs/>
        </w:rPr>
        <w:t xml:space="preserve"> = </w:t>
      </w:r>
      <w:r w:rsidR="0064586A" w:rsidRPr="00B94BC9">
        <w:rPr>
          <w:b/>
          <w:bCs/>
          <w:lang w:val="el-GR"/>
        </w:rPr>
        <w:t>εἰ</w:t>
      </w:r>
      <w:r w:rsidR="0064586A" w:rsidRPr="00B94BC9">
        <w:rPr>
          <w:b/>
          <w:bCs/>
        </w:rPr>
        <w:t xml:space="preserve"> + </w:t>
      </w:r>
      <w:r w:rsidR="0064586A" w:rsidRPr="00B94BC9">
        <w:rPr>
          <w:bCs/>
        </w:rPr>
        <w:t xml:space="preserve">indicatif impft dans la subordonnée et indicatif imparfait </w:t>
      </w:r>
      <w:r w:rsidR="0064586A" w:rsidRPr="00B94BC9">
        <w:rPr>
          <w:b/>
          <w:bCs/>
        </w:rPr>
        <w:t xml:space="preserve">avec </w:t>
      </w:r>
      <w:r w:rsidR="0064586A" w:rsidRPr="00B94BC9">
        <w:rPr>
          <w:b/>
          <w:bCs/>
          <w:lang w:val="el-GR"/>
        </w:rPr>
        <w:t>ἄν</w:t>
      </w:r>
      <w:r w:rsidR="0064586A" w:rsidRPr="00B94BC9">
        <w:rPr>
          <w:bCs/>
        </w:rPr>
        <w:t xml:space="preserve"> dans la principale. (</w:t>
      </w:r>
      <w:r w:rsidR="00843DE1" w:rsidRPr="00B94BC9">
        <w:rPr>
          <w:bCs/>
        </w:rPr>
        <w:t>Trad. e</w:t>
      </w:r>
      <w:r w:rsidR="0064586A" w:rsidRPr="00B94BC9">
        <w:rPr>
          <w:bCs/>
        </w:rPr>
        <w:t>n g</w:t>
      </w:r>
      <w:r w:rsidR="00843DE1" w:rsidRPr="00B94BC9">
        <w:rPr>
          <w:bCs/>
          <w:vertAlign w:val="superscript"/>
        </w:rPr>
        <w:t>al</w:t>
      </w:r>
      <w:r w:rsidR="00843DE1" w:rsidRPr="00B94BC9">
        <w:rPr>
          <w:bCs/>
        </w:rPr>
        <w:t xml:space="preserve"> </w:t>
      </w:r>
      <w:r w:rsidR="0064586A" w:rsidRPr="00B94BC9">
        <w:rPr>
          <w:bCs/>
        </w:rPr>
        <w:t>= l’impft en français).</w:t>
      </w:r>
    </w:p>
  </w:footnote>
  <w:footnote w:id="23">
    <w:p w:rsidR="00DF1F47" w:rsidRPr="00B94BC9" w:rsidRDefault="00DF1F47" w:rsidP="00C50CB6">
      <w:pPr>
        <w:pStyle w:val="Notedebasdepage"/>
        <w:ind w:firstLine="425"/>
        <w:jc w:val="both"/>
        <w:rPr>
          <w:b/>
          <w:sz w:val="18"/>
          <w:szCs w:val="18"/>
        </w:rPr>
      </w:pPr>
      <w:r w:rsidRPr="00B94BC9">
        <w:rPr>
          <w:rStyle w:val="Appelnotedebasdep"/>
          <w:b/>
          <w:sz w:val="18"/>
          <w:szCs w:val="18"/>
          <w:vertAlign w:val="baseline"/>
        </w:rPr>
        <w:footnoteRef/>
      </w:r>
      <w:r w:rsidRPr="00B94BC9">
        <w:rPr>
          <w:b/>
          <w:sz w:val="18"/>
          <w:szCs w:val="18"/>
        </w:rPr>
        <w:t xml:space="preserve">. </w:t>
      </w:r>
      <w:r w:rsidR="00DB32CE" w:rsidRPr="00B94BC9">
        <w:rPr>
          <w:b/>
          <w:color w:val="C00000"/>
          <w:sz w:val="18"/>
          <w:szCs w:val="18"/>
        </w:rPr>
        <w:t xml:space="preserve">[15b] </w:t>
      </w:r>
      <w:r w:rsidR="00DB32CE" w:rsidRPr="00B94BC9">
        <w:rPr>
          <w:b/>
          <w:bCs/>
          <w:sz w:val="18"/>
          <w:szCs w:val="18"/>
          <w:lang w:val="el-GR"/>
        </w:rPr>
        <w:t>Ἔ</w:t>
      </w:r>
      <w:r w:rsidR="00DB32CE" w:rsidRPr="00B94BC9">
        <w:rPr>
          <w:b/>
          <w:bCs/>
          <w:sz w:val="18"/>
          <w:szCs w:val="18"/>
        </w:rPr>
        <w:t>χω </w:t>
      </w:r>
      <w:r w:rsidR="00DB32CE" w:rsidRPr="00B94BC9">
        <w:rPr>
          <w:rFonts w:cs="Arial"/>
          <w:b/>
          <w:bCs/>
          <w:sz w:val="18"/>
          <w:szCs w:val="18"/>
        </w:rPr>
        <w:t>—[</w:t>
      </w:r>
      <w:r w:rsidR="00DB32CE" w:rsidRPr="00B94BC9">
        <w:rPr>
          <w:b/>
          <w:bCs/>
          <w:sz w:val="18"/>
          <w:szCs w:val="18"/>
        </w:rPr>
        <w:t xml:space="preserve"> </w:t>
      </w:r>
      <w:r w:rsidR="00DB32CE" w:rsidRPr="00B94BC9">
        <w:rPr>
          <w:sz w:val="18"/>
          <w:szCs w:val="18"/>
        </w:rPr>
        <w:t>(</w:t>
      </w:r>
      <w:r w:rsidR="00DB32CE" w:rsidRPr="00B94BC9">
        <w:rPr>
          <w:i/>
          <w:sz w:val="18"/>
          <w:szCs w:val="18"/>
        </w:rPr>
        <w:t>impft</w:t>
      </w:r>
      <w:r w:rsidR="00DB32CE" w:rsidRPr="00B94BC9">
        <w:rPr>
          <w:b/>
          <w:bCs/>
          <w:sz w:val="18"/>
          <w:szCs w:val="18"/>
        </w:rPr>
        <w:t xml:space="preserve"> : εἶχον ; </w:t>
      </w:r>
      <w:r w:rsidR="00DB32CE" w:rsidRPr="00B94BC9">
        <w:rPr>
          <w:bCs/>
          <w:i/>
          <w:sz w:val="18"/>
          <w:szCs w:val="18"/>
        </w:rPr>
        <w:t>fut</w:t>
      </w:r>
      <w:r w:rsidR="00DB32CE" w:rsidRPr="00B94BC9">
        <w:rPr>
          <w:b/>
          <w:bCs/>
          <w:sz w:val="18"/>
          <w:szCs w:val="18"/>
        </w:rPr>
        <w:t xml:space="preserve"> : </w:t>
      </w:r>
      <w:r w:rsidR="00DB32CE" w:rsidRPr="00B94BC9">
        <w:rPr>
          <w:b/>
          <w:sz w:val="18"/>
          <w:szCs w:val="18"/>
        </w:rPr>
        <w:t>ἕξω</w:t>
      </w:r>
      <w:r w:rsidR="00DB32CE" w:rsidRPr="00B94BC9">
        <w:rPr>
          <w:sz w:val="18"/>
          <w:szCs w:val="18"/>
        </w:rPr>
        <w:t xml:space="preserve"> </w:t>
      </w:r>
      <w:r w:rsidR="00DB32CE" w:rsidRPr="00B94BC9">
        <w:rPr>
          <w:i/>
          <w:sz w:val="18"/>
          <w:szCs w:val="18"/>
        </w:rPr>
        <w:t>ou</w:t>
      </w:r>
      <w:r w:rsidR="00DB32CE" w:rsidRPr="00B94BC9">
        <w:rPr>
          <w:sz w:val="18"/>
          <w:szCs w:val="18"/>
        </w:rPr>
        <w:t xml:space="preserve"> </w:t>
      </w:r>
      <w:r w:rsidR="00DB32CE" w:rsidRPr="00B94BC9">
        <w:rPr>
          <w:b/>
          <w:sz w:val="18"/>
          <w:szCs w:val="18"/>
        </w:rPr>
        <w:t>σχήσω</w:t>
      </w:r>
      <w:r w:rsidR="00DB32CE" w:rsidRPr="00B94BC9">
        <w:rPr>
          <w:sz w:val="18"/>
          <w:szCs w:val="18"/>
        </w:rPr>
        <w:t xml:space="preserve"> ; </w:t>
      </w:r>
      <w:r w:rsidR="00DB32CE" w:rsidRPr="00B94BC9">
        <w:rPr>
          <w:i/>
          <w:sz w:val="18"/>
          <w:szCs w:val="18"/>
        </w:rPr>
        <w:t>aor</w:t>
      </w:r>
      <w:r w:rsidR="00DB32CE" w:rsidRPr="00B94BC9">
        <w:rPr>
          <w:sz w:val="18"/>
          <w:szCs w:val="18"/>
        </w:rPr>
        <w:t xml:space="preserve"> : </w:t>
      </w:r>
      <w:r w:rsidR="00DB32CE" w:rsidRPr="00B94BC9">
        <w:rPr>
          <w:b/>
          <w:sz w:val="18"/>
          <w:szCs w:val="18"/>
        </w:rPr>
        <w:t>ἔσχον</w:t>
      </w:r>
      <w:r w:rsidR="00DB32CE" w:rsidRPr="00B94BC9">
        <w:rPr>
          <w:sz w:val="18"/>
          <w:szCs w:val="18"/>
        </w:rPr>
        <w:t xml:space="preserve"> ; </w:t>
      </w:r>
      <w:r w:rsidR="00DB32CE" w:rsidRPr="00B94BC9">
        <w:rPr>
          <w:i/>
          <w:sz w:val="18"/>
          <w:szCs w:val="18"/>
        </w:rPr>
        <w:t>pft</w:t>
      </w:r>
      <w:r w:rsidR="00DB32CE" w:rsidRPr="00B94BC9">
        <w:rPr>
          <w:sz w:val="18"/>
          <w:szCs w:val="18"/>
        </w:rPr>
        <w:t xml:space="preserve"> : </w:t>
      </w:r>
      <w:r w:rsidR="00DB32CE" w:rsidRPr="00B94BC9">
        <w:rPr>
          <w:b/>
          <w:sz w:val="18"/>
          <w:szCs w:val="18"/>
        </w:rPr>
        <w:t>ἔσχηκα</w:t>
      </w:r>
      <w:r w:rsidR="00DB32CE" w:rsidRPr="00B94BC9">
        <w:rPr>
          <w:sz w:val="18"/>
          <w:szCs w:val="18"/>
        </w:rPr>
        <w:t>) </w:t>
      </w:r>
      <w:r w:rsidR="00DB32CE" w:rsidRPr="00B94BC9">
        <w:rPr>
          <w:rFonts w:cs="Arial"/>
          <w:b/>
          <w:sz w:val="18"/>
          <w:szCs w:val="18"/>
        </w:rPr>
        <w:t xml:space="preserve">]—: </w:t>
      </w:r>
      <w:r w:rsidR="00DB32CE" w:rsidRPr="00B94BC9">
        <w:rPr>
          <w:sz w:val="18"/>
          <w:szCs w:val="18"/>
        </w:rPr>
        <w:t xml:space="preserve"> avoir ;</w:t>
      </w:r>
      <w:r w:rsidR="00DB32CE" w:rsidRPr="00B94BC9">
        <w:rPr>
          <w:b/>
          <w:sz w:val="18"/>
          <w:szCs w:val="18"/>
        </w:rPr>
        <w:t xml:space="preserve"> </w:t>
      </w:r>
      <w:r w:rsidR="00DB32CE" w:rsidRPr="00B94BC9">
        <w:rPr>
          <w:b/>
          <w:bCs/>
          <w:sz w:val="18"/>
          <w:szCs w:val="18"/>
        </w:rPr>
        <w:t xml:space="preserve">ἔχω + inf. : </w:t>
      </w:r>
      <w:r w:rsidR="00DB32CE" w:rsidRPr="00B94BC9">
        <w:rPr>
          <w:bCs/>
          <w:sz w:val="18"/>
          <w:szCs w:val="18"/>
        </w:rPr>
        <w:t xml:space="preserve">pouvoir       </w:t>
      </w:r>
      <w:r w:rsidR="00DB32CE" w:rsidRPr="00B94BC9">
        <w:rPr>
          <w:b/>
          <w:caps/>
          <w:sz w:val="18"/>
          <w:szCs w:val="18"/>
        </w:rPr>
        <w:t>α</w:t>
      </w:r>
      <w:r w:rsidR="00DB32CE" w:rsidRPr="00B94BC9">
        <w:rPr>
          <w:b/>
          <w:sz w:val="18"/>
          <w:szCs w:val="18"/>
        </w:rPr>
        <w:t>ὐτός, ή, ό </w:t>
      </w:r>
      <w:r w:rsidR="00DB32CE" w:rsidRPr="00B94BC9">
        <w:rPr>
          <w:sz w:val="18"/>
          <w:szCs w:val="18"/>
        </w:rPr>
        <w:t>(</w:t>
      </w:r>
      <w:r w:rsidR="00DB32CE" w:rsidRPr="00B94BC9">
        <w:rPr>
          <w:i/>
          <w:sz w:val="18"/>
          <w:szCs w:val="18"/>
        </w:rPr>
        <w:t>pr</w:t>
      </w:r>
      <w:r w:rsidR="00DB32CE" w:rsidRPr="00B94BC9">
        <w:rPr>
          <w:sz w:val="18"/>
          <w:szCs w:val="18"/>
        </w:rPr>
        <w:t xml:space="preserve"> / </w:t>
      </w:r>
      <w:r w:rsidR="00DB32CE" w:rsidRPr="00B94BC9">
        <w:rPr>
          <w:i/>
          <w:sz w:val="18"/>
          <w:szCs w:val="18"/>
        </w:rPr>
        <w:t xml:space="preserve">adj. de rappel </w:t>
      </w:r>
      <w:r w:rsidR="00DB32CE" w:rsidRPr="00B94BC9">
        <w:rPr>
          <w:sz w:val="18"/>
          <w:szCs w:val="18"/>
        </w:rPr>
        <w:t>)</w:t>
      </w:r>
      <w:r w:rsidR="00DB32CE" w:rsidRPr="00B94BC9">
        <w:rPr>
          <w:b/>
          <w:sz w:val="18"/>
          <w:szCs w:val="18"/>
        </w:rPr>
        <w:t xml:space="preserve"> : </w:t>
      </w:r>
      <w:r w:rsidR="00DB32CE" w:rsidRPr="00B94BC9">
        <w:rPr>
          <w:sz w:val="18"/>
          <w:szCs w:val="18"/>
        </w:rPr>
        <w:t xml:space="preserve">le même, la même, les mêmes (= idem) ; lui-même, elle-même, eux-mêmes  (= ipse) ; le, la, les, lui, elle( = is, ea, id ; </w:t>
      </w:r>
      <w:r w:rsidR="00DB32CE" w:rsidRPr="00B94BC9">
        <w:rPr>
          <w:i/>
          <w:sz w:val="18"/>
          <w:szCs w:val="18"/>
        </w:rPr>
        <w:t>cf</w:t>
      </w:r>
      <w:r w:rsidR="00DB32CE" w:rsidRPr="00B94BC9">
        <w:rPr>
          <w:sz w:val="18"/>
          <w:szCs w:val="18"/>
        </w:rPr>
        <w:t xml:space="preserve">. </w:t>
      </w:r>
      <w:r w:rsidR="00DB32CE" w:rsidRPr="00B94BC9">
        <w:rPr>
          <w:b/>
          <w:i/>
          <w:sz w:val="18"/>
          <w:szCs w:val="18"/>
        </w:rPr>
        <w:t>Rg</w:t>
      </w:r>
      <w:r w:rsidR="00DB32CE" w:rsidRPr="00B94BC9">
        <w:rPr>
          <w:sz w:val="18"/>
          <w:szCs w:val="18"/>
        </w:rPr>
        <w:t xml:space="preserve"> § 83)     </w:t>
      </w:r>
      <w:r w:rsidR="00DB32CE" w:rsidRPr="00B94BC9">
        <w:rPr>
          <w:b/>
          <w:caps/>
          <w:sz w:val="18"/>
          <w:szCs w:val="18"/>
        </w:rPr>
        <w:t>α</w:t>
      </w:r>
      <w:r w:rsidR="00DB32CE" w:rsidRPr="00B94BC9">
        <w:rPr>
          <w:b/>
          <w:sz w:val="18"/>
          <w:szCs w:val="18"/>
        </w:rPr>
        <w:t>ὐτός, ή, ό </w:t>
      </w:r>
      <w:r w:rsidR="00DB32CE" w:rsidRPr="00B94BC9">
        <w:rPr>
          <w:sz w:val="18"/>
          <w:szCs w:val="18"/>
        </w:rPr>
        <w:t>(</w:t>
      </w:r>
      <w:r w:rsidR="00DB32CE" w:rsidRPr="00B94BC9">
        <w:rPr>
          <w:i/>
          <w:sz w:val="18"/>
          <w:szCs w:val="18"/>
        </w:rPr>
        <w:t>pr</w:t>
      </w:r>
      <w:r w:rsidR="00DB32CE" w:rsidRPr="00B94BC9">
        <w:rPr>
          <w:sz w:val="18"/>
          <w:szCs w:val="18"/>
        </w:rPr>
        <w:t xml:space="preserve"> / </w:t>
      </w:r>
      <w:r w:rsidR="00DB32CE" w:rsidRPr="00B94BC9">
        <w:rPr>
          <w:i/>
          <w:sz w:val="18"/>
          <w:szCs w:val="18"/>
        </w:rPr>
        <w:t xml:space="preserve">adj. de rappel </w:t>
      </w:r>
      <w:r w:rsidR="00DB32CE" w:rsidRPr="00B94BC9">
        <w:rPr>
          <w:sz w:val="18"/>
          <w:szCs w:val="18"/>
        </w:rPr>
        <w:t>)</w:t>
      </w:r>
      <w:r w:rsidR="00DB32CE" w:rsidRPr="00B94BC9">
        <w:rPr>
          <w:b/>
          <w:sz w:val="18"/>
          <w:szCs w:val="18"/>
        </w:rPr>
        <w:t xml:space="preserve"> : </w:t>
      </w:r>
      <w:r w:rsidR="00DB32CE" w:rsidRPr="00B94BC9">
        <w:rPr>
          <w:sz w:val="18"/>
          <w:szCs w:val="18"/>
        </w:rPr>
        <w:t xml:space="preserve">le, la, les, lui, elle </w:t>
      </w:r>
      <w:r w:rsidR="00DB32CE" w:rsidRPr="00B94BC9">
        <w:rPr>
          <w:sz w:val="18"/>
          <w:szCs w:val="18"/>
          <w:lang w:val="el-GR"/>
        </w:rPr>
        <w:t>;</w:t>
      </w:r>
      <w:r w:rsidR="00DB32CE" w:rsidRPr="00B94BC9">
        <w:rPr>
          <w:sz w:val="18"/>
          <w:szCs w:val="18"/>
        </w:rPr>
        <w:t xml:space="preserve"> </w:t>
      </w:r>
      <w:proofErr w:type="gramStart"/>
      <w:r w:rsidR="00DB32CE" w:rsidRPr="00B94BC9">
        <w:rPr>
          <w:sz w:val="18"/>
          <w:szCs w:val="18"/>
        </w:rPr>
        <w:t>le</w:t>
      </w:r>
      <w:proofErr w:type="gramEnd"/>
      <w:r w:rsidR="00DB32CE" w:rsidRPr="00B94BC9">
        <w:rPr>
          <w:sz w:val="18"/>
          <w:szCs w:val="18"/>
        </w:rPr>
        <w:t xml:space="preserve"> même </w:t>
      </w:r>
      <w:r w:rsidR="00DB32CE" w:rsidRPr="00B94BC9">
        <w:rPr>
          <w:sz w:val="18"/>
          <w:szCs w:val="18"/>
          <w:lang w:val="el-GR"/>
        </w:rPr>
        <w:t>;</w:t>
      </w:r>
      <w:r w:rsidR="00DB32CE" w:rsidRPr="00B94BC9">
        <w:rPr>
          <w:sz w:val="18"/>
          <w:szCs w:val="18"/>
        </w:rPr>
        <w:t xml:space="preserve"> </w:t>
      </w:r>
      <w:proofErr w:type="gramStart"/>
      <w:r w:rsidR="00DB32CE" w:rsidRPr="00B94BC9">
        <w:rPr>
          <w:sz w:val="18"/>
          <w:szCs w:val="18"/>
        </w:rPr>
        <w:t>lui-même</w:t>
      </w:r>
      <w:proofErr w:type="gramEnd"/>
      <w:r w:rsidR="00DB32CE" w:rsidRPr="00B94BC9">
        <w:rPr>
          <w:sz w:val="18"/>
          <w:szCs w:val="18"/>
        </w:rPr>
        <w:t xml:space="preserve"> ; Duel : N. Acc. : </w:t>
      </w:r>
      <w:proofErr w:type="gramStart"/>
      <w:r w:rsidR="00DB32CE" w:rsidRPr="00B94BC9">
        <w:rPr>
          <w:sz w:val="18"/>
          <w:szCs w:val="18"/>
          <w:lang w:val="el-GR"/>
        </w:rPr>
        <w:t>α</w:t>
      </w:r>
      <w:r w:rsidR="00DB32CE" w:rsidRPr="00B94BC9">
        <w:rPr>
          <w:b/>
          <w:sz w:val="18"/>
          <w:szCs w:val="18"/>
        </w:rPr>
        <w:t>ὐτ</w:t>
      </w:r>
      <w:r w:rsidR="00DB32CE" w:rsidRPr="00B94BC9">
        <w:rPr>
          <w:b/>
          <w:sz w:val="18"/>
          <w:szCs w:val="18"/>
          <w:lang w:val="el-GR"/>
        </w:rPr>
        <w:t>ώ</w:t>
      </w:r>
      <w:proofErr w:type="gramEnd"/>
      <w:r w:rsidR="00DB32CE" w:rsidRPr="00B94BC9">
        <w:rPr>
          <w:b/>
          <w:sz w:val="18"/>
          <w:szCs w:val="18"/>
        </w:rPr>
        <w:t xml:space="preserve"> </w:t>
      </w:r>
      <w:r w:rsidR="00DB32CE" w:rsidRPr="00B94BC9">
        <w:rPr>
          <w:b/>
          <w:sz w:val="18"/>
          <w:szCs w:val="18"/>
          <w:lang w:val="el-GR"/>
        </w:rPr>
        <w:t>;</w:t>
      </w:r>
      <w:r w:rsidR="00DB32CE" w:rsidRPr="00B94BC9">
        <w:rPr>
          <w:b/>
          <w:sz w:val="18"/>
          <w:szCs w:val="18"/>
        </w:rPr>
        <w:t xml:space="preserve"> G. D. : </w:t>
      </w:r>
      <w:r w:rsidR="00DB32CE" w:rsidRPr="00B94BC9">
        <w:rPr>
          <w:b/>
          <w:sz w:val="18"/>
          <w:szCs w:val="18"/>
          <w:lang w:val="el-GR"/>
        </w:rPr>
        <w:t>α</w:t>
      </w:r>
      <w:r w:rsidR="00DB32CE" w:rsidRPr="00B94BC9">
        <w:rPr>
          <w:b/>
          <w:sz w:val="18"/>
          <w:szCs w:val="18"/>
        </w:rPr>
        <w:t>ὐτ</w:t>
      </w:r>
      <w:r w:rsidR="00DB32CE" w:rsidRPr="00B94BC9">
        <w:rPr>
          <w:b/>
          <w:sz w:val="18"/>
          <w:szCs w:val="18"/>
          <w:lang w:val="el-GR"/>
        </w:rPr>
        <w:t>οῖν</w:t>
      </w:r>
      <w:r w:rsidR="00DB32CE" w:rsidRPr="00B94BC9">
        <w:rPr>
          <w:b/>
          <w:sz w:val="18"/>
          <w:szCs w:val="18"/>
        </w:rPr>
        <w:t xml:space="preserve">       Ἐπιστάτης, ου (ὁ) : </w:t>
      </w:r>
      <w:r w:rsidR="00DB32CE" w:rsidRPr="00B94BC9">
        <w:rPr>
          <w:sz w:val="18"/>
          <w:szCs w:val="18"/>
        </w:rPr>
        <w:t>qui se tient sur ; (</w:t>
      </w:r>
      <w:r w:rsidR="00DB32CE" w:rsidRPr="00B94BC9">
        <w:rPr>
          <w:i/>
          <w:sz w:val="18"/>
          <w:szCs w:val="18"/>
        </w:rPr>
        <w:t>fig</w:t>
      </w:r>
      <w:r w:rsidR="00DB32CE" w:rsidRPr="00B94BC9">
        <w:rPr>
          <w:sz w:val="18"/>
          <w:szCs w:val="18"/>
        </w:rPr>
        <w:t xml:space="preserve">.) préposé à, intendant, directeur, chef       </w:t>
      </w:r>
      <w:r w:rsidR="00DB32CE" w:rsidRPr="00B94BC9">
        <w:rPr>
          <w:b/>
          <w:bCs/>
          <w:caps/>
          <w:color w:val="000000"/>
          <w:sz w:val="18"/>
          <w:szCs w:val="18"/>
        </w:rPr>
        <w:t>λ</w:t>
      </w:r>
      <w:r w:rsidR="00DB32CE" w:rsidRPr="00B94BC9">
        <w:rPr>
          <w:b/>
          <w:bCs/>
          <w:color w:val="000000"/>
          <w:sz w:val="18"/>
          <w:szCs w:val="18"/>
        </w:rPr>
        <w:t>αμβάνω</w:t>
      </w:r>
      <w:r w:rsidR="00DB32CE" w:rsidRPr="00B94BC9">
        <w:rPr>
          <w:b/>
          <w:bCs/>
          <w:sz w:val="18"/>
          <w:szCs w:val="18"/>
        </w:rPr>
        <w:t> (</w:t>
      </w:r>
      <w:r w:rsidR="00DB32CE" w:rsidRPr="00B94BC9">
        <w:rPr>
          <w:color w:val="000000"/>
          <w:sz w:val="18"/>
          <w:szCs w:val="18"/>
        </w:rPr>
        <w:t>λήψομαι</w:t>
      </w:r>
      <w:r w:rsidR="00DB32CE" w:rsidRPr="00B94BC9">
        <w:rPr>
          <w:sz w:val="18"/>
          <w:szCs w:val="18"/>
        </w:rPr>
        <w:t xml:space="preserve"> ; </w:t>
      </w:r>
      <w:r w:rsidR="00DB32CE" w:rsidRPr="00B94BC9">
        <w:rPr>
          <w:color w:val="000000"/>
          <w:sz w:val="18"/>
          <w:szCs w:val="18"/>
        </w:rPr>
        <w:t>ἔλαβον</w:t>
      </w:r>
      <w:r w:rsidR="00DB32CE" w:rsidRPr="00B94BC9">
        <w:rPr>
          <w:sz w:val="18"/>
          <w:szCs w:val="18"/>
        </w:rPr>
        <w:t xml:space="preserve"> ; </w:t>
      </w:r>
      <w:r w:rsidR="00DB32CE" w:rsidRPr="00B94BC9">
        <w:rPr>
          <w:color w:val="000000"/>
          <w:sz w:val="18"/>
          <w:szCs w:val="18"/>
        </w:rPr>
        <w:t>εἴληφα</w:t>
      </w:r>
      <w:r w:rsidR="00DB32CE" w:rsidRPr="00B94BC9">
        <w:rPr>
          <w:b/>
          <w:color w:val="000000"/>
          <w:sz w:val="18"/>
          <w:szCs w:val="18"/>
        </w:rPr>
        <w:t>)</w:t>
      </w:r>
      <w:r w:rsidR="00DB32CE" w:rsidRPr="00B94BC9">
        <w:rPr>
          <w:color w:val="000000"/>
          <w:sz w:val="18"/>
          <w:szCs w:val="18"/>
        </w:rPr>
        <w:t xml:space="preserve"> : prendre dans les mains, saisir ; prendre ; […] ; </w:t>
      </w:r>
      <w:r w:rsidR="00DB32CE" w:rsidRPr="00B94BC9">
        <w:rPr>
          <w:sz w:val="18"/>
          <w:szCs w:val="18"/>
        </w:rPr>
        <w:t xml:space="preserve"> saisir par les sens ou l'intelligence       </w:t>
      </w:r>
      <w:r w:rsidR="00DB32CE" w:rsidRPr="00B94BC9">
        <w:rPr>
          <w:b/>
          <w:sz w:val="18"/>
          <w:szCs w:val="18"/>
        </w:rPr>
        <w:t xml:space="preserve">Μισθόω </w:t>
      </w:r>
      <w:proofErr w:type="gramStart"/>
      <w:r w:rsidR="00DB32CE" w:rsidRPr="00B94BC9">
        <w:rPr>
          <w:rFonts w:cs="Arial"/>
          <w:b/>
          <w:sz w:val="18"/>
          <w:szCs w:val="18"/>
        </w:rPr>
        <w:t>—[</w:t>
      </w:r>
      <w:proofErr w:type="gramEnd"/>
      <w:r w:rsidR="00DB32CE" w:rsidRPr="00B94BC9">
        <w:rPr>
          <w:i/>
          <w:sz w:val="18"/>
          <w:szCs w:val="18"/>
        </w:rPr>
        <w:t>fut.</w:t>
      </w:r>
      <w:r w:rsidR="00DB32CE" w:rsidRPr="00B94BC9">
        <w:rPr>
          <w:sz w:val="18"/>
          <w:szCs w:val="18"/>
        </w:rPr>
        <w:t xml:space="preserve"> : μισθώσω ; </w:t>
      </w:r>
      <w:r w:rsidR="00DB32CE" w:rsidRPr="00B94BC9">
        <w:rPr>
          <w:i/>
          <w:sz w:val="18"/>
          <w:szCs w:val="18"/>
        </w:rPr>
        <w:t>aor.</w:t>
      </w:r>
      <w:r w:rsidR="00DB32CE" w:rsidRPr="00B94BC9">
        <w:rPr>
          <w:sz w:val="18"/>
          <w:szCs w:val="18"/>
        </w:rPr>
        <w:t xml:space="preserve"> : ἐμίσθωσα ; </w:t>
      </w:r>
      <w:r w:rsidR="00DB32CE" w:rsidRPr="00B94BC9">
        <w:rPr>
          <w:i/>
          <w:sz w:val="18"/>
          <w:szCs w:val="18"/>
        </w:rPr>
        <w:t>pft</w:t>
      </w:r>
      <w:r w:rsidR="00DB32CE" w:rsidRPr="00B94BC9">
        <w:rPr>
          <w:sz w:val="18"/>
          <w:szCs w:val="18"/>
        </w:rPr>
        <w:t>. : μεμίσθωκα ] – </w:t>
      </w:r>
      <w:r w:rsidR="00DB32CE" w:rsidRPr="00B94BC9">
        <w:rPr>
          <w:b/>
          <w:sz w:val="18"/>
          <w:szCs w:val="18"/>
        </w:rPr>
        <w:t>:</w:t>
      </w:r>
      <w:r w:rsidR="00DB32CE" w:rsidRPr="00B94BC9">
        <w:rPr>
          <w:sz w:val="18"/>
          <w:szCs w:val="18"/>
        </w:rPr>
        <w:t xml:space="preserve"> A. donner à loyer ; My. </w:t>
      </w:r>
      <w:proofErr w:type="gramStart"/>
      <w:r w:rsidR="00DB32CE" w:rsidRPr="00B94BC9">
        <w:rPr>
          <w:sz w:val="18"/>
          <w:szCs w:val="18"/>
        </w:rPr>
        <w:t>prendre</w:t>
      </w:r>
      <w:proofErr w:type="gramEnd"/>
      <w:r w:rsidR="00DB32CE" w:rsidRPr="00B94BC9">
        <w:rPr>
          <w:sz w:val="18"/>
          <w:szCs w:val="18"/>
        </w:rPr>
        <w:t xml:space="preserve"> à gages, à loyer, prendre cō salarié. </w:t>
      </w:r>
      <w:r w:rsidRPr="00B94BC9">
        <w:rPr>
          <w:b/>
          <w:sz w:val="18"/>
          <w:szCs w:val="18"/>
        </w:rPr>
        <w:t xml:space="preserve"> </w:t>
      </w:r>
    </w:p>
  </w:footnote>
  <w:footnote w:id="24">
    <w:p w:rsidR="003E2653" w:rsidRPr="00B94BC9" w:rsidRDefault="003E2653" w:rsidP="00C50CB6">
      <w:pPr>
        <w:pStyle w:val="Notedebasdepage"/>
        <w:ind w:firstLine="425"/>
        <w:jc w:val="both"/>
        <w:rPr>
          <w:b/>
          <w:sz w:val="18"/>
          <w:szCs w:val="18"/>
        </w:rPr>
      </w:pPr>
      <w:r w:rsidRPr="00B94BC9">
        <w:rPr>
          <w:rStyle w:val="Appelnotedebasdep"/>
          <w:b/>
          <w:sz w:val="18"/>
          <w:szCs w:val="18"/>
          <w:vertAlign w:val="baseline"/>
        </w:rPr>
        <w:footnoteRef/>
      </w:r>
      <w:r w:rsidRPr="00B94BC9">
        <w:rPr>
          <w:b/>
          <w:sz w:val="18"/>
          <w:szCs w:val="18"/>
        </w:rPr>
        <w:t xml:space="preserve">. </w:t>
      </w:r>
      <w:r w:rsidR="004912F3" w:rsidRPr="00B94BC9">
        <w:rPr>
          <w:b/>
          <w:color w:val="C00000"/>
          <w:sz w:val="18"/>
          <w:szCs w:val="18"/>
        </w:rPr>
        <w:t>[15c]Cst.</w:t>
      </w:r>
      <w:r w:rsidR="004912F3" w:rsidRPr="00B94BC9">
        <w:rPr>
          <w:b/>
          <w:sz w:val="18"/>
          <w:szCs w:val="18"/>
        </w:rPr>
        <w:t xml:space="preserve"> Relative. </w:t>
      </w:r>
      <w:r w:rsidR="004912F3" w:rsidRPr="00B94BC9">
        <w:rPr>
          <w:sz w:val="18"/>
          <w:szCs w:val="18"/>
        </w:rPr>
        <w:t xml:space="preserve">L’antécédent de </w:t>
      </w:r>
      <w:r w:rsidR="004912F3" w:rsidRPr="00B94BC9">
        <w:rPr>
          <w:b/>
          <w:sz w:val="18"/>
          <w:szCs w:val="18"/>
        </w:rPr>
        <w:t>ὃς</w:t>
      </w:r>
      <w:r w:rsidR="004912F3" w:rsidRPr="00B94BC9">
        <w:rPr>
          <w:sz w:val="18"/>
          <w:szCs w:val="18"/>
        </w:rPr>
        <w:t xml:space="preserve"> est </w:t>
      </w:r>
      <w:r w:rsidR="004912F3" w:rsidRPr="00B94BC9">
        <w:rPr>
          <w:b/>
          <w:i/>
          <w:sz w:val="18"/>
          <w:szCs w:val="18"/>
        </w:rPr>
        <w:t>ἐπιστάτην</w:t>
      </w:r>
      <w:r w:rsidR="004912F3" w:rsidRPr="00B94BC9">
        <w:rPr>
          <w:sz w:val="18"/>
          <w:szCs w:val="18"/>
        </w:rPr>
        <w:t xml:space="preserve">.    </w:t>
      </w:r>
      <w:r w:rsidR="004912F3" w:rsidRPr="00B94BC9">
        <w:rPr>
          <w:b/>
          <w:sz w:val="18"/>
          <w:szCs w:val="18"/>
          <w:lang w:val="el-GR"/>
        </w:rPr>
        <w:t>Ὅ</w:t>
      </w:r>
      <w:r w:rsidR="004912F3" w:rsidRPr="00B94BC9">
        <w:rPr>
          <w:b/>
          <w:sz w:val="18"/>
          <w:szCs w:val="18"/>
        </w:rPr>
        <w:t xml:space="preserve">ς, ἥ, ὅ ; </w:t>
      </w:r>
      <w:r w:rsidR="004912F3" w:rsidRPr="00B94BC9">
        <w:rPr>
          <w:i/>
          <w:sz w:val="18"/>
          <w:szCs w:val="18"/>
        </w:rPr>
        <w:t>gén.</w:t>
      </w:r>
      <w:r w:rsidR="004912F3" w:rsidRPr="00B94BC9">
        <w:rPr>
          <w:b/>
          <w:sz w:val="18"/>
          <w:szCs w:val="18"/>
        </w:rPr>
        <w:t xml:space="preserve"> : οὗ, ἧς, οὗ, </w:t>
      </w:r>
      <w:r w:rsidR="004912F3" w:rsidRPr="00B94BC9">
        <w:rPr>
          <w:i/>
          <w:sz w:val="18"/>
          <w:szCs w:val="18"/>
        </w:rPr>
        <w:t>relatif</w:t>
      </w:r>
      <w:r w:rsidR="004912F3" w:rsidRPr="00B94BC9">
        <w:rPr>
          <w:b/>
          <w:sz w:val="18"/>
          <w:szCs w:val="18"/>
        </w:rPr>
        <w:t xml:space="preserve"> : </w:t>
      </w:r>
      <w:r w:rsidR="004912F3" w:rsidRPr="00B94BC9">
        <w:rPr>
          <w:sz w:val="18"/>
          <w:szCs w:val="18"/>
        </w:rPr>
        <w:t>qui, que, dont, à qui, lequel, duquel</w:t>
      </w:r>
      <w:proofErr w:type="gramStart"/>
      <w:r w:rsidR="004912F3" w:rsidRPr="00B94BC9">
        <w:rPr>
          <w:sz w:val="18"/>
          <w:szCs w:val="18"/>
        </w:rPr>
        <w:t>,laquelle</w:t>
      </w:r>
      <w:proofErr w:type="gramEnd"/>
      <w:r w:rsidR="004912F3" w:rsidRPr="00B94BC9">
        <w:rPr>
          <w:sz w:val="18"/>
          <w:szCs w:val="18"/>
        </w:rPr>
        <w:t xml:space="preserve"> […]</w:t>
      </w:r>
      <w:r w:rsidR="004912F3" w:rsidRPr="00B94BC9">
        <w:rPr>
          <w:b/>
          <w:sz w:val="18"/>
          <w:szCs w:val="18"/>
        </w:rPr>
        <w:t xml:space="preserve">  (Décl.  </w:t>
      </w:r>
      <w:r w:rsidR="004912F3" w:rsidRPr="00B94BC9">
        <w:rPr>
          <w:b/>
          <w:i/>
          <w:sz w:val="18"/>
          <w:szCs w:val="18"/>
        </w:rPr>
        <w:t>Rg</w:t>
      </w:r>
      <w:r w:rsidR="004912F3" w:rsidRPr="00B94BC9">
        <w:rPr>
          <w:b/>
          <w:sz w:val="18"/>
          <w:szCs w:val="18"/>
        </w:rPr>
        <w:t xml:space="preserve"> § 93)       Mέλλω</w:t>
      </w:r>
      <w:r w:rsidR="004912F3" w:rsidRPr="00B94BC9">
        <w:rPr>
          <w:sz w:val="18"/>
          <w:szCs w:val="18"/>
        </w:rPr>
        <w:t xml:space="preserve"> </w:t>
      </w:r>
      <w:proofErr w:type="gramStart"/>
      <w:r w:rsidR="004912F3" w:rsidRPr="00B94BC9">
        <w:rPr>
          <w:sz w:val="18"/>
          <w:szCs w:val="18"/>
        </w:rPr>
        <w:t>—[</w:t>
      </w:r>
      <w:proofErr w:type="gramEnd"/>
      <w:r w:rsidR="004912F3" w:rsidRPr="00B94BC9">
        <w:rPr>
          <w:i/>
          <w:iCs/>
          <w:sz w:val="18"/>
          <w:szCs w:val="18"/>
        </w:rPr>
        <w:t xml:space="preserve"> impft.</w:t>
      </w:r>
      <w:r w:rsidR="004912F3" w:rsidRPr="00B94BC9">
        <w:rPr>
          <w:sz w:val="18"/>
          <w:szCs w:val="18"/>
        </w:rPr>
        <w:t xml:space="preserve"> ἔμελλον, </w:t>
      </w:r>
      <w:r w:rsidR="004912F3" w:rsidRPr="00B94BC9">
        <w:rPr>
          <w:i/>
          <w:sz w:val="18"/>
          <w:szCs w:val="18"/>
        </w:rPr>
        <w:t>impft</w:t>
      </w:r>
      <w:r w:rsidR="004912F3" w:rsidRPr="00B94BC9">
        <w:rPr>
          <w:sz w:val="18"/>
          <w:szCs w:val="18"/>
        </w:rPr>
        <w:t xml:space="preserve"> </w:t>
      </w:r>
      <w:r w:rsidR="004912F3" w:rsidRPr="00B94BC9">
        <w:rPr>
          <w:i/>
          <w:iCs/>
          <w:sz w:val="18"/>
          <w:szCs w:val="18"/>
        </w:rPr>
        <w:t>att.</w:t>
      </w:r>
      <w:r w:rsidR="004912F3" w:rsidRPr="00B94BC9">
        <w:rPr>
          <w:sz w:val="18"/>
          <w:szCs w:val="18"/>
        </w:rPr>
        <w:t xml:space="preserve"> ἤμελλον</w:t>
      </w:r>
      <w:r w:rsidR="004912F3" w:rsidRPr="00B94BC9">
        <w:rPr>
          <w:i/>
          <w:sz w:val="18"/>
          <w:szCs w:val="18"/>
        </w:rPr>
        <w:t> ; fut.</w:t>
      </w:r>
      <w:r w:rsidR="004912F3" w:rsidRPr="00B94BC9">
        <w:rPr>
          <w:sz w:val="18"/>
          <w:szCs w:val="18"/>
        </w:rPr>
        <w:t xml:space="preserve"> : μελλήσω ; </w:t>
      </w:r>
      <w:r w:rsidR="004912F3" w:rsidRPr="00B94BC9">
        <w:rPr>
          <w:i/>
          <w:sz w:val="18"/>
          <w:szCs w:val="18"/>
        </w:rPr>
        <w:t>aor.</w:t>
      </w:r>
      <w:r w:rsidR="004912F3" w:rsidRPr="00B94BC9">
        <w:rPr>
          <w:sz w:val="18"/>
          <w:szCs w:val="18"/>
        </w:rPr>
        <w:t> : ἐμέλλησα, (</w:t>
      </w:r>
      <w:r w:rsidR="004912F3" w:rsidRPr="00B94BC9">
        <w:rPr>
          <w:i/>
          <w:sz w:val="18"/>
          <w:szCs w:val="18"/>
        </w:rPr>
        <w:t>rare</w:t>
      </w:r>
      <w:r w:rsidR="004912F3" w:rsidRPr="00B94BC9">
        <w:rPr>
          <w:sz w:val="18"/>
          <w:szCs w:val="18"/>
        </w:rPr>
        <w:t xml:space="preserve">) ἠμέλλησα ; </w:t>
      </w:r>
      <w:r w:rsidR="004912F3" w:rsidRPr="00B94BC9">
        <w:rPr>
          <w:i/>
          <w:sz w:val="18"/>
          <w:szCs w:val="18"/>
        </w:rPr>
        <w:t>pft.inus.</w:t>
      </w:r>
      <w:r w:rsidR="004912F3" w:rsidRPr="00B94BC9">
        <w:rPr>
          <w:sz w:val="18"/>
          <w:szCs w:val="18"/>
        </w:rPr>
        <w:t xml:space="preserve"> ; </w:t>
      </w:r>
      <w:r w:rsidR="004912F3" w:rsidRPr="00B94BC9">
        <w:rPr>
          <w:rFonts w:ascii="Times New Roman" w:hAnsi="Times New Roman" w:cs="Times New Roman"/>
          <w:sz w:val="18"/>
          <w:szCs w:val="18"/>
        </w:rPr>
        <w:t>▬</w:t>
      </w:r>
      <w:r w:rsidR="004912F3" w:rsidRPr="00B94BC9">
        <w:rPr>
          <w:sz w:val="18"/>
          <w:szCs w:val="18"/>
        </w:rPr>
        <w:t xml:space="preserve"> PA. μέλλομαι</w:t>
      </w:r>
      <w:proofErr w:type="gramStart"/>
      <w:r w:rsidR="004912F3" w:rsidRPr="00B94BC9">
        <w:rPr>
          <w:sz w:val="18"/>
          <w:szCs w:val="18"/>
        </w:rPr>
        <w:t>]—</w:t>
      </w:r>
      <w:proofErr w:type="gramEnd"/>
      <w:r w:rsidR="004912F3" w:rsidRPr="00B94BC9">
        <w:rPr>
          <w:sz w:val="18"/>
          <w:szCs w:val="18"/>
        </w:rPr>
        <w:t> : être sur le point de, aller + inf.  (</w:t>
      </w:r>
      <w:proofErr w:type="gramStart"/>
      <w:r w:rsidR="004912F3" w:rsidRPr="00B94BC9">
        <w:rPr>
          <w:sz w:val="18"/>
          <w:szCs w:val="18"/>
        </w:rPr>
        <w:t>avec</w:t>
      </w:r>
      <w:proofErr w:type="gramEnd"/>
      <w:r w:rsidR="004912F3" w:rsidRPr="00B94BC9">
        <w:rPr>
          <w:sz w:val="18"/>
          <w:szCs w:val="18"/>
        </w:rPr>
        <w:t xml:space="preserve"> inf. pst, futur, ou aor.)       </w:t>
      </w:r>
      <w:r w:rsidR="004912F3" w:rsidRPr="00B94BC9">
        <w:rPr>
          <w:b/>
          <w:caps/>
          <w:sz w:val="18"/>
          <w:szCs w:val="18"/>
        </w:rPr>
        <w:t>α</w:t>
      </w:r>
      <w:r w:rsidR="004912F3" w:rsidRPr="00B94BC9">
        <w:rPr>
          <w:b/>
          <w:sz w:val="18"/>
          <w:szCs w:val="18"/>
        </w:rPr>
        <w:t>ὐτός, ή, ό </w:t>
      </w:r>
      <w:r w:rsidR="004912F3" w:rsidRPr="00B94BC9">
        <w:rPr>
          <w:sz w:val="18"/>
          <w:szCs w:val="18"/>
        </w:rPr>
        <w:t>(</w:t>
      </w:r>
      <w:r w:rsidR="004912F3" w:rsidRPr="00B94BC9">
        <w:rPr>
          <w:i/>
          <w:sz w:val="18"/>
          <w:szCs w:val="18"/>
        </w:rPr>
        <w:t>pr</w:t>
      </w:r>
      <w:r w:rsidR="004912F3" w:rsidRPr="00B94BC9">
        <w:rPr>
          <w:sz w:val="18"/>
          <w:szCs w:val="18"/>
        </w:rPr>
        <w:t xml:space="preserve"> / </w:t>
      </w:r>
      <w:r w:rsidR="004912F3" w:rsidRPr="00B94BC9">
        <w:rPr>
          <w:i/>
          <w:sz w:val="18"/>
          <w:szCs w:val="18"/>
        </w:rPr>
        <w:t xml:space="preserve">adj. de </w:t>
      </w:r>
      <w:proofErr w:type="gramStart"/>
      <w:r w:rsidR="004912F3" w:rsidRPr="00B94BC9">
        <w:rPr>
          <w:i/>
          <w:sz w:val="18"/>
          <w:szCs w:val="18"/>
        </w:rPr>
        <w:t xml:space="preserve">rappel </w:t>
      </w:r>
      <w:r w:rsidR="004912F3" w:rsidRPr="00B94BC9">
        <w:rPr>
          <w:sz w:val="18"/>
          <w:szCs w:val="18"/>
        </w:rPr>
        <w:t>)</w:t>
      </w:r>
      <w:proofErr w:type="gramEnd"/>
      <w:r w:rsidR="004912F3" w:rsidRPr="00B94BC9">
        <w:rPr>
          <w:b/>
          <w:sz w:val="18"/>
          <w:szCs w:val="18"/>
        </w:rPr>
        <w:t xml:space="preserve"> : </w:t>
      </w:r>
      <w:r w:rsidR="004912F3" w:rsidRPr="00B94BC9">
        <w:rPr>
          <w:sz w:val="18"/>
          <w:szCs w:val="18"/>
        </w:rPr>
        <w:t xml:space="preserve">le la les  même(s) ; lui, elle, eux—même(s) ; le, la, les, lui, elle (= is, ea, id ;  Duel : </w:t>
      </w:r>
      <w:r w:rsidR="004912F3" w:rsidRPr="00B94BC9">
        <w:rPr>
          <w:i/>
          <w:sz w:val="18"/>
          <w:szCs w:val="18"/>
        </w:rPr>
        <w:t>N. acc. </w:t>
      </w:r>
      <w:r w:rsidR="004912F3" w:rsidRPr="00B94BC9">
        <w:rPr>
          <w:sz w:val="18"/>
          <w:szCs w:val="18"/>
        </w:rPr>
        <w:t xml:space="preserve">: </w:t>
      </w:r>
      <w:r w:rsidR="004912F3" w:rsidRPr="00B94BC9">
        <w:rPr>
          <w:sz w:val="18"/>
          <w:szCs w:val="18"/>
          <w:lang w:val="el-GR"/>
        </w:rPr>
        <w:t>α</w:t>
      </w:r>
      <w:r w:rsidR="004912F3" w:rsidRPr="00B94BC9">
        <w:rPr>
          <w:b/>
          <w:sz w:val="18"/>
          <w:szCs w:val="18"/>
        </w:rPr>
        <w:t>ὐτ</w:t>
      </w:r>
      <w:r w:rsidR="004912F3" w:rsidRPr="00B94BC9">
        <w:rPr>
          <w:b/>
          <w:sz w:val="18"/>
          <w:szCs w:val="18"/>
          <w:lang w:val="el-GR"/>
        </w:rPr>
        <w:t>ώ</w:t>
      </w:r>
      <w:r w:rsidR="004912F3" w:rsidRPr="00B94BC9">
        <w:rPr>
          <w:b/>
          <w:sz w:val="18"/>
          <w:szCs w:val="18"/>
        </w:rPr>
        <w:t xml:space="preserve"> </w:t>
      </w:r>
      <w:r w:rsidR="004912F3" w:rsidRPr="00B94BC9">
        <w:rPr>
          <w:b/>
          <w:sz w:val="18"/>
          <w:szCs w:val="18"/>
          <w:lang w:val="el-GR"/>
        </w:rPr>
        <w:t>;</w:t>
      </w:r>
      <w:r w:rsidR="004912F3" w:rsidRPr="00B94BC9">
        <w:rPr>
          <w:i/>
          <w:sz w:val="18"/>
          <w:szCs w:val="18"/>
        </w:rPr>
        <w:t xml:space="preserve"> </w:t>
      </w:r>
      <w:proofErr w:type="gramStart"/>
      <w:r w:rsidR="004912F3" w:rsidRPr="00B94BC9">
        <w:rPr>
          <w:i/>
          <w:sz w:val="18"/>
          <w:szCs w:val="18"/>
        </w:rPr>
        <w:t>G.&amp;</w:t>
      </w:r>
      <w:proofErr w:type="gramEnd"/>
      <w:r w:rsidR="004912F3" w:rsidRPr="00B94BC9">
        <w:rPr>
          <w:i/>
          <w:sz w:val="18"/>
          <w:szCs w:val="18"/>
        </w:rPr>
        <w:t>D. </w:t>
      </w:r>
      <w:r w:rsidR="004912F3" w:rsidRPr="00B94BC9">
        <w:rPr>
          <w:b/>
          <w:sz w:val="18"/>
          <w:szCs w:val="18"/>
        </w:rPr>
        <w:t xml:space="preserve">: </w:t>
      </w:r>
      <w:r w:rsidR="004912F3" w:rsidRPr="00B94BC9">
        <w:rPr>
          <w:b/>
          <w:sz w:val="18"/>
          <w:szCs w:val="18"/>
          <w:lang w:val="el-GR"/>
        </w:rPr>
        <w:t>α</w:t>
      </w:r>
      <w:r w:rsidR="004912F3" w:rsidRPr="00B94BC9">
        <w:rPr>
          <w:b/>
          <w:sz w:val="18"/>
          <w:szCs w:val="18"/>
        </w:rPr>
        <w:t>ὐτ</w:t>
      </w:r>
      <w:r w:rsidR="004912F3" w:rsidRPr="00B94BC9">
        <w:rPr>
          <w:b/>
          <w:sz w:val="18"/>
          <w:szCs w:val="18"/>
          <w:lang w:val="el-GR"/>
        </w:rPr>
        <w:t>οῖν</w:t>
      </w:r>
      <w:r w:rsidR="004912F3" w:rsidRPr="00B94BC9">
        <w:rPr>
          <w:b/>
          <w:sz w:val="18"/>
          <w:szCs w:val="18"/>
        </w:rPr>
        <w:t xml:space="preserve">       </w:t>
      </w:r>
      <w:r w:rsidR="004912F3" w:rsidRPr="00B94BC9">
        <w:rPr>
          <w:rFonts w:cs="Arial"/>
          <w:b/>
          <w:sz w:val="18"/>
          <w:szCs w:val="18"/>
        </w:rPr>
        <w:t>Καλός, ή, όν </w:t>
      </w:r>
      <w:r w:rsidR="004912F3" w:rsidRPr="00B94BC9">
        <w:rPr>
          <w:rFonts w:cs="Arial"/>
          <w:sz w:val="18"/>
          <w:szCs w:val="18"/>
        </w:rPr>
        <w:t xml:space="preserve">: beau ; noble, honnête  […] </w:t>
      </w:r>
      <w:r w:rsidR="004912F3" w:rsidRPr="00B94BC9">
        <w:rPr>
          <w:rFonts w:cs="Arial"/>
          <w:b/>
          <w:sz w:val="18"/>
          <w:szCs w:val="18"/>
        </w:rPr>
        <w:t xml:space="preserve"> Duel :  </w:t>
      </w:r>
      <w:r w:rsidR="004912F3" w:rsidRPr="00B94BC9">
        <w:rPr>
          <w:rFonts w:cs="Arial"/>
          <w:i/>
          <w:sz w:val="18"/>
          <w:szCs w:val="18"/>
        </w:rPr>
        <w:t>N. &amp;Acc</w:t>
      </w:r>
      <w:r w:rsidR="004912F3" w:rsidRPr="00B94BC9">
        <w:rPr>
          <w:rFonts w:cs="Arial"/>
          <w:b/>
          <w:sz w:val="18"/>
          <w:szCs w:val="18"/>
        </w:rPr>
        <w:t>. : καλ</w:t>
      </w:r>
      <w:r w:rsidR="004912F3" w:rsidRPr="00B94BC9">
        <w:rPr>
          <w:rFonts w:cs="Arial"/>
          <w:b/>
          <w:sz w:val="18"/>
          <w:szCs w:val="18"/>
          <w:lang w:val="el-GR"/>
        </w:rPr>
        <w:t>ώ</w:t>
      </w:r>
      <w:r w:rsidR="004912F3" w:rsidRPr="00B94BC9">
        <w:rPr>
          <w:rFonts w:cs="Arial"/>
          <w:b/>
          <w:sz w:val="18"/>
          <w:szCs w:val="18"/>
        </w:rPr>
        <w:t xml:space="preserve"> ;  </w:t>
      </w:r>
      <w:r w:rsidR="004912F3" w:rsidRPr="00B94BC9">
        <w:rPr>
          <w:rFonts w:cs="Arial"/>
          <w:i/>
          <w:sz w:val="18"/>
          <w:szCs w:val="18"/>
        </w:rPr>
        <w:t>G. &amp; D. :</w:t>
      </w:r>
      <w:r w:rsidR="004912F3" w:rsidRPr="00B94BC9">
        <w:rPr>
          <w:rFonts w:cs="Arial"/>
          <w:b/>
          <w:sz w:val="18"/>
          <w:szCs w:val="18"/>
        </w:rPr>
        <w:t xml:space="preserve"> καλ</w:t>
      </w:r>
      <w:r w:rsidR="004912F3" w:rsidRPr="00B94BC9">
        <w:rPr>
          <w:rFonts w:cs="Arial"/>
          <w:b/>
          <w:sz w:val="18"/>
          <w:szCs w:val="18"/>
          <w:lang w:val="el-GR"/>
        </w:rPr>
        <w:t>οῖν</w:t>
      </w:r>
      <w:r w:rsidR="004912F3" w:rsidRPr="00B94BC9">
        <w:rPr>
          <w:b/>
          <w:sz w:val="18"/>
          <w:szCs w:val="18"/>
        </w:rPr>
        <w:t xml:space="preserve">      </w:t>
      </w:r>
      <w:r w:rsidR="004912F3" w:rsidRPr="00B94BC9">
        <w:rPr>
          <w:b/>
          <w:sz w:val="18"/>
          <w:szCs w:val="18"/>
          <w:lang w:val="el-GR"/>
        </w:rPr>
        <w:t>Ἀγαθός</w:t>
      </w:r>
      <w:r w:rsidR="004912F3" w:rsidRPr="00B94BC9">
        <w:rPr>
          <w:b/>
          <w:sz w:val="18"/>
          <w:szCs w:val="18"/>
        </w:rPr>
        <w:t xml:space="preserve">, </w:t>
      </w:r>
      <w:r w:rsidR="004912F3" w:rsidRPr="00B94BC9">
        <w:rPr>
          <w:b/>
          <w:sz w:val="18"/>
          <w:szCs w:val="18"/>
          <w:lang w:val="el-GR"/>
        </w:rPr>
        <w:t>ή</w:t>
      </w:r>
      <w:r w:rsidR="004912F3" w:rsidRPr="00B94BC9">
        <w:rPr>
          <w:b/>
          <w:sz w:val="18"/>
          <w:szCs w:val="18"/>
        </w:rPr>
        <w:t xml:space="preserve">, </w:t>
      </w:r>
      <w:r w:rsidR="004912F3" w:rsidRPr="00B94BC9">
        <w:rPr>
          <w:b/>
          <w:sz w:val="18"/>
          <w:szCs w:val="18"/>
          <w:lang w:val="el-GR"/>
        </w:rPr>
        <w:t>όν</w:t>
      </w:r>
      <w:r w:rsidR="004912F3" w:rsidRPr="00B94BC9">
        <w:rPr>
          <w:b/>
          <w:sz w:val="18"/>
          <w:szCs w:val="18"/>
        </w:rPr>
        <w:t> </w:t>
      </w:r>
      <w:r w:rsidR="004912F3" w:rsidRPr="00B94BC9">
        <w:rPr>
          <w:sz w:val="18"/>
          <w:szCs w:val="18"/>
        </w:rPr>
        <w:t>: bon, vertueux, honnête ; brave, courageux […] ;  Duel : N</w:t>
      </w:r>
      <w:proofErr w:type="gramStart"/>
      <w:r w:rsidR="004912F3" w:rsidRPr="00B94BC9">
        <w:rPr>
          <w:sz w:val="18"/>
          <w:szCs w:val="18"/>
        </w:rPr>
        <w:t>.&amp;</w:t>
      </w:r>
      <w:proofErr w:type="gramEnd"/>
      <w:r w:rsidR="004912F3" w:rsidRPr="00B94BC9">
        <w:rPr>
          <w:sz w:val="18"/>
          <w:szCs w:val="18"/>
        </w:rPr>
        <w:t xml:space="preserve"> A. : </w:t>
      </w:r>
      <w:r w:rsidR="004912F3" w:rsidRPr="00B94BC9">
        <w:rPr>
          <w:b/>
          <w:sz w:val="18"/>
          <w:szCs w:val="18"/>
          <w:lang w:val="el-GR"/>
        </w:rPr>
        <w:t>ἀγαθώ</w:t>
      </w:r>
      <w:r w:rsidR="004912F3" w:rsidRPr="00B94BC9">
        <w:rPr>
          <w:b/>
          <w:sz w:val="18"/>
          <w:szCs w:val="18"/>
        </w:rPr>
        <w:t xml:space="preserve"> </w:t>
      </w:r>
      <w:r w:rsidR="004912F3" w:rsidRPr="00B94BC9">
        <w:rPr>
          <w:b/>
          <w:sz w:val="18"/>
          <w:szCs w:val="18"/>
          <w:lang w:val="el-GR"/>
        </w:rPr>
        <w:t>;</w:t>
      </w:r>
      <w:r w:rsidR="004912F3" w:rsidRPr="00B94BC9">
        <w:rPr>
          <w:b/>
          <w:sz w:val="18"/>
          <w:szCs w:val="18"/>
        </w:rPr>
        <w:t xml:space="preserve"> G. &amp; D. : </w:t>
      </w:r>
      <w:r w:rsidR="004912F3" w:rsidRPr="00B94BC9">
        <w:rPr>
          <w:b/>
          <w:sz w:val="18"/>
          <w:szCs w:val="18"/>
          <w:lang w:val="el-GR"/>
        </w:rPr>
        <w:t>ἀγαθοῖν</w:t>
      </w:r>
      <w:r w:rsidR="004912F3" w:rsidRPr="00B94BC9">
        <w:rPr>
          <w:b/>
          <w:sz w:val="18"/>
          <w:szCs w:val="18"/>
        </w:rPr>
        <w:t xml:space="preserve">      </w:t>
      </w:r>
      <w:r w:rsidR="004912F3" w:rsidRPr="00B94BC9">
        <w:rPr>
          <w:b/>
          <w:caps/>
          <w:sz w:val="18"/>
          <w:szCs w:val="18"/>
        </w:rPr>
        <w:t>π</w:t>
      </w:r>
      <w:r w:rsidR="004912F3" w:rsidRPr="00B94BC9">
        <w:rPr>
          <w:b/>
          <w:sz w:val="18"/>
          <w:szCs w:val="18"/>
        </w:rPr>
        <w:t>οιέω-ῶ</w:t>
      </w:r>
      <w:r w:rsidR="004912F3" w:rsidRPr="00B94BC9">
        <w:rPr>
          <w:sz w:val="18"/>
          <w:szCs w:val="18"/>
        </w:rPr>
        <w:t xml:space="preserve"> </w:t>
      </w:r>
      <w:r w:rsidR="004912F3" w:rsidRPr="00B94BC9">
        <w:rPr>
          <w:b/>
          <w:sz w:val="18"/>
          <w:szCs w:val="18"/>
        </w:rPr>
        <w:t xml:space="preserve"> – [</w:t>
      </w:r>
      <w:proofErr w:type="gramStart"/>
      <w:r w:rsidR="004912F3" w:rsidRPr="00B94BC9">
        <w:rPr>
          <w:i/>
          <w:sz w:val="18"/>
          <w:szCs w:val="18"/>
        </w:rPr>
        <w:t>fut.</w:t>
      </w:r>
      <w:r w:rsidR="004912F3" w:rsidRPr="00B94BC9">
        <w:rPr>
          <w:sz w:val="18"/>
          <w:szCs w:val="18"/>
        </w:rPr>
        <w:t> :</w:t>
      </w:r>
      <w:proofErr w:type="gramEnd"/>
      <w:r w:rsidR="004912F3" w:rsidRPr="00B94BC9">
        <w:rPr>
          <w:b/>
          <w:sz w:val="18"/>
          <w:szCs w:val="18"/>
        </w:rPr>
        <w:t xml:space="preserve"> </w:t>
      </w:r>
      <w:r w:rsidR="004912F3" w:rsidRPr="00B94BC9">
        <w:rPr>
          <w:sz w:val="18"/>
          <w:szCs w:val="18"/>
        </w:rPr>
        <w:t xml:space="preserve">ποιήσω ; </w:t>
      </w:r>
      <w:r w:rsidR="004912F3" w:rsidRPr="00B94BC9">
        <w:rPr>
          <w:i/>
          <w:sz w:val="18"/>
          <w:szCs w:val="18"/>
        </w:rPr>
        <w:t>aor.</w:t>
      </w:r>
      <w:r w:rsidR="004912F3" w:rsidRPr="00B94BC9">
        <w:rPr>
          <w:sz w:val="18"/>
          <w:szCs w:val="18"/>
        </w:rPr>
        <w:t xml:space="preserve"> : ποίησα ; </w:t>
      </w:r>
      <w:r w:rsidR="004912F3" w:rsidRPr="00B94BC9">
        <w:rPr>
          <w:i/>
          <w:sz w:val="18"/>
          <w:szCs w:val="18"/>
        </w:rPr>
        <w:t>pft</w:t>
      </w:r>
      <w:r w:rsidR="004912F3" w:rsidRPr="00B94BC9">
        <w:rPr>
          <w:sz w:val="18"/>
          <w:szCs w:val="18"/>
        </w:rPr>
        <w:t xml:space="preserve">. : πεποίηκα </w:t>
      </w:r>
      <w:r w:rsidR="004912F3" w:rsidRPr="00B94BC9">
        <w:rPr>
          <w:b/>
          <w:sz w:val="18"/>
          <w:szCs w:val="18"/>
        </w:rPr>
        <w:t xml:space="preserve">]– : </w:t>
      </w:r>
      <w:r w:rsidR="004912F3" w:rsidRPr="00B94BC9">
        <w:rPr>
          <w:sz w:val="18"/>
          <w:szCs w:val="18"/>
        </w:rPr>
        <w:t>faire ;</w:t>
      </w:r>
      <w:r w:rsidR="004912F3" w:rsidRPr="00B94BC9">
        <w:rPr>
          <w:i/>
          <w:sz w:val="18"/>
          <w:szCs w:val="18"/>
        </w:rPr>
        <w:t xml:space="preserve"> avec c.o.d.  </w:t>
      </w:r>
      <w:proofErr w:type="gramStart"/>
      <w:r w:rsidR="004912F3" w:rsidRPr="00B94BC9">
        <w:rPr>
          <w:i/>
          <w:sz w:val="18"/>
          <w:szCs w:val="18"/>
        </w:rPr>
        <w:t>et</w:t>
      </w:r>
      <w:proofErr w:type="gramEnd"/>
      <w:r w:rsidR="004912F3" w:rsidRPr="00B94BC9">
        <w:rPr>
          <w:i/>
          <w:sz w:val="18"/>
          <w:szCs w:val="18"/>
        </w:rPr>
        <w:t xml:space="preserve"> attr. du cod :</w:t>
      </w:r>
      <w:r w:rsidR="004912F3" w:rsidRPr="00B94BC9">
        <w:rPr>
          <w:sz w:val="18"/>
          <w:szCs w:val="18"/>
        </w:rPr>
        <w:t xml:space="preserve"> rendre    </w:t>
      </w:r>
      <w:r w:rsidR="004912F3" w:rsidRPr="00B94BC9">
        <w:rPr>
          <w:b/>
          <w:caps/>
          <w:sz w:val="18"/>
          <w:szCs w:val="18"/>
        </w:rPr>
        <w:t>π</w:t>
      </w:r>
      <w:r w:rsidR="004912F3" w:rsidRPr="00B94BC9">
        <w:rPr>
          <w:b/>
          <w:sz w:val="18"/>
          <w:szCs w:val="18"/>
        </w:rPr>
        <w:t>ροσήκω :</w:t>
      </w:r>
      <w:r w:rsidR="004912F3" w:rsidRPr="00B94BC9">
        <w:rPr>
          <w:sz w:val="18"/>
          <w:szCs w:val="18"/>
        </w:rPr>
        <w:t xml:space="preserve"> </w:t>
      </w:r>
      <w:r w:rsidR="004912F3" w:rsidRPr="00B94BC9">
        <w:rPr>
          <w:b/>
          <w:sz w:val="18"/>
          <w:szCs w:val="18"/>
        </w:rPr>
        <w:t>I.</w:t>
      </w:r>
      <w:r w:rsidR="004912F3" w:rsidRPr="00B94BC9">
        <w:rPr>
          <w:sz w:val="18"/>
          <w:szCs w:val="18"/>
        </w:rPr>
        <w:t xml:space="preserve"> venir vers, jusqu'à ; se rapporter à, concerner ;  convenir à ; appartenir à       </w:t>
      </w:r>
      <w:r w:rsidR="004912F3" w:rsidRPr="00B94BC9">
        <w:rPr>
          <w:rFonts w:cs="Arial"/>
          <w:b/>
          <w:sz w:val="18"/>
          <w:szCs w:val="18"/>
          <w:lang w:val="el-GR"/>
        </w:rPr>
        <w:t>Ἀ</w:t>
      </w:r>
      <w:r w:rsidR="004912F3" w:rsidRPr="00B94BC9">
        <w:rPr>
          <w:rFonts w:cs="Arial"/>
          <w:b/>
          <w:sz w:val="18"/>
          <w:szCs w:val="18"/>
        </w:rPr>
        <w:t>ρετή, ῆς (ἡ) :</w:t>
      </w:r>
      <w:r w:rsidR="004912F3" w:rsidRPr="00B94BC9">
        <w:rPr>
          <w:rFonts w:cs="Arial"/>
          <w:sz w:val="18"/>
          <w:szCs w:val="18"/>
        </w:rPr>
        <w:t xml:space="preserve"> mérite ou qualité par quoi on excelle (</w:t>
      </w:r>
      <w:r w:rsidR="004912F3" w:rsidRPr="00B94BC9">
        <w:rPr>
          <w:rFonts w:cs="Arial"/>
          <w:i/>
          <w:sz w:val="18"/>
          <w:szCs w:val="18"/>
        </w:rPr>
        <w:t xml:space="preserve">force, agilité, beauté, santé </w:t>
      </w:r>
      <w:proofErr w:type="gramStart"/>
      <w:r w:rsidR="004912F3" w:rsidRPr="00B94BC9">
        <w:rPr>
          <w:rFonts w:cs="Arial"/>
          <w:i/>
          <w:sz w:val="18"/>
          <w:szCs w:val="18"/>
        </w:rPr>
        <w:t>…</w:t>
      </w:r>
      <w:r w:rsidR="004912F3" w:rsidRPr="00B94BC9">
        <w:rPr>
          <w:rFonts w:cs="Arial"/>
          <w:sz w:val="18"/>
          <w:szCs w:val="18"/>
        </w:rPr>
        <w:t xml:space="preserve"> )</w:t>
      </w:r>
      <w:proofErr w:type="gramEnd"/>
      <w:r w:rsidR="004912F3" w:rsidRPr="00B94BC9">
        <w:rPr>
          <w:rFonts w:cs="Arial"/>
          <w:sz w:val="18"/>
          <w:szCs w:val="18"/>
        </w:rPr>
        <w:t xml:space="preserve"> ou on se distingue ; qualité de l’intelligence de l’âme, vertu; courage […].</w:t>
      </w:r>
      <w:r w:rsidR="004912F3" w:rsidRPr="00B94BC9">
        <w:rPr>
          <w:rFonts w:cs="Arial"/>
          <w:sz w:val="18"/>
          <w:szCs w:val="18"/>
        </w:rPr>
        <w:tab/>
      </w:r>
      <w:r w:rsidR="004912F3" w:rsidRPr="00B94BC9">
        <w:rPr>
          <w:rFonts w:cs="Arial"/>
          <w:sz w:val="18"/>
          <w:szCs w:val="18"/>
        </w:rPr>
        <w:br/>
        <w:t xml:space="preserve">          </w:t>
      </w:r>
      <w:r w:rsidR="004912F3" w:rsidRPr="00B94BC9">
        <w:rPr>
          <w:b/>
          <w:color w:val="C00000"/>
          <w:sz w:val="18"/>
          <w:szCs w:val="18"/>
        </w:rPr>
        <w:t>Syntaxe</w:t>
      </w:r>
      <w:r w:rsidR="00C078F1" w:rsidRPr="00B94BC9">
        <w:rPr>
          <w:b/>
          <w:color w:val="C00000"/>
          <w:sz w:val="18"/>
          <w:szCs w:val="18"/>
        </w:rPr>
        <w:t xml:space="preserve">. </w:t>
      </w:r>
      <w:r w:rsidR="00C078F1" w:rsidRPr="00B94BC9">
        <w:rPr>
          <w:color w:val="C00000"/>
          <w:sz w:val="18"/>
          <w:szCs w:val="18"/>
        </w:rPr>
        <w:t xml:space="preserve"> </w:t>
      </w:r>
      <w:r w:rsidR="004912F3" w:rsidRPr="00B94BC9">
        <w:rPr>
          <w:rFonts w:eastAsia="Times New Roman" w:cs="Times New Roman"/>
          <w:caps/>
          <w:sz w:val="18"/>
          <w:szCs w:val="18"/>
          <w:lang w:eastAsia="fr-FR"/>
        </w:rPr>
        <w:t>τ</w:t>
      </w:r>
      <w:r w:rsidR="004912F3" w:rsidRPr="00B94BC9">
        <w:rPr>
          <w:rFonts w:eastAsia="Times New Roman" w:cs="Times New Roman"/>
          <w:sz w:val="18"/>
          <w:szCs w:val="18"/>
          <w:lang w:eastAsia="fr-FR"/>
        </w:rPr>
        <w:t>ὴν προσήκουσαν ἀρετήν</w:t>
      </w:r>
      <w:r w:rsidR="00C078F1" w:rsidRPr="00B94BC9">
        <w:rPr>
          <w:rFonts w:eastAsia="Times New Roman" w:cs="Times New Roman"/>
          <w:sz w:val="18"/>
          <w:szCs w:val="18"/>
          <w:lang w:eastAsia="fr-FR"/>
        </w:rPr>
        <w:t xml:space="preserve"> : </w:t>
      </w:r>
      <w:r w:rsidR="004912F3" w:rsidRPr="00B94BC9">
        <w:rPr>
          <w:sz w:val="18"/>
          <w:szCs w:val="18"/>
        </w:rPr>
        <w:t>accusatif de relation</w:t>
      </w:r>
      <w:r w:rsidR="00C078F1" w:rsidRPr="00B94BC9">
        <w:rPr>
          <w:sz w:val="18"/>
          <w:szCs w:val="18"/>
        </w:rPr>
        <w:t>. A</w:t>
      </w:r>
      <w:r w:rsidR="004912F3" w:rsidRPr="00B94BC9">
        <w:rPr>
          <w:sz w:val="18"/>
          <w:szCs w:val="18"/>
        </w:rPr>
        <w:t xml:space="preserve">vec les verbes d’état, les vbs intransitifs ou passifs et bcp d’adjectifs le grec met à l’accusatif les cp qui répondent aux questions suivantes : à quel point de vue ? </w:t>
      </w:r>
      <w:proofErr w:type="gramStart"/>
      <w:r w:rsidR="004912F3" w:rsidRPr="00B94BC9">
        <w:rPr>
          <w:sz w:val="18"/>
          <w:szCs w:val="18"/>
        </w:rPr>
        <w:t>à</w:t>
      </w:r>
      <w:proofErr w:type="gramEnd"/>
      <w:r w:rsidR="004912F3" w:rsidRPr="00B94BC9">
        <w:rPr>
          <w:sz w:val="18"/>
          <w:szCs w:val="18"/>
        </w:rPr>
        <w:t xml:space="preserve"> l’égard de quoi ? </w:t>
      </w:r>
      <w:proofErr w:type="gramStart"/>
      <w:r w:rsidR="004912F3" w:rsidRPr="00B94BC9">
        <w:rPr>
          <w:sz w:val="18"/>
          <w:szCs w:val="18"/>
        </w:rPr>
        <w:t>dans</w:t>
      </w:r>
      <w:proofErr w:type="gramEnd"/>
      <w:r w:rsidR="004912F3" w:rsidRPr="00B94BC9">
        <w:rPr>
          <w:sz w:val="18"/>
          <w:szCs w:val="18"/>
        </w:rPr>
        <w:t xml:space="preserve"> quelle partie du corps ou de l’être ?  La traduction passe-partout est « quant à qc. » (</w:t>
      </w:r>
      <w:r w:rsidR="004912F3" w:rsidRPr="00B94BC9">
        <w:rPr>
          <w:i/>
          <w:sz w:val="18"/>
          <w:szCs w:val="18"/>
        </w:rPr>
        <w:t>cf</w:t>
      </w:r>
      <w:r w:rsidR="004912F3" w:rsidRPr="00B94BC9">
        <w:rPr>
          <w:sz w:val="18"/>
          <w:szCs w:val="18"/>
        </w:rPr>
        <w:t xml:space="preserve">. </w:t>
      </w:r>
      <w:r w:rsidR="004912F3" w:rsidRPr="00B94BC9">
        <w:rPr>
          <w:b/>
          <w:i/>
          <w:sz w:val="18"/>
          <w:szCs w:val="18"/>
        </w:rPr>
        <w:t>Rg</w:t>
      </w:r>
      <w:r w:rsidR="004912F3" w:rsidRPr="00B94BC9">
        <w:rPr>
          <w:sz w:val="18"/>
          <w:szCs w:val="18"/>
        </w:rPr>
        <w:t xml:space="preserve"> § 209). </w:t>
      </w:r>
      <w:r w:rsidRPr="00B94BC9">
        <w:rPr>
          <w:b/>
          <w:sz w:val="18"/>
          <w:szCs w:val="18"/>
        </w:rPr>
        <w:t xml:space="preserve"> </w:t>
      </w:r>
    </w:p>
  </w:footnote>
  <w:footnote w:id="25">
    <w:p w:rsidR="00DF1F47" w:rsidRPr="00B94BC9" w:rsidRDefault="00DF1F47" w:rsidP="00C50CB6">
      <w:pPr>
        <w:pStyle w:val="Notedebasdepage"/>
        <w:ind w:firstLine="425"/>
        <w:jc w:val="both"/>
        <w:rPr>
          <w:b/>
          <w:sz w:val="18"/>
          <w:szCs w:val="18"/>
        </w:rPr>
      </w:pPr>
      <w:r w:rsidRPr="00B94BC9">
        <w:rPr>
          <w:rStyle w:val="Appelnotedebasdep"/>
          <w:b/>
          <w:sz w:val="18"/>
          <w:szCs w:val="18"/>
          <w:vertAlign w:val="baseline"/>
        </w:rPr>
        <w:footnoteRef/>
      </w:r>
      <w:r w:rsidRPr="00B94BC9">
        <w:rPr>
          <w:b/>
          <w:sz w:val="18"/>
          <w:szCs w:val="18"/>
        </w:rPr>
        <w:t xml:space="preserve">. </w:t>
      </w:r>
      <w:r w:rsidR="003D350A" w:rsidRPr="00B94BC9">
        <w:rPr>
          <w:b/>
          <w:color w:val="C00000"/>
          <w:sz w:val="18"/>
          <w:szCs w:val="18"/>
        </w:rPr>
        <w:t xml:space="preserve">[15d] </w:t>
      </w:r>
      <w:r w:rsidR="003D350A" w:rsidRPr="00B94BC9">
        <w:rPr>
          <w:color w:val="C00000"/>
          <w:sz w:val="18"/>
          <w:szCs w:val="18"/>
        </w:rPr>
        <w:t>Cst.</w:t>
      </w:r>
      <w:r w:rsidR="003D350A" w:rsidRPr="00B94BC9">
        <w:rPr>
          <w:sz w:val="18"/>
          <w:szCs w:val="18"/>
        </w:rPr>
        <w:t xml:space="preserve">  Prop. </w:t>
      </w:r>
      <w:proofErr w:type="gramStart"/>
      <w:r w:rsidR="003D350A" w:rsidRPr="00B94BC9">
        <w:rPr>
          <w:sz w:val="18"/>
          <w:szCs w:val="18"/>
        </w:rPr>
        <w:t>indépendante</w:t>
      </w:r>
      <w:proofErr w:type="gramEnd"/>
      <w:r w:rsidR="003D350A" w:rsidRPr="00B94BC9">
        <w:rPr>
          <w:sz w:val="18"/>
          <w:szCs w:val="18"/>
        </w:rPr>
        <w:t xml:space="preserve"> à l’irréel du pst (</w:t>
      </w:r>
      <w:r w:rsidR="003D350A" w:rsidRPr="00B94BC9">
        <w:rPr>
          <w:i/>
          <w:sz w:val="18"/>
          <w:szCs w:val="18"/>
        </w:rPr>
        <w:t>ind. impft avec</w:t>
      </w:r>
      <w:r w:rsidR="003D350A" w:rsidRPr="00B94BC9">
        <w:rPr>
          <w:sz w:val="18"/>
          <w:szCs w:val="18"/>
        </w:rPr>
        <w:t xml:space="preserve"> </w:t>
      </w:r>
      <w:r w:rsidR="003D350A" w:rsidRPr="00B94BC9">
        <w:rPr>
          <w:b/>
          <w:sz w:val="18"/>
          <w:szCs w:val="18"/>
          <w:lang w:val="el-GR"/>
        </w:rPr>
        <w:t>ἄν</w:t>
      </w:r>
      <w:r w:rsidR="003D350A" w:rsidRPr="00B94BC9">
        <w:rPr>
          <w:sz w:val="18"/>
          <w:szCs w:val="18"/>
          <w:lang w:val="el-GR"/>
        </w:rPr>
        <w:t>;</w:t>
      </w:r>
      <w:r w:rsidR="003D350A" w:rsidRPr="00B94BC9">
        <w:rPr>
          <w:sz w:val="18"/>
          <w:szCs w:val="18"/>
        </w:rPr>
        <w:t xml:space="preserve"> </w:t>
      </w:r>
      <w:r w:rsidR="003D350A" w:rsidRPr="00B94BC9">
        <w:rPr>
          <w:i/>
          <w:sz w:val="18"/>
          <w:szCs w:val="18"/>
        </w:rPr>
        <w:t xml:space="preserve">voir note </w:t>
      </w:r>
      <w:r w:rsidR="003D350A" w:rsidRPr="00B94BC9">
        <w:rPr>
          <w:sz w:val="18"/>
          <w:szCs w:val="18"/>
        </w:rPr>
        <w:t xml:space="preserve">supra).  </w:t>
      </w:r>
      <w:r w:rsidR="003D350A" w:rsidRPr="00B94BC9">
        <w:rPr>
          <w:caps/>
          <w:sz w:val="18"/>
          <w:szCs w:val="18"/>
        </w:rPr>
        <w:t>ο</w:t>
      </w:r>
      <w:r w:rsidR="003D350A" w:rsidRPr="00B94BC9">
        <w:rPr>
          <w:sz w:val="18"/>
          <w:szCs w:val="18"/>
        </w:rPr>
        <w:t xml:space="preserve">ὗτος  est sujet τις est attribut.  </w:t>
      </w:r>
      <w:r w:rsidR="003D350A" w:rsidRPr="00B94BC9">
        <w:rPr>
          <w:caps/>
          <w:sz w:val="18"/>
          <w:szCs w:val="18"/>
        </w:rPr>
        <w:t xml:space="preserve">  ο</w:t>
      </w:r>
      <w:r w:rsidR="003D350A" w:rsidRPr="00B94BC9">
        <w:rPr>
          <w:sz w:val="18"/>
          <w:szCs w:val="18"/>
        </w:rPr>
        <w:t>ὗτος</w:t>
      </w:r>
      <w:r w:rsidR="003D350A" w:rsidRPr="00B94BC9">
        <w:rPr>
          <w:b/>
          <w:sz w:val="18"/>
          <w:szCs w:val="18"/>
        </w:rPr>
        <w:t xml:space="preserve"> </w:t>
      </w:r>
      <w:r w:rsidR="003D350A" w:rsidRPr="00B94BC9">
        <w:rPr>
          <w:sz w:val="18"/>
          <w:szCs w:val="18"/>
        </w:rPr>
        <w:t>désigne</w:t>
      </w:r>
      <w:r w:rsidR="003D350A" w:rsidRPr="00B94BC9">
        <w:rPr>
          <w:b/>
          <w:sz w:val="18"/>
          <w:szCs w:val="18"/>
        </w:rPr>
        <w:t xml:space="preserve">  l’ </w:t>
      </w:r>
      <w:r w:rsidR="003D350A" w:rsidRPr="00B94BC9">
        <w:rPr>
          <w:sz w:val="18"/>
          <w:szCs w:val="18"/>
        </w:rPr>
        <w:t>ἐπιστάτη</w:t>
      </w:r>
      <w:r w:rsidR="003D350A" w:rsidRPr="00B94BC9">
        <w:rPr>
          <w:sz w:val="18"/>
          <w:szCs w:val="18"/>
          <w:lang w:val="el-GR"/>
        </w:rPr>
        <w:t>ς</w:t>
      </w:r>
      <w:r w:rsidR="003D350A" w:rsidRPr="00B94BC9">
        <w:rPr>
          <w:sz w:val="18"/>
          <w:szCs w:val="18"/>
        </w:rPr>
        <w:t xml:space="preserve">. </w:t>
      </w:r>
      <w:r w:rsidR="003D350A" w:rsidRPr="00B94BC9">
        <w:rPr>
          <w:b/>
          <w:sz w:val="18"/>
          <w:szCs w:val="18"/>
        </w:rPr>
        <w:t xml:space="preserve">      Οὗτος, αὕτη, τοῦτο (</w:t>
      </w:r>
      <w:r w:rsidR="003D350A" w:rsidRPr="00B94BC9">
        <w:rPr>
          <w:i/>
          <w:sz w:val="18"/>
          <w:szCs w:val="18"/>
        </w:rPr>
        <w:t xml:space="preserve">gén. </w:t>
      </w:r>
      <w:proofErr w:type="gramStart"/>
      <w:r w:rsidR="003D350A" w:rsidRPr="00B94BC9">
        <w:rPr>
          <w:i/>
          <w:sz w:val="18"/>
          <w:szCs w:val="18"/>
        </w:rPr>
        <w:t>sg.</w:t>
      </w:r>
      <w:r w:rsidR="003D350A" w:rsidRPr="00B94BC9">
        <w:rPr>
          <w:b/>
          <w:sz w:val="18"/>
          <w:szCs w:val="18"/>
        </w:rPr>
        <w:t> :</w:t>
      </w:r>
      <w:proofErr w:type="gramEnd"/>
      <w:r w:rsidR="003D350A" w:rsidRPr="00B94BC9">
        <w:rPr>
          <w:b/>
          <w:sz w:val="18"/>
          <w:szCs w:val="18"/>
        </w:rPr>
        <w:t xml:space="preserve"> </w:t>
      </w:r>
      <w:r w:rsidR="003D350A" w:rsidRPr="00B94BC9">
        <w:rPr>
          <w:b/>
          <w:sz w:val="18"/>
          <w:szCs w:val="18"/>
          <w:lang w:val="el-GR"/>
        </w:rPr>
        <w:t>τούτου</w:t>
      </w:r>
      <w:r w:rsidR="003D350A" w:rsidRPr="00B94BC9">
        <w:rPr>
          <w:b/>
          <w:sz w:val="18"/>
          <w:szCs w:val="18"/>
        </w:rPr>
        <w:t xml:space="preserve"> </w:t>
      </w:r>
      <w:r w:rsidR="003D350A" w:rsidRPr="00B94BC9">
        <w:rPr>
          <w:b/>
          <w:sz w:val="18"/>
          <w:szCs w:val="18"/>
          <w:lang w:val="el-GR"/>
        </w:rPr>
        <w:t>;</w:t>
      </w:r>
      <w:r w:rsidR="003D350A" w:rsidRPr="00B94BC9">
        <w:rPr>
          <w:b/>
          <w:sz w:val="18"/>
          <w:szCs w:val="18"/>
        </w:rPr>
        <w:t xml:space="preserve"> </w:t>
      </w:r>
      <w:r w:rsidR="003D350A" w:rsidRPr="00B94BC9">
        <w:rPr>
          <w:b/>
          <w:sz w:val="18"/>
          <w:szCs w:val="18"/>
          <w:lang w:val="el-GR"/>
        </w:rPr>
        <w:t>ταύτης</w:t>
      </w:r>
      <w:r w:rsidR="003D350A" w:rsidRPr="00B94BC9">
        <w:rPr>
          <w:b/>
          <w:sz w:val="18"/>
          <w:szCs w:val="18"/>
        </w:rPr>
        <w:t xml:space="preserve"> </w:t>
      </w:r>
      <w:r w:rsidR="003D350A" w:rsidRPr="00B94BC9">
        <w:rPr>
          <w:b/>
          <w:sz w:val="18"/>
          <w:szCs w:val="18"/>
          <w:lang w:val="el-GR"/>
        </w:rPr>
        <w:t>;</w:t>
      </w:r>
      <w:r w:rsidR="003D350A" w:rsidRPr="00B94BC9">
        <w:rPr>
          <w:b/>
          <w:sz w:val="18"/>
          <w:szCs w:val="18"/>
        </w:rPr>
        <w:t xml:space="preserve"> </w:t>
      </w:r>
      <w:r w:rsidR="003D350A" w:rsidRPr="00B94BC9">
        <w:rPr>
          <w:b/>
          <w:sz w:val="18"/>
          <w:szCs w:val="18"/>
          <w:lang w:val="el-GR"/>
        </w:rPr>
        <w:t>τούτου</w:t>
      </w:r>
      <w:r w:rsidR="003D350A" w:rsidRPr="00B94BC9">
        <w:rPr>
          <w:b/>
          <w:sz w:val="18"/>
          <w:szCs w:val="18"/>
        </w:rPr>
        <w:t>)</w:t>
      </w:r>
      <w:r w:rsidR="003D350A" w:rsidRPr="00B94BC9">
        <w:rPr>
          <w:i/>
          <w:iCs/>
          <w:sz w:val="18"/>
          <w:szCs w:val="18"/>
        </w:rPr>
        <w:t>,</w:t>
      </w:r>
      <w:r w:rsidR="003D350A" w:rsidRPr="00B94BC9">
        <w:rPr>
          <w:sz w:val="18"/>
          <w:szCs w:val="18"/>
        </w:rPr>
        <w:t xml:space="preserve">  </w:t>
      </w:r>
      <w:r w:rsidR="003D350A" w:rsidRPr="00B94BC9">
        <w:rPr>
          <w:i/>
          <w:iCs/>
          <w:sz w:val="18"/>
          <w:szCs w:val="18"/>
        </w:rPr>
        <w:t>pron. et adj. démonstr.</w:t>
      </w:r>
      <w:r w:rsidR="003D350A" w:rsidRPr="00B94BC9">
        <w:rPr>
          <w:sz w:val="18"/>
          <w:szCs w:val="18"/>
        </w:rPr>
        <w:t xml:space="preserve"> : </w:t>
      </w:r>
      <w:proofErr w:type="gramStart"/>
      <w:r w:rsidR="003D350A" w:rsidRPr="00B94BC9">
        <w:rPr>
          <w:sz w:val="18"/>
          <w:szCs w:val="18"/>
        </w:rPr>
        <w:t>celui-ci</w:t>
      </w:r>
      <w:proofErr w:type="gramEnd"/>
      <w:r w:rsidR="003D350A" w:rsidRPr="00B94BC9">
        <w:rPr>
          <w:sz w:val="18"/>
          <w:szCs w:val="18"/>
        </w:rPr>
        <w:t xml:space="preserve">, celle-ci, ceci, ce, cet, cette    </w:t>
      </w:r>
      <w:r w:rsidR="008B3CB6" w:rsidRPr="00B94BC9">
        <w:rPr>
          <w:rFonts w:cs="Arial"/>
          <w:b/>
          <w:caps/>
          <w:sz w:val="18"/>
          <w:szCs w:val="18"/>
        </w:rPr>
        <w:t>τ</w:t>
      </w:r>
      <w:r w:rsidR="008B3CB6" w:rsidRPr="00B94BC9">
        <w:rPr>
          <w:rFonts w:cs="Arial"/>
          <w:b/>
          <w:sz w:val="18"/>
          <w:szCs w:val="18"/>
        </w:rPr>
        <w:t>ὶς, τὶς, τὶ</w:t>
      </w:r>
      <w:r w:rsidR="008B3CB6" w:rsidRPr="00B94BC9">
        <w:rPr>
          <w:rFonts w:cs="Arial"/>
          <w:sz w:val="18"/>
          <w:szCs w:val="18"/>
        </w:rPr>
        <w:t xml:space="preserve"> (</w:t>
      </w:r>
      <w:r w:rsidR="008B3CB6" w:rsidRPr="00B94BC9">
        <w:rPr>
          <w:rFonts w:cs="Arial"/>
          <w:i/>
          <w:sz w:val="18"/>
          <w:szCs w:val="18"/>
          <w:u w:val="single"/>
        </w:rPr>
        <w:t>enclitique</w:t>
      </w:r>
      <w:r w:rsidR="008B3CB6" w:rsidRPr="00B94BC9">
        <w:rPr>
          <w:rFonts w:cs="Arial"/>
          <w:sz w:val="18"/>
          <w:szCs w:val="18"/>
        </w:rPr>
        <w:t xml:space="preserve">. Pr. / adj indéfini) : quelqu'un, quelque chose ; quelque     </w:t>
      </w:r>
      <w:r w:rsidR="003D350A" w:rsidRPr="00B94BC9">
        <w:rPr>
          <w:b/>
          <w:sz w:val="18"/>
          <w:szCs w:val="18"/>
          <w:lang w:val="el-GR"/>
        </w:rPr>
        <w:t>Ἱ</w:t>
      </w:r>
      <w:r w:rsidR="003D350A" w:rsidRPr="00B94BC9">
        <w:rPr>
          <w:b/>
          <w:sz w:val="18"/>
          <w:szCs w:val="18"/>
        </w:rPr>
        <w:t>ππικός, ή, όν :</w:t>
      </w:r>
      <w:r w:rsidR="003D350A" w:rsidRPr="00B94BC9">
        <w:rPr>
          <w:sz w:val="18"/>
          <w:szCs w:val="18"/>
        </w:rPr>
        <w:t xml:space="preserve"> qui concerne les chevaux ou l’équitation ou la cavalerie ; ὁ ἱππικός : habile cavalier      </w:t>
      </w:r>
      <w:r w:rsidR="003D350A" w:rsidRPr="00B94BC9">
        <w:rPr>
          <w:b/>
          <w:sz w:val="18"/>
          <w:szCs w:val="18"/>
        </w:rPr>
        <w:t>ἢ :</w:t>
      </w:r>
      <w:r w:rsidR="003D350A" w:rsidRPr="00B94BC9">
        <w:rPr>
          <w:sz w:val="18"/>
          <w:szCs w:val="18"/>
        </w:rPr>
        <w:t xml:space="preserve"> ou, ou bien ; </w:t>
      </w:r>
      <w:r w:rsidR="003D350A" w:rsidRPr="00B94BC9">
        <w:rPr>
          <w:b/>
          <w:sz w:val="18"/>
          <w:szCs w:val="18"/>
        </w:rPr>
        <w:t xml:space="preserve">ἢ… ἢ : </w:t>
      </w:r>
      <w:r w:rsidR="003D350A" w:rsidRPr="00B94BC9">
        <w:rPr>
          <w:sz w:val="18"/>
          <w:szCs w:val="18"/>
        </w:rPr>
        <w:t xml:space="preserve">ou… ou      </w:t>
      </w:r>
      <w:r w:rsidR="003D350A" w:rsidRPr="00B94BC9">
        <w:rPr>
          <w:b/>
          <w:sz w:val="18"/>
          <w:szCs w:val="18"/>
        </w:rPr>
        <w:t>Γεωργικός, ή, όν</w:t>
      </w:r>
      <w:r w:rsidR="003D350A" w:rsidRPr="00B94BC9">
        <w:rPr>
          <w:sz w:val="18"/>
          <w:szCs w:val="18"/>
        </w:rPr>
        <w:t> : d'agriculteur ou d'agriculture, agricole ;  expert en agriculture (</w:t>
      </w:r>
      <w:r w:rsidR="003D350A" w:rsidRPr="00B94BC9">
        <w:rPr>
          <w:i/>
          <w:sz w:val="18"/>
          <w:szCs w:val="18"/>
        </w:rPr>
        <w:t xml:space="preserve">s’il s’agissait de jeunes </w:t>
      </w:r>
      <w:proofErr w:type="gramStart"/>
      <w:r w:rsidR="003D350A" w:rsidRPr="00B94BC9">
        <w:rPr>
          <w:i/>
          <w:sz w:val="18"/>
          <w:szCs w:val="18"/>
        </w:rPr>
        <w:t>taureaux</w:t>
      </w:r>
      <w:r w:rsidR="003D350A" w:rsidRPr="00B94BC9">
        <w:rPr>
          <w:sz w:val="18"/>
          <w:szCs w:val="18"/>
        </w:rPr>
        <w:t xml:space="preserve"> )</w:t>
      </w:r>
      <w:proofErr w:type="gramEnd"/>
      <w:r w:rsidR="003D350A" w:rsidRPr="00B94BC9">
        <w:rPr>
          <w:sz w:val="18"/>
          <w:szCs w:val="18"/>
        </w:rPr>
        <w:t xml:space="preserve"> .      </w:t>
      </w:r>
      <w:r w:rsidR="003D350A" w:rsidRPr="00B94BC9">
        <w:rPr>
          <w:b/>
          <w:color w:val="C00000"/>
          <w:sz w:val="18"/>
          <w:szCs w:val="18"/>
        </w:rPr>
        <w:t xml:space="preserve">Conjugaison.  </w:t>
      </w:r>
      <w:r w:rsidR="003D350A" w:rsidRPr="00B94BC9">
        <w:rPr>
          <w:b/>
          <w:caps/>
          <w:color w:val="C00000"/>
          <w:sz w:val="18"/>
          <w:szCs w:val="18"/>
        </w:rPr>
        <w:t>ε</w:t>
      </w:r>
      <w:r w:rsidR="003D350A" w:rsidRPr="00B94BC9">
        <w:rPr>
          <w:b/>
          <w:color w:val="C00000"/>
          <w:sz w:val="18"/>
          <w:szCs w:val="18"/>
        </w:rPr>
        <w:t>ἰμί</w:t>
      </w:r>
      <w:r w:rsidR="003D350A" w:rsidRPr="00B94BC9">
        <w:rPr>
          <w:b/>
          <w:sz w:val="18"/>
          <w:szCs w:val="18"/>
        </w:rPr>
        <w:t xml:space="preserve"> / εἶναι : </w:t>
      </w:r>
      <w:r w:rsidR="003D350A" w:rsidRPr="00B94BC9">
        <w:rPr>
          <w:sz w:val="18"/>
          <w:szCs w:val="18"/>
        </w:rPr>
        <w:t xml:space="preserve">être ; Ind. pst : </w:t>
      </w:r>
      <w:proofErr w:type="gramStart"/>
      <w:r w:rsidR="003D350A" w:rsidRPr="00B94BC9">
        <w:rPr>
          <w:rFonts w:cs="Arial"/>
          <w:b/>
          <w:sz w:val="18"/>
          <w:szCs w:val="18"/>
        </w:rPr>
        <w:t>—[</w:t>
      </w:r>
      <w:proofErr w:type="gramEnd"/>
      <w:r w:rsidR="003D350A" w:rsidRPr="00B94BC9">
        <w:rPr>
          <w:sz w:val="18"/>
          <w:szCs w:val="18"/>
          <w:lang w:val="el-GR"/>
        </w:rPr>
        <w:t>εἰμί</w:t>
      </w:r>
      <w:r w:rsidR="003D350A" w:rsidRPr="00B94BC9">
        <w:rPr>
          <w:sz w:val="18"/>
          <w:szCs w:val="18"/>
        </w:rPr>
        <w:t xml:space="preserve"> </w:t>
      </w:r>
      <w:r w:rsidR="003D350A" w:rsidRPr="00B94BC9">
        <w:rPr>
          <w:sz w:val="18"/>
          <w:szCs w:val="18"/>
          <w:lang w:val="el-GR"/>
        </w:rPr>
        <w:t>;</w:t>
      </w:r>
      <w:r w:rsidR="003D350A" w:rsidRPr="00B94BC9">
        <w:rPr>
          <w:sz w:val="18"/>
          <w:szCs w:val="18"/>
        </w:rPr>
        <w:t xml:space="preserve"> </w:t>
      </w:r>
      <w:r w:rsidR="003D350A" w:rsidRPr="00B94BC9">
        <w:rPr>
          <w:sz w:val="18"/>
          <w:szCs w:val="18"/>
          <w:lang w:val="el-GR"/>
        </w:rPr>
        <w:t>εἶ</w:t>
      </w:r>
      <w:r w:rsidR="003D350A" w:rsidRPr="00B94BC9">
        <w:rPr>
          <w:sz w:val="18"/>
          <w:szCs w:val="18"/>
        </w:rPr>
        <w:t xml:space="preserve"> </w:t>
      </w:r>
      <w:r w:rsidR="003D350A" w:rsidRPr="00B94BC9">
        <w:rPr>
          <w:sz w:val="18"/>
          <w:szCs w:val="18"/>
          <w:lang w:val="el-GR"/>
        </w:rPr>
        <w:t>;</w:t>
      </w:r>
      <w:r w:rsidR="003D350A" w:rsidRPr="00B94BC9">
        <w:rPr>
          <w:sz w:val="18"/>
          <w:szCs w:val="18"/>
        </w:rPr>
        <w:t xml:space="preserve"> </w:t>
      </w:r>
      <w:r w:rsidR="003D350A" w:rsidRPr="00B94BC9">
        <w:rPr>
          <w:sz w:val="18"/>
          <w:szCs w:val="18"/>
          <w:lang w:val="el-GR"/>
        </w:rPr>
        <w:t>ἐστί</w:t>
      </w:r>
      <w:r w:rsidR="003D350A" w:rsidRPr="00B94BC9">
        <w:rPr>
          <w:sz w:val="18"/>
          <w:szCs w:val="18"/>
        </w:rPr>
        <w:t xml:space="preserve"> (</w:t>
      </w:r>
      <w:r w:rsidR="003D350A" w:rsidRPr="00B94BC9">
        <w:rPr>
          <w:sz w:val="18"/>
          <w:szCs w:val="18"/>
          <w:lang w:val="el-GR"/>
        </w:rPr>
        <w:t>ν</w:t>
      </w:r>
      <w:r w:rsidR="003D350A" w:rsidRPr="00B94BC9">
        <w:rPr>
          <w:sz w:val="18"/>
          <w:szCs w:val="18"/>
        </w:rPr>
        <w:t xml:space="preserve">) </w:t>
      </w:r>
      <w:r w:rsidR="003D350A" w:rsidRPr="00B94BC9">
        <w:rPr>
          <w:sz w:val="18"/>
          <w:szCs w:val="18"/>
          <w:lang w:val="el-GR"/>
        </w:rPr>
        <w:t>;</w:t>
      </w:r>
      <w:r w:rsidR="003D350A" w:rsidRPr="00B94BC9">
        <w:rPr>
          <w:sz w:val="18"/>
          <w:szCs w:val="18"/>
        </w:rPr>
        <w:t xml:space="preserve"> </w:t>
      </w:r>
      <w:r w:rsidR="003D350A" w:rsidRPr="00B94BC9">
        <w:rPr>
          <w:sz w:val="18"/>
          <w:szCs w:val="18"/>
          <w:lang w:val="el-GR"/>
        </w:rPr>
        <w:t>ἐσμέν;</w:t>
      </w:r>
      <w:r w:rsidR="003D350A" w:rsidRPr="00B94BC9">
        <w:rPr>
          <w:sz w:val="18"/>
          <w:szCs w:val="18"/>
        </w:rPr>
        <w:t xml:space="preserve"> </w:t>
      </w:r>
      <w:r w:rsidR="003D350A" w:rsidRPr="00B94BC9">
        <w:rPr>
          <w:sz w:val="18"/>
          <w:szCs w:val="18"/>
          <w:lang w:val="el-GR"/>
        </w:rPr>
        <w:t>ἐστέ;</w:t>
      </w:r>
      <w:r w:rsidR="003D350A" w:rsidRPr="00B94BC9">
        <w:rPr>
          <w:sz w:val="18"/>
          <w:szCs w:val="18"/>
        </w:rPr>
        <w:t xml:space="preserve"> </w:t>
      </w:r>
      <w:r w:rsidR="003D350A" w:rsidRPr="00B94BC9">
        <w:rPr>
          <w:sz w:val="18"/>
          <w:szCs w:val="18"/>
          <w:lang w:val="el-GR"/>
        </w:rPr>
        <w:t>εἰσί</w:t>
      </w:r>
      <w:r w:rsidR="003D350A" w:rsidRPr="00B94BC9">
        <w:rPr>
          <w:sz w:val="18"/>
          <w:szCs w:val="18"/>
        </w:rPr>
        <w:t xml:space="preserve"> (</w:t>
      </w:r>
      <w:r w:rsidR="003D350A" w:rsidRPr="00B94BC9">
        <w:rPr>
          <w:sz w:val="18"/>
          <w:szCs w:val="18"/>
          <w:lang w:val="el-GR"/>
        </w:rPr>
        <w:t>ν</w:t>
      </w:r>
      <w:r w:rsidR="003D350A" w:rsidRPr="00B94BC9">
        <w:rPr>
          <w:sz w:val="18"/>
          <w:szCs w:val="18"/>
        </w:rPr>
        <w:t xml:space="preserve">) </w:t>
      </w:r>
      <w:r w:rsidR="003D350A" w:rsidRPr="00B94BC9">
        <w:rPr>
          <w:sz w:val="18"/>
          <w:szCs w:val="18"/>
          <w:lang w:val="el-GR"/>
        </w:rPr>
        <w:t>;</w:t>
      </w:r>
      <w:r w:rsidR="003D350A" w:rsidRPr="00B94BC9">
        <w:rPr>
          <w:sz w:val="18"/>
          <w:szCs w:val="18"/>
        </w:rPr>
        <w:t xml:space="preserve"> </w:t>
      </w:r>
      <w:r w:rsidR="003D350A" w:rsidRPr="00B94BC9">
        <w:rPr>
          <w:b/>
          <w:sz w:val="18"/>
          <w:szCs w:val="18"/>
        </w:rPr>
        <w:t>Duel</w:t>
      </w:r>
      <w:r w:rsidR="003D350A" w:rsidRPr="00B94BC9">
        <w:rPr>
          <w:sz w:val="18"/>
          <w:szCs w:val="18"/>
        </w:rPr>
        <w:t xml:space="preserve"> </w:t>
      </w:r>
      <w:r w:rsidR="003D350A" w:rsidRPr="00B94BC9">
        <w:rPr>
          <w:sz w:val="18"/>
          <w:szCs w:val="18"/>
          <w:lang w:val="el-GR"/>
        </w:rPr>
        <w:t>ἐστόν;</w:t>
      </w:r>
      <w:r w:rsidR="003D350A" w:rsidRPr="00B94BC9">
        <w:rPr>
          <w:sz w:val="18"/>
          <w:szCs w:val="18"/>
        </w:rPr>
        <w:t xml:space="preserve"> </w:t>
      </w:r>
      <w:r w:rsidR="003D350A" w:rsidRPr="00B94BC9">
        <w:rPr>
          <w:sz w:val="18"/>
          <w:szCs w:val="18"/>
          <w:lang w:val="el-GR"/>
        </w:rPr>
        <w:t>ἐστόν</w:t>
      </w:r>
      <w:r w:rsidR="003D350A" w:rsidRPr="00B94BC9">
        <w:rPr>
          <w:sz w:val="18"/>
          <w:szCs w:val="18"/>
        </w:rPr>
        <w:t xml:space="preserve"> </w:t>
      </w:r>
      <w:r w:rsidR="003D350A" w:rsidRPr="00B94BC9">
        <w:rPr>
          <w:rFonts w:cs="Arial"/>
          <w:b/>
          <w:sz w:val="18"/>
          <w:szCs w:val="18"/>
        </w:rPr>
        <w:t>]— ; ind. impft</w:t>
      </w:r>
      <w:proofErr w:type="gramStart"/>
      <w:r w:rsidR="003D350A" w:rsidRPr="00B94BC9">
        <w:rPr>
          <w:rFonts w:cs="Arial"/>
          <w:b/>
          <w:sz w:val="18"/>
          <w:szCs w:val="18"/>
        </w:rPr>
        <w:t>.—</w:t>
      </w:r>
      <w:proofErr w:type="gramEnd"/>
      <w:r w:rsidR="003D350A" w:rsidRPr="00B94BC9">
        <w:rPr>
          <w:rFonts w:cs="Arial"/>
          <w:b/>
          <w:sz w:val="18"/>
          <w:szCs w:val="18"/>
        </w:rPr>
        <w:t>[</w:t>
      </w:r>
      <w:r w:rsidR="003D350A" w:rsidRPr="00B94BC9">
        <w:rPr>
          <w:rFonts w:cs="Arial"/>
          <w:sz w:val="18"/>
          <w:szCs w:val="18"/>
        </w:rPr>
        <w:t xml:space="preserve"> </w:t>
      </w:r>
      <w:r w:rsidR="003D350A" w:rsidRPr="00B94BC9">
        <w:rPr>
          <w:rFonts w:cs="Arial"/>
          <w:sz w:val="18"/>
          <w:szCs w:val="18"/>
          <w:lang w:val="el-GR"/>
        </w:rPr>
        <w:t>ἠ</w:t>
      </w:r>
      <w:r w:rsidR="003D350A" w:rsidRPr="00B94BC9">
        <w:rPr>
          <w:rFonts w:cs="Arial"/>
          <w:sz w:val="18"/>
          <w:szCs w:val="18"/>
        </w:rPr>
        <w:t xml:space="preserve"> ou </w:t>
      </w:r>
      <w:r w:rsidR="003D350A" w:rsidRPr="00B94BC9">
        <w:rPr>
          <w:rFonts w:cs="Arial"/>
          <w:sz w:val="18"/>
          <w:szCs w:val="18"/>
          <w:lang w:val="el-GR"/>
        </w:rPr>
        <w:t>ἦν</w:t>
      </w:r>
      <w:r w:rsidR="003D350A" w:rsidRPr="00B94BC9">
        <w:rPr>
          <w:rFonts w:cs="Arial"/>
          <w:sz w:val="18"/>
          <w:szCs w:val="18"/>
        </w:rPr>
        <w:t> </w:t>
      </w:r>
      <w:r w:rsidR="003D350A" w:rsidRPr="00B94BC9">
        <w:rPr>
          <w:rFonts w:cs="Arial"/>
          <w:sz w:val="18"/>
          <w:szCs w:val="18"/>
          <w:lang w:val="el-GR"/>
        </w:rPr>
        <w:t>;</w:t>
      </w:r>
      <w:r w:rsidR="003D350A" w:rsidRPr="00B94BC9">
        <w:rPr>
          <w:rFonts w:cs="Arial"/>
          <w:sz w:val="18"/>
          <w:szCs w:val="18"/>
        </w:rPr>
        <w:t xml:space="preserve">  </w:t>
      </w:r>
      <w:r w:rsidR="003D350A" w:rsidRPr="00B94BC9">
        <w:rPr>
          <w:rFonts w:cs="Arial"/>
          <w:sz w:val="18"/>
          <w:szCs w:val="18"/>
          <w:lang w:val="el-GR"/>
        </w:rPr>
        <w:t>ἦσθα;</w:t>
      </w:r>
      <w:r w:rsidR="003D350A" w:rsidRPr="00B94BC9">
        <w:rPr>
          <w:rFonts w:cs="Arial"/>
          <w:sz w:val="18"/>
          <w:szCs w:val="18"/>
        </w:rPr>
        <w:t xml:space="preserve"> </w:t>
      </w:r>
      <w:r w:rsidR="003D350A" w:rsidRPr="00B94BC9">
        <w:rPr>
          <w:rFonts w:cs="Arial"/>
          <w:sz w:val="18"/>
          <w:szCs w:val="18"/>
          <w:lang w:val="el-GR"/>
        </w:rPr>
        <w:t>ἦν</w:t>
      </w:r>
      <w:r w:rsidR="003D350A" w:rsidRPr="00B94BC9">
        <w:rPr>
          <w:rFonts w:cs="Arial"/>
          <w:sz w:val="18"/>
          <w:szCs w:val="18"/>
        </w:rPr>
        <w:t xml:space="preserve"> </w:t>
      </w:r>
      <w:r w:rsidR="003D350A" w:rsidRPr="00B94BC9">
        <w:rPr>
          <w:rFonts w:cs="Arial"/>
          <w:sz w:val="18"/>
          <w:szCs w:val="18"/>
          <w:lang w:val="el-GR"/>
        </w:rPr>
        <w:t>;</w:t>
      </w:r>
      <w:r w:rsidR="003D350A" w:rsidRPr="00B94BC9">
        <w:rPr>
          <w:rFonts w:cs="Arial"/>
          <w:sz w:val="18"/>
          <w:szCs w:val="18"/>
        </w:rPr>
        <w:t xml:space="preserve"> </w:t>
      </w:r>
      <w:r w:rsidR="003D350A" w:rsidRPr="00B94BC9">
        <w:rPr>
          <w:rFonts w:cs="Arial"/>
          <w:sz w:val="18"/>
          <w:szCs w:val="18"/>
          <w:lang w:val="el-GR"/>
        </w:rPr>
        <w:t>ἦμεν;</w:t>
      </w:r>
      <w:r w:rsidR="003D350A" w:rsidRPr="00B94BC9">
        <w:rPr>
          <w:rFonts w:cs="Arial"/>
          <w:sz w:val="18"/>
          <w:szCs w:val="18"/>
        </w:rPr>
        <w:t xml:space="preserve"> </w:t>
      </w:r>
      <w:r w:rsidR="003D350A" w:rsidRPr="00B94BC9">
        <w:rPr>
          <w:rFonts w:cs="Arial"/>
          <w:sz w:val="18"/>
          <w:szCs w:val="18"/>
          <w:lang w:val="el-GR"/>
        </w:rPr>
        <w:t>ἦτε</w:t>
      </w:r>
      <w:r w:rsidR="003D350A" w:rsidRPr="00B94BC9">
        <w:rPr>
          <w:rFonts w:cs="Arial"/>
          <w:sz w:val="18"/>
          <w:szCs w:val="18"/>
        </w:rPr>
        <w:t xml:space="preserve"> ou  </w:t>
      </w:r>
      <w:r w:rsidR="003D350A" w:rsidRPr="00B94BC9">
        <w:rPr>
          <w:rFonts w:cs="Arial"/>
          <w:sz w:val="18"/>
          <w:szCs w:val="18"/>
          <w:lang w:val="el-GR"/>
        </w:rPr>
        <w:t>ἦστε;</w:t>
      </w:r>
      <w:r w:rsidR="003D350A" w:rsidRPr="00B94BC9">
        <w:rPr>
          <w:rFonts w:cs="Arial"/>
          <w:sz w:val="18"/>
          <w:szCs w:val="18"/>
        </w:rPr>
        <w:t xml:space="preserve"> </w:t>
      </w:r>
      <w:r w:rsidR="003D350A" w:rsidRPr="00B94BC9">
        <w:rPr>
          <w:rFonts w:cs="Arial"/>
          <w:sz w:val="18"/>
          <w:szCs w:val="18"/>
          <w:lang w:val="el-GR"/>
        </w:rPr>
        <w:t>ἦσαν;</w:t>
      </w:r>
      <w:r w:rsidR="003D350A" w:rsidRPr="00B94BC9">
        <w:rPr>
          <w:rFonts w:cs="Arial"/>
          <w:sz w:val="18"/>
          <w:szCs w:val="18"/>
        </w:rPr>
        <w:t xml:space="preserve"> – </w:t>
      </w:r>
      <w:r w:rsidR="003D350A" w:rsidRPr="00B94BC9">
        <w:rPr>
          <w:rFonts w:cs="Arial"/>
          <w:b/>
          <w:sz w:val="18"/>
          <w:szCs w:val="18"/>
        </w:rPr>
        <w:t>Duel</w:t>
      </w:r>
      <w:r w:rsidR="003D350A" w:rsidRPr="00B94BC9">
        <w:rPr>
          <w:rFonts w:cs="Arial"/>
          <w:sz w:val="18"/>
          <w:szCs w:val="18"/>
        </w:rPr>
        <w:t xml:space="preserve">. </w:t>
      </w:r>
      <w:r w:rsidR="003D350A" w:rsidRPr="00B94BC9">
        <w:rPr>
          <w:rFonts w:cs="Arial"/>
          <w:sz w:val="18"/>
          <w:szCs w:val="18"/>
          <w:lang w:val="el-GR"/>
        </w:rPr>
        <w:t>ἤστην;</w:t>
      </w:r>
      <w:r w:rsidR="003D350A" w:rsidRPr="00B94BC9">
        <w:rPr>
          <w:rFonts w:cs="Arial"/>
          <w:sz w:val="18"/>
          <w:szCs w:val="18"/>
        </w:rPr>
        <w:t xml:space="preserve"> </w:t>
      </w:r>
      <w:r w:rsidR="003D350A" w:rsidRPr="00B94BC9">
        <w:rPr>
          <w:rFonts w:cs="Arial"/>
          <w:sz w:val="18"/>
          <w:szCs w:val="18"/>
          <w:lang w:val="el-GR"/>
        </w:rPr>
        <w:t>ἤστην</w:t>
      </w:r>
      <w:r w:rsidR="003D350A" w:rsidRPr="00B94BC9">
        <w:rPr>
          <w:sz w:val="18"/>
          <w:szCs w:val="18"/>
        </w:rPr>
        <w:t xml:space="preserve">  </w:t>
      </w:r>
      <w:r w:rsidR="003D350A" w:rsidRPr="00B94BC9">
        <w:rPr>
          <w:rFonts w:cs="Arial"/>
          <w:sz w:val="18"/>
          <w:szCs w:val="18"/>
        </w:rPr>
        <w:t>]—:</w:t>
      </w:r>
      <w:r w:rsidR="003D350A" w:rsidRPr="00B94BC9">
        <w:rPr>
          <w:sz w:val="18"/>
          <w:szCs w:val="18"/>
        </w:rPr>
        <w:t xml:space="preserve">   </w:t>
      </w:r>
      <w:r w:rsidR="003D350A" w:rsidRPr="00B94BC9">
        <w:rPr>
          <w:b/>
          <w:color w:val="C00000"/>
          <w:sz w:val="18"/>
          <w:szCs w:val="18"/>
        </w:rPr>
        <w:t xml:space="preserve">Syntaxe. Génitif partitif. </w:t>
      </w:r>
      <w:r w:rsidR="003D350A" w:rsidRPr="00B94BC9">
        <w:rPr>
          <w:sz w:val="18"/>
          <w:szCs w:val="18"/>
        </w:rPr>
        <w:t xml:space="preserve">Le grec (comme le latin) met au génitif partitif (sg ou pl.)  </w:t>
      </w:r>
      <w:proofErr w:type="gramStart"/>
      <w:r w:rsidR="003D350A" w:rsidRPr="00B94BC9">
        <w:rPr>
          <w:sz w:val="18"/>
          <w:szCs w:val="18"/>
        </w:rPr>
        <w:t>le</w:t>
      </w:r>
      <w:proofErr w:type="gramEnd"/>
      <w:r w:rsidR="003D350A" w:rsidRPr="00B94BC9">
        <w:rPr>
          <w:sz w:val="18"/>
          <w:szCs w:val="18"/>
        </w:rPr>
        <w:t xml:space="preserve"> tout dont on prend ou considère une partie.  C’est en g</w:t>
      </w:r>
      <w:r w:rsidR="003D350A" w:rsidRPr="00B94BC9">
        <w:rPr>
          <w:sz w:val="18"/>
          <w:szCs w:val="18"/>
          <w:vertAlign w:val="superscript"/>
        </w:rPr>
        <w:t>al</w:t>
      </w:r>
      <w:r w:rsidR="003D350A" w:rsidRPr="00B94BC9">
        <w:rPr>
          <w:sz w:val="18"/>
          <w:szCs w:val="18"/>
        </w:rPr>
        <w:t xml:space="preserve"> un complément du nom, mais il peut aussi être le complément de verbes transitifs.  (</w:t>
      </w:r>
      <w:r w:rsidR="003D350A" w:rsidRPr="00B94BC9">
        <w:rPr>
          <w:i/>
          <w:sz w:val="18"/>
          <w:szCs w:val="18"/>
        </w:rPr>
        <w:t>cf</w:t>
      </w:r>
      <w:r w:rsidR="003D350A" w:rsidRPr="00B94BC9">
        <w:rPr>
          <w:sz w:val="18"/>
          <w:szCs w:val="18"/>
        </w:rPr>
        <w:t xml:space="preserve">. </w:t>
      </w:r>
      <w:r w:rsidR="003D350A" w:rsidRPr="00B94BC9">
        <w:rPr>
          <w:b/>
          <w:i/>
          <w:sz w:val="18"/>
          <w:szCs w:val="18"/>
        </w:rPr>
        <w:t>Rg</w:t>
      </w:r>
      <w:r w:rsidR="003D350A" w:rsidRPr="00B94BC9">
        <w:rPr>
          <w:sz w:val="18"/>
          <w:szCs w:val="18"/>
        </w:rPr>
        <w:t xml:space="preserve"> § 212) ; génitif  partitif, même avec vb tr. (</w:t>
      </w:r>
      <w:r w:rsidR="003D350A" w:rsidRPr="00B94BC9">
        <w:rPr>
          <w:i/>
          <w:sz w:val="18"/>
          <w:szCs w:val="18"/>
        </w:rPr>
        <w:t>cf</w:t>
      </w:r>
      <w:r w:rsidR="003D350A" w:rsidRPr="00B94BC9">
        <w:rPr>
          <w:sz w:val="18"/>
          <w:szCs w:val="18"/>
        </w:rPr>
        <w:t xml:space="preserve">. </w:t>
      </w:r>
      <w:r w:rsidR="003D350A" w:rsidRPr="00B94BC9">
        <w:rPr>
          <w:b/>
          <w:i/>
          <w:sz w:val="18"/>
          <w:szCs w:val="18"/>
        </w:rPr>
        <w:t>Rg</w:t>
      </w:r>
      <w:r w:rsidR="003D350A" w:rsidRPr="00B94BC9">
        <w:rPr>
          <w:sz w:val="18"/>
          <w:szCs w:val="18"/>
        </w:rPr>
        <w:t xml:space="preserve"> § 212, r.1)  </w:t>
      </w:r>
      <w:r w:rsidRPr="00B94BC9">
        <w:rPr>
          <w:b/>
          <w:sz w:val="18"/>
          <w:szCs w:val="18"/>
        </w:rPr>
        <w:t xml:space="preserve"> </w:t>
      </w:r>
    </w:p>
  </w:footnote>
  <w:footnote w:id="26">
    <w:p w:rsidR="003E2653" w:rsidRPr="00B94BC9" w:rsidRDefault="003E2653" w:rsidP="00C50CB6">
      <w:pPr>
        <w:pStyle w:val="Notedebasdepage"/>
        <w:ind w:firstLine="425"/>
        <w:jc w:val="both"/>
        <w:rPr>
          <w:b/>
          <w:sz w:val="18"/>
          <w:szCs w:val="18"/>
        </w:rPr>
      </w:pPr>
      <w:r w:rsidRPr="00B94BC9">
        <w:rPr>
          <w:rStyle w:val="Appelnotedebasdep"/>
          <w:b/>
          <w:sz w:val="18"/>
          <w:szCs w:val="18"/>
          <w:vertAlign w:val="baseline"/>
        </w:rPr>
        <w:footnoteRef/>
      </w:r>
      <w:r w:rsidRPr="00B94BC9">
        <w:rPr>
          <w:b/>
          <w:sz w:val="18"/>
          <w:szCs w:val="18"/>
        </w:rPr>
        <w:t xml:space="preserve">. </w:t>
      </w:r>
      <w:r w:rsidR="002B0C55" w:rsidRPr="00B94BC9">
        <w:rPr>
          <w:b/>
          <w:color w:val="C00000"/>
          <w:sz w:val="18"/>
          <w:szCs w:val="18"/>
          <w:lang w:val="en"/>
        </w:rPr>
        <w:t>[16a]</w:t>
      </w:r>
      <w:r w:rsidR="002B0C55" w:rsidRPr="00B94BC9">
        <w:rPr>
          <w:b/>
          <w:caps/>
          <w:sz w:val="18"/>
          <w:szCs w:val="18"/>
        </w:rPr>
        <w:t xml:space="preserve"> ν</w:t>
      </w:r>
      <w:r w:rsidR="002B0C55" w:rsidRPr="00B94BC9">
        <w:rPr>
          <w:b/>
          <w:sz w:val="18"/>
          <w:szCs w:val="18"/>
        </w:rPr>
        <w:t xml:space="preserve">ῦν </w:t>
      </w:r>
      <w:proofErr w:type="gramStart"/>
      <w:r w:rsidR="002B0C55" w:rsidRPr="00B94BC9">
        <w:rPr>
          <w:b/>
          <w:sz w:val="18"/>
          <w:szCs w:val="18"/>
        </w:rPr>
        <w:t>δέ :</w:t>
      </w:r>
      <w:proofErr w:type="gramEnd"/>
      <w:r w:rsidR="002B0C55" w:rsidRPr="00B94BC9">
        <w:rPr>
          <w:b/>
          <w:sz w:val="18"/>
          <w:szCs w:val="18"/>
        </w:rPr>
        <w:t xml:space="preserve"> </w:t>
      </w:r>
      <w:r w:rsidR="002B0C55" w:rsidRPr="00B94BC9">
        <w:rPr>
          <w:sz w:val="18"/>
          <w:szCs w:val="18"/>
        </w:rPr>
        <w:t xml:space="preserve">mais maintemant, s’il en est ainsi, mais dans ces circonstances, dans ces conditions ; après une période à l’irréel, on revient souvent la réalité au moyen de </w:t>
      </w:r>
      <w:r w:rsidR="002B0C55" w:rsidRPr="00B94BC9">
        <w:rPr>
          <w:b/>
          <w:sz w:val="18"/>
          <w:szCs w:val="18"/>
        </w:rPr>
        <w:t xml:space="preserve">νῦν δέ </w:t>
      </w:r>
      <w:r w:rsidR="002B0C55" w:rsidRPr="00B94BC9">
        <w:rPr>
          <w:sz w:val="18"/>
          <w:szCs w:val="18"/>
        </w:rPr>
        <w:t xml:space="preserve">(mais en fait, mais en réalité, mais malheureusement ; </w:t>
      </w:r>
      <w:r w:rsidR="002B0C55" w:rsidRPr="00B94BC9">
        <w:rPr>
          <w:i/>
          <w:sz w:val="18"/>
          <w:szCs w:val="18"/>
        </w:rPr>
        <w:t>cf</w:t>
      </w:r>
      <w:r w:rsidR="002B0C55" w:rsidRPr="00B94BC9">
        <w:rPr>
          <w:sz w:val="18"/>
          <w:szCs w:val="18"/>
        </w:rPr>
        <w:t xml:space="preserve">. </w:t>
      </w:r>
      <w:r w:rsidR="002B0C55" w:rsidRPr="00B94BC9">
        <w:rPr>
          <w:i/>
          <w:sz w:val="18"/>
          <w:szCs w:val="18"/>
        </w:rPr>
        <w:t>Rg</w:t>
      </w:r>
      <w:r w:rsidR="002B0C55" w:rsidRPr="00B94BC9">
        <w:rPr>
          <w:sz w:val="18"/>
          <w:szCs w:val="18"/>
        </w:rPr>
        <w:t xml:space="preserve"> § 282,I &amp; 329, II.)      </w:t>
      </w:r>
      <w:r w:rsidR="002B0C55" w:rsidRPr="00B94BC9">
        <w:rPr>
          <w:b/>
          <w:bCs/>
          <w:sz w:val="18"/>
          <w:szCs w:val="18"/>
          <w:lang w:val="el-GR"/>
        </w:rPr>
        <w:t>Ἐ</w:t>
      </w:r>
      <w:r w:rsidR="002B0C55" w:rsidRPr="00B94BC9">
        <w:rPr>
          <w:b/>
          <w:bCs/>
          <w:sz w:val="18"/>
          <w:szCs w:val="18"/>
        </w:rPr>
        <w:t>πειδή</w:t>
      </w:r>
      <w:r w:rsidR="002B0C55" w:rsidRPr="00B94BC9">
        <w:rPr>
          <w:sz w:val="18"/>
          <w:szCs w:val="18"/>
        </w:rPr>
        <w:t xml:space="preserve"> </w:t>
      </w:r>
      <w:r w:rsidR="002B0C55" w:rsidRPr="00B94BC9">
        <w:rPr>
          <w:i/>
          <w:iCs/>
          <w:sz w:val="18"/>
          <w:szCs w:val="18"/>
        </w:rPr>
        <w:t>conj.</w:t>
      </w:r>
      <w:r w:rsidR="002B0C55" w:rsidRPr="00B94BC9">
        <w:rPr>
          <w:sz w:val="18"/>
          <w:szCs w:val="18"/>
        </w:rPr>
        <w:t xml:space="preserve"> : </w:t>
      </w:r>
      <w:r w:rsidR="002B0C55" w:rsidRPr="00B94BC9">
        <w:rPr>
          <w:i/>
          <w:iCs/>
          <w:sz w:val="18"/>
          <w:szCs w:val="18"/>
        </w:rPr>
        <w:t>tps </w:t>
      </w:r>
      <w:proofErr w:type="gramStart"/>
      <w:r w:rsidR="002B0C55" w:rsidRPr="00B94BC9">
        <w:rPr>
          <w:i/>
          <w:iCs/>
          <w:sz w:val="18"/>
          <w:szCs w:val="18"/>
        </w:rPr>
        <w:t xml:space="preserve">: </w:t>
      </w:r>
      <w:r w:rsidR="002B0C55" w:rsidRPr="00B94BC9">
        <w:rPr>
          <w:sz w:val="18"/>
          <w:szCs w:val="18"/>
        </w:rPr>
        <w:t xml:space="preserve"> après</w:t>
      </w:r>
      <w:proofErr w:type="gramEnd"/>
      <w:r w:rsidR="002B0C55" w:rsidRPr="00B94BC9">
        <w:rPr>
          <w:sz w:val="18"/>
          <w:szCs w:val="18"/>
        </w:rPr>
        <w:t xml:space="preserve"> que, lorsque, depuis que ; </w:t>
      </w:r>
      <w:r w:rsidR="002B0C55" w:rsidRPr="00B94BC9">
        <w:rPr>
          <w:i/>
          <w:sz w:val="18"/>
          <w:szCs w:val="18"/>
        </w:rPr>
        <w:t>cause</w:t>
      </w:r>
      <w:r w:rsidR="002B0C55" w:rsidRPr="00B94BC9">
        <w:rPr>
          <w:sz w:val="18"/>
          <w:szCs w:val="18"/>
        </w:rPr>
        <w:t xml:space="preserve"> : puisque  […]    </w:t>
      </w:r>
      <w:r w:rsidR="002B0C55" w:rsidRPr="00B94BC9">
        <w:rPr>
          <w:b/>
          <w:sz w:val="18"/>
          <w:szCs w:val="18"/>
          <w:lang w:val="el-GR"/>
        </w:rPr>
        <w:t>Ἄνθρωπος</w:t>
      </w:r>
      <w:r w:rsidR="002B0C55" w:rsidRPr="00B94BC9">
        <w:rPr>
          <w:b/>
          <w:sz w:val="18"/>
          <w:szCs w:val="18"/>
        </w:rPr>
        <w:t xml:space="preserve">, </w:t>
      </w:r>
      <w:r w:rsidR="002B0C55" w:rsidRPr="00B94BC9">
        <w:rPr>
          <w:b/>
          <w:sz w:val="18"/>
          <w:szCs w:val="18"/>
          <w:lang w:val="el-GR"/>
        </w:rPr>
        <w:t>ου</w:t>
      </w:r>
      <w:r w:rsidR="002B0C55" w:rsidRPr="00B94BC9">
        <w:rPr>
          <w:b/>
          <w:sz w:val="18"/>
          <w:szCs w:val="18"/>
        </w:rPr>
        <w:t xml:space="preserve"> (</w:t>
      </w:r>
      <w:r w:rsidR="002B0C55" w:rsidRPr="00B94BC9">
        <w:rPr>
          <w:b/>
          <w:sz w:val="18"/>
          <w:szCs w:val="18"/>
          <w:lang w:val="el-GR"/>
        </w:rPr>
        <w:t>ὁ</w:t>
      </w:r>
      <w:r w:rsidR="002B0C55" w:rsidRPr="00B94BC9">
        <w:rPr>
          <w:b/>
          <w:sz w:val="18"/>
          <w:szCs w:val="18"/>
        </w:rPr>
        <w:t xml:space="preserve">, </w:t>
      </w:r>
      <w:r w:rsidR="002B0C55" w:rsidRPr="00B94BC9">
        <w:rPr>
          <w:b/>
          <w:sz w:val="18"/>
          <w:szCs w:val="18"/>
          <w:lang w:val="el-GR"/>
        </w:rPr>
        <w:t>ἡ</w:t>
      </w:r>
      <w:r w:rsidR="002B0C55" w:rsidRPr="00B94BC9">
        <w:rPr>
          <w:b/>
          <w:sz w:val="18"/>
          <w:szCs w:val="18"/>
        </w:rPr>
        <w:t>) </w:t>
      </w:r>
      <w:r w:rsidR="002B0C55" w:rsidRPr="00B94BC9">
        <w:rPr>
          <w:sz w:val="18"/>
          <w:szCs w:val="18"/>
        </w:rPr>
        <w:t xml:space="preserve">: homme ; femme ; </w:t>
      </w:r>
      <w:r w:rsidR="002B0C55" w:rsidRPr="00B94BC9">
        <w:rPr>
          <w:b/>
          <w:sz w:val="18"/>
          <w:szCs w:val="18"/>
        </w:rPr>
        <w:t>‖</w:t>
      </w:r>
      <w:r w:rsidR="002B0C55" w:rsidRPr="00B94BC9">
        <w:rPr>
          <w:rFonts w:cs="Arial"/>
          <w:b/>
          <w:bCs/>
          <w:sz w:val="18"/>
          <w:szCs w:val="18"/>
        </w:rPr>
        <w:t>Duel</w:t>
      </w:r>
      <w:r w:rsidR="002B0C55" w:rsidRPr="00B94BC9">
        <w:rPr>
          <w:rFonts w:cs="Arial"/>
          <w:bCs/>
          <w:sz w:val="18"/>
          <w:szCs w:val="18"/>
        </w:rPr>
        <w:t xml:space="preserve"> :  N. &amp; A. : </w:t>
      </w:r>
      <w:r w:rsidR="002B0C55" w:rsidRPr="00B94BC9">
        <w:rPr>
          <w:b/>
          <w:sz w:val="18"/>
          <w:szCs w:val="18"/>
          <w:lang w:val="el-GR"/>
        </w:rPr>
        <w:t>ἀνθρώπω</w:t>
      </w:r>
      <w:r w:rsidR="002B0C55" w:rsidRPr="00B94BC9">
        <w:rPr>
          <w:b/>
          <w:sz w:val="18"/>
          <w:szCs w:val="18"/>
        </w:rPr>
        <w:t xml:space="preserve">  </w:t>
      </w:r>
      <w:r w:rsidR="002B0C55" w:rsidRPr="00B94BC9">
        <w:rPr>
          <w:b/>
          <w:sz w:val="18"/>
          <w:szCs w:val="18"/>
          <w:lang w:val="el-GR"/>
        </w:rPr>
        <w:t>;</w:t>
      </w:r>
      <w:r w:rsidR="002B0C55" w:rsidRPr="00B94BC9">
        <w:rPr>
          <w:b/>
          <w:sz w:val="18"/>
          <w:szCs w:val="18"/>
        </w:rPr>
        <w:t xml:space="preserve"> </w:t>
      </w:r>
      <w:proofErr w:type="gramStart"/>
      <w:r w:rsidR="002B0C55" w:rsidRPr="00B94BC9">
        <w:rPr>
          <w:b/>
          <w:sz w:val="18"/>
          <w:szCs w:val="18"/>
        </w:rPr>
        <w:t>G.&amp;</w:t>
      </w:r>
      <w:proofErr w:type="gramEnd"/>
      <w:r w:rsidR="002B0C55" w:rsidRPr="00B94BC9">
        <w:rPr>
          <w:b/>
          <w:sz w:val="18"/>
          <w:szCs w:val="18"/>
        </w:rPr>
        <w:t xml:space="preserve"> D. </w:t>
      </w:r>
      <w:r w:rsidR="002B0C55" w:rsidRPr="00B94BC9">
        <w:rPr>
          <w:b/>
          <w:sz w:val="18"/>
          <w:szCs w:val="18"/>
          <w:lang w:val="el-GR"/>
        </w:rPr>
        <w:t>ἀνθρώποιν</w:t>
      </w:r>
      <w:r w:rsidR="002B0C55" w:rsidRPr="00B94BC9">
        <w:rPr>
          <w:b/>
          <w:sz w:val="18"/>
          <w:szCs w:val="18"/>
        </w:rPr>
        <w:t xml:space="preserve">      </w:t>
      </w:r>
      <w:r w:rsidR="002B0C55" w:rsidRPr="00B94BC9">
        <w:rPr>
          <w:b/>
          <w:caps/>
          <w:sz w:val="18"/>
          <w:szCs w:val="18"/>
        </w:rPr>
        <w:t>ε</w:t>
      </w:r>
      <w:r w:rsidR="002B0C55" w:rsidRPr="00B94BC9">
        <w:rPr>
          <w:b/>
          <w:sz w:val="18"/>
          <w:szCs w:val="18"/>
        </w:rPr>
        <w:t xml:space="preserve">ἰμί / εἶναι : </w:t>
      </w:r>
      <w:r w:rsidR="002B0C55" w:rsidRPr="00B94BC9">
        <w:rPr>
          <w:sz w:val="18"/>
          <w:szCs w:val="18"/>
        </w:rPr>
        <w:t>être</w:t>
      </w:r>
      <w:r w:rsidR="002B0C55" w:rsidRPr="00B94BC9">
        <w:rPr>
          <w:i/>
          <w:sz w:val="18"/>
          <w:szCs w:val="18"/>
        </w:rPr>
        <w:t xml:space="preserve">  Ind. pst.</w:t>
      </w:r>
      <w:r w:rsidR="002B0C55" w:rsidRPr="00B94BC9">
        <w:rPr>
          <w:sz w:val="18"/>
          <w:szCs w:val="18"/>
        </w:rPr>
        <w:t> </w:t>
      </w:r>
      <w:proofErr w:type="gramStart"/>
      <w:r w:rsidR="002B0C55" w:rsidRPr="00B94BC9">
        <w:rPr>
          <w:sz w:val="18"/>
          <w:szCs w:val="18"/>
        </w:rPr>
        <w:t xml:space="preserve">:  </w:t>
      </w:r>
      <w:r w:rsidR="002B0C55" w:rsidRPr="00B94BC9">
        <w:rPr>
          <w:rFonts w:cs="Arial"/>
          <w:b/>
          <w:sz w:val="18"/>
          <w:szCs w:val="18"/>
        </w:rPr>
        <w:t>—</w:t>
      </w:r>
      <w:proofErr w:type="gramEnd"/>
      <w:r w:rsidR="002B0C55" w:rsidRPr="00B94BC9">
        <w:rPr>
          <w:rFonts w:cs="Arial"/>
          <w:b/>
          <w:sz w:val="18"/>
          <w:szCs w:val="18"/>
        </w:rPr>
        <w:t>[</w:t>
      </w:r>
      <w:r w:rsidR="002B0C55" w:rsidRPr="00B94BC9">
        <w:rPr>
          <w:sz w:val="18"/>
          <w:szCs w:val="18"/>
        </w:rPr>
        <w:t xml:space="preserve"> </w:t>
      </w:r>
      <w:r w:rsidR="002B0C55" w:rsidRPr="00B94BC9">
        <w:rPr>
          <w:sz w:val="18"/>
          <w:szCs w:val="18"/>
          <w:lang w:val="el-GR"/>
        </w:rPr>
        <w:t>εἰμί</w:t>
      </w:r>
      <w:r w:rsidR="002B0C55" w:rsidRPr="00B94BC9">
        <w:rPr>
          <w:sz w:val="18"/>
          <w:szCs w:val="18"/>
        </w:rPr>
        <w:t xml:space="preserve"> </w:t>
      </w:r>
      <w:r w:rsidR="002B0C55" w:rsidRPr="00B94BC9">
        <w:rPr>
          <w:sz w:val="18"/>
          <w:szCs w:val="18"/>
          <w:lang w:val="el-GR"/>
        </w:rPr>
        <w:t>;</w:t>
      </w:r>
      <w:r w:rsidR="002B0C55" w:rsidRPr="00B94BC9">
        <w:rPr>
          <w:sz w:val="18"/>
          <w:szCs w:val="18"/>
        </w:rPr>
        <w:t xml:space="preserve"> </w:t>
      </w:r>
      <w:r w:rsidR="002B0C55" w:rsidRPr="00B94BC9">
        <w:rPr>
          <w:sz w:val="18"/>
          <w:szCs w:val="18"/>
          <w:lang w:val="el-GR"/>
        </w:rPr>
        <w:t>εἶ</w:t>
      </w:r>
      <w:r w:rsidR="002B0C55" w:rsidRPr="00B94BC9">
        <w:rPr>
          <w:sz w:val="18"/>
          <w:szCs w:val="18"/>
        </w:rPr>
        <w:t xml:space="preserve"> </w:t>
      </w:r>
      <w:r w:rsidR="002B0C55" w:rsidRPr="00B94BC9">
        <w:rPr>
          <w:sz w:val="18"/>
          <w:szCs w:val="18"/>
          <w:lang w:val="el-GR"/>
        </w:rPr>
        <w:t>;</w:t>
      </w:r>
      <w:r w:rsidR="002B0C55" w:rsidRPr="00B94BC9">
        <w:rPr>
          <w:sz w:val="18"/>
          <w:szCs w:val="18"/>
        </w:rPr>
        <w:t xml:space="preserve"> </w:t>
      </w:r>
      <w:r w:rsidR="002B0C55" w:rsidRPr="00B94BC9">
        <w:rPr>
          <w:sz w:val="18"/>
          <w:szCs w:val="18"/>
          <w:lang w:val="el-GR"/>
        </w:rPr>
        <w:t>ἐστί</w:t>
      </w:r>
      <w:r w:rsidR="002B0C55" w:rsidRPr="00B94BC9">
        <w:rPr>
          <w:sz w:val="18"/>
          <w:szCs w:val="18"/>
        </w:rPr>
        <w:t xml:space="preserve"> (</w:t>
      </w:r>
      <w:r w:rsidR="002B0C55" w:rsidRPr="00B94BC9">
        <w:rPr>
          <w:sz w:val="18"/>
          <w:szCs w:val="18"/>
          <w:lang w:val="el-GR"/>
        </w:rPr>
        <w:t>ν</w:t>
      </w:r>
      <w:r w:rsidR="002B0C55" w:rsidRPr="00B94BC9">
        <w:rPr>
          <w:sz w:val="18"/>
          <w:szCs w:val="18"/>
        </w:rPr>
        <w:t xml:space="preserve">) </w:t>
      </w:r>
      <w:r w:rsidR="002B0C55" w:rsidRPr="00B94BC9">
        <w:rPr>
          <w:sz w:val="18"/>
          <w:szCs w:val="18"/>
          <w:lang w:val="el-GR"/>
        </w:rPr>
        <w:t>;</w:t>
      </w:r>
      <w:r w:rsidR="002B0C55" w:rsidRPr="00B94BC9">
        <w:rPr>
          <w:sz w:val="18"/>
          <w:szCs w:val="18"/>
        </w:rPr>
        <w:t xml:space="preserve"> </w:t>
      </w:r>
      <w:r w:rsidR="002B0C55" w:rsidRPr="00B94BC9">
        <w:rPr>
          <w:sz w:val="18"/>
          <w:szCs w:val="18"/>
          <w:lang w:val="el-GR"/>
        </w:rPr>
        <w:t>ἐσμέν;</w:t>
      </w:r>
      <w:r w:rsidR="002B0C55" w:rsidRPr="00B94BC9">
        <w:rPr>
          <w:sz w:val="18"/>
          <w:szCs w:val="18"/>
        </w:rPr>
        <w:t xml:space="preserve"> </w:t>
      </w:r>
      <w:r w:rsidR="002B0C55" w:rsidRPr="00B94BC9">
        <w:rPr>
          <w:sz w:val="18"/>
          <w:szCs w:val="18"/>
          <w:lang w:val="el-GR"/>
        </w:rPr>
        <w:t>ἐστέ;</w:t>
      </w:r>
      <w:r w:rsidR="002B0C55" w:rsidRPr="00B94BC9">
        <w:rPr>
          <w:sz w:val="18"/>
          <w:szCs w:val="18"/>
        </w:rPr>
        <w:t xml:space="preserve"> </w:t>
      </w:r>
      <w:r w:rsidR="002B0C55" w:rsidRPr="00B94BC9">
        <w:rPr>
          <w:sz w:val="18"/>
          <w:szCs w:val="18"/>
          <w:lang w:val="el-GR"/>
        </w:rPr>
        <w:t>εἰσί</w:t>
      </w:r>
      <w:r w:rsidR="002B0C55" w:rsidRPr="00B94BC9">
        <w:rPr>
          <w:sz w:val="18"/>
          <w:szCs w:val="18"/>
        </w:rPr>
        <w:t xml:space="preserve"> (</w:t>
      </w:r>
      <w:r w:rsidR="002B0C55" w:rsidRPr="00B94BC9">
        <w:rPr>
          <w:sz w:val="18"/>
          <w:szCs w:val="18"/>
          <w:lang w:val="el-GR"/>
        </w:rPr>
        <w:t>ν</w:t>
      </w:r>
      <w:r w:rsidR="002B0C55" w:rsidRPr="00B94BC9">
        <w:rPr>
          <w:sz w:val="18"/>
          <w:szCs w:val="18"/>
        </w:rPr>
        <w:t xml:space="preserve">) </w:t>
      </w:r>
      <w:r w:rsidR="002B0C55" w:rsidRPr="00B94BC9">
        <w:rPr>
          <w:sz w:val="18"/>
          <w:szCs w:val="18"/>
          <w:lang w:val="el-GR"/>
        </w:rPr>
        <w:t>;</w:t>
      </w:r>
      <w:r w:rsidR="002B0C55" w:rsidRPr="00B94BC9">
        <w:rPr>
          <w:sz w:val="18"/>
          <w:szCs w:val="18"/>
        </w:rPr>
        <w:t xml:space="preserve"> Duel </w:t>
      </w:r>
      <w:proofErr w:type="gramStart"/>
      <w:r w:rsidR="002B0C55" w:rsidRPr="00B94BC9">
        <w:rPr>
          <w:sz w:val="18"/>
          <w:szCs w:val="18"/>
        </w:rPr>
        <w:t xml:space="preserve">:  </w:t>
      </w:r>
      <w:r w:rsidR="002B0C55" w:rsidRPr="00B94BC9">
        <w:rPr>
          <w:sz w:val="18"/>
          <w:szCs w:val="18"/>
          <w:lang w:val="el-GR"/>
        </w:rPr>
        <w:t>ἐστόν</w:t>
      </w:r>
      <w:proofErr w:type="gramEnd"/>
      <w:r w:rsidR="002B0C55" w:rsidRPr="00B94BC9">
        <w:rPr>
          <w:sz w:val="18"/>
          <w:szCs w:val="18"/>
          <w:lang w:val="el-GR"/>
        </w:rPr>
        <w:t>;</w:t>
      </w:r>
      <w:r w:rsidR="002B0C55" w:rsidRPr="00B94BC9">
        <w:rPr>
          <w:sz w:val="18"/>
          <w:szCs w:val="18"/>
        </w:rPr>
        <w:t xml:space="preserve"> </w:t>
      </w:r>
      <w:r w:rsidR="002B0C55" w:rsidRPr="00B94BC9">
        <w:rPr>
          <w:sz w:val="18"/>
          <w:szCs w:val="18"/>
          <w:lang w:val="el-GR"/>
        </w:rPr>
        <w:t>ἐστόν</w:t>
      </w:r>
      <w:r w:rsidR="002B0C55" w:rsidRPr="00B94BC9">
        <w:rPr>
          <w:sz w:val="18"/>
          <w:szCs w:val="18"/>
        </w:rPr>
        <w:t xml:space="preserve"> </w:t>
      </w:r>
      <w:r w:rsidR="002B0C55" w:rsidRPr="00B94BC9">
        <w:rPr>
          <w:rFonts w:cs="Arial"/>
          <w:b/>
          <w:sz w:val="18"/>
          <w:szCs w:val="18"/>
        </w:rPr>
        <w:t xml:space="preserve">]—. </w:t>
      </w:r>
      <w:r w:rsidRPr="00B94BC9">
        <w:rPr>
          <w:b/>
          <w:sz w:val="18"/>
          <w:szCs w:val="18"/>
        </w:rPr>
        <w:t xml:space="preserve"> </w:t>
      </w:r>
    </w:p>
  </w:footnote>
  <w:footnote w:id="27">
    <w:p w:rsidR="00DF1F47" w:rsidRPr="00B94BC9" w:rsidRDefault="00DF1F47" w:rsidP="00C50CB6">
      <w:pPr>
        <w:pStyle w:val="Notedebasdepage"/>
        <w:ind w:firstLine="425"/>
        <w:jc w:val="both"/>
        <w:rPr>
          <w:b/>
          <w:sz w:val="18"/>
          <w:szCs w:val="18"/>
        </w:rPr>
      </w:pPr>
      <w:r w:rsidRPr="00B94BC9">
        <w:rPr>
          <w:rStyle w:val="Appelnotedebasdep"/>
          <w:b/>
          <w:sz w:val="18"/>
          <w:szCs w:val="18"/>
          <w:vertAlign w:val="baseline"/>
        </w:rPr>
        <w:footnoteRef/>
      </w:r>
      <w:r w:rsidRPr="00B94BC9">
        <w:rPr>
          <w:b/>
          <w:sz w:val="18"/>
          <w:szCs w:val="18"/>
        </w:rPr>
        <w:t xml:space="preserve">.  </w:t>
      </w:r>
      <w:r w:rsidR="002B0C55" w:rsidRPr="00B94BC9">
        <w:rPr>
          <w:b/>
          <w:color w:val="C00000"/>
          <w:sz w:val="18"/>
          <w:szCs w:val="18"/>
          <w:lang w:val="en"/>
        </w:rPr>
        <w:t>[16b]Cst.</w:t>
      </w:r>
      <w:r w:rsidR="002B0C55" w:rsidRPr="00B94BC9">
        <w:rPr>
          <w:color w:val="C00000"/>
          <w:sz w:val="18"/>
          <w:szCs w:val="18"/>
          <w:lang w:val="en"/>
        </w:rPr>
        <w:t xml:space="preserve"> </w:t>
      </w:r>
      <w:r w:rsidR="002B0C55" w:rsidRPr="00B94BC9">
        <w:rPr>
          <w:b/>
          <w:sz w:val="18"/>
          <w:szCs w:val="18"/>
          <w:lang w:val="el-GR"/>
        </w:rPr>
        <w:t>Ἐ</w:t>
      </w:r>
      <w:r w:rsidR="002B0C55" w:rsidRPr="00B94BC9">
        <w:rPr>
          <w:b/>
          <w:sz w:val="18"/>
          <w:szCs w:val="18"/>
        </w:rPr>
        <w:t xml:space="preserve">πιστάτην </w:t>
      </w:r>
      <w:proofErr w:type="gramStart"/>
      <w:r w:rsidR="002B0C55" w:rsidRPr="00B94BC9">
        <w:rPr>
          <w:b/>
          <w:sz w:val="18"/>
          <w:szCs w:val="18"/>
        </w:rPr>
        <w:t>est</w:t>
      </w:r>
      <w:proofErr w:type="gramEnd"/>
      <w:r w:rsidR="002B0C55" w:rsidRPr="00B94BC9">
        <w:rPr>
          <w:b/>
          <w:sz w:val="18"/>
          <w:szCs w:val="18"/>
        </w:rPr>
        <w:t xml:space="preserve"> attribut du c.o.d. </w:t>
      </w:r>
      <w:r w:rsidR="002B0C55" w:rsidRPr="00B94BC9">
        <w:rPr>
          <w:sz w:val="18"/>
          <w:szCs w:val="18"/>
        </w:rPr>
        <w:t xml:space="preserve">τίνα.  </w:t>
      </w:r>
      <w:r w:rsidR="002B0C55" w:rsidRPr="00B94BC9">
        <w:rPr>
          <w:b/>
          <w:caps/>
          <w:sz w:val="18"/>
          <w:szCs w:val="18"/>
        </w:rPr>
        <w:t>τ</w:t>
      </w:r>
      <w:r w:rsidR="002B0C55" w:rsidRPr="00B94BC9">
        <w:rPr>
          <w:b/>
          <w:sz w:val="18"/>
          <w:szCs w:val="18"/>
        </w:rPr>
        <w:t>ίς</w:t>
      </w:r>
      <w:r w:rsidR="00885CC6" w:rsidRPr="00B94BC9">
        <w:rPr>
          <w:b/>
          <w:sz w:val="18"/>
          <w:szCs w:val="18"/>
        </w:rPr>
        <w:t>-1</w:t>
      </w:r>
      <w:r w:rsidR="002B0C55" w:rsidRPr="00B94BC9">
        <w:rPr>
          <w:b/>
          <w:sz w:val="18"/>
          <w:szCs w:val="18"/>
        </w:rPr>
        <w:t xml:space="preserve">, τίς, τί : </w:t>
      </w:r>
      <w:proofErr w:type="gramStart"/>
      <w:r w:rsidR="002B0C55" w:rsidRPr="00B94BC9">
        <w:rPr>
          <w:b/>
          <w:sz w:val="18"/>
          <w:szCs w:val="18"/>
        </w:rPr>
        <w:t>[</w:t>
      </w:r>
      <w:r w:rsidR="002B0C55" w:rsidRPr="00B94BC9">
        <w:rPr>
          <w:sz w:val="18"/>
          <w:szCs w:val="18"/>
        </w:rPr>
        <w:t xml:space="preserve"> </w:t>
      </w:r>
      <w:r w:rsidR="002B0C55" w:rsidRPr="00B94BC9">
        <w:rPr>
          <w:b/>
          <w:sz w:val="18"/>
          <w:szCs w:val="18"/>
        </w:rPr>
        <w:t>A</w:t>
      </w:r>
      <w:proofErr w:type="gramEnd"/>
      <w:r w:rsidR="002B0C55" w:rsidRPr="00B94BC9">
        <w:rPr>
          <w:b/>
          <w:sz w:val="18"/>
          <w:szCs w:val="18"/>
        </w:rPr>
        <w:t>.</w:t>
      </w:r>
      <w:r w:rsidR="002B0C55" w:rsidRPr="00B94BC9">
        <w:rPr>
          <w:sz w:val="18"/>
          <w:szCs w:val="18"/>
        </w:rPr>
        <w:t xml:space="preserve"> </w:t>
      </w:r>
      <w:r w:rsidR="002B0C55" w:rsidRPr="00B94BC9">
        <w:rPr>
          <w:i/>
          <w:sz w:val="18"/>
          <w:szCs w:val="18"/>
        </w:rPr>
        <w:t xml:space="preserve"> Pr/adj interrogatif, accentué de l’aigu sur la 1ere syllabe </w:t>
      </w:r>
      <w:r w:rsidR="002B0C55" w:rsidRPr="00B94BC9">
        <w:rPr>
          <w:sz w:val="18"/>
          <w:szCs w:val="18"/>
        </w:rPr>
        <w:t xml:space="preserve"> ] : qui? </w:t>
      </w:r>
      <w:proofErr w:type="gramStart"/>
      <w:r w:rsidR="002B0C55" w:rsidRPr="00B94BC9">
        <w:rPr>
          <w:sz w:val="18"/>
          <w:szCs w:val="18"/>
        </w:rPr>
        <w:t>quoi</w:t>
      </w:r>
      <w:proofErr w:type="gramEnd"/>
      <w:r w:rsidR="002B0C55" w:rsidRPr="00B94BC9">
        <w:rPr>
          <w:sz w:val="18"/>
          <w:szCs w:val="18"/>
        </w:rPr>
        <w:t xml:space="preserve">? </w:t>
      </w:r>
      <w:proofErr w:type="gramStart"/>
      <w:r w:rsidR="002B0C55" w:rsidRPr="00B94BC9">
        <w:rPr>
          <w:sz w:val="18"/>
          <w:szCs w:val="18"/>
        </w:rPr>
        <w:t>lequel</w:t>
      </w:r>
      <w:proofErr w:type="gramEnd"/>
      <w:r w:rsidR="002B0C55" w:rsidRPr="00B94BC9">
        <w:rPr>
          <w:sz w:val="18"/>
          <w:szCs w:val="18"/>
        </w:rPr>
        <w:t xml:space="preserve">? </w:t>
      </w:r>
      <w:proofErr w:type="gramStart"/>
      <w:r w:rsidR="002B0C55" w:rsidRPr="00B94BC9">
        <w:rPr>
          <w:sz w:val="18"/>
          <w:szCs w:val="18"/>
        </w:rPr>
        <w:t>quel</w:t>
      </w:r>
      <w:proofErr w:type="gramEnd"/>
      <w:r w:rsidR="002B0C55" w:rsidRPr="00B94BC9">
        <w:rPr>
          <w:sz w:val="18"/>
          <w:szCs w:val="18"/>
        </w:rPr>
        <w:t xml:space="preserve">? (interr. dir. et indir.) ≠ </w:t>
      </w:r>
      <w:r w:rsidR="002B0C55" w:rsidRPr="00B94BC9">
        <w:rPr>
          <w:rFonts w:cs="Arial"/>
          <w:b/>
          <w:caps/>
          <w:sz w:val="18"/>
          <w:szCs w:val="18"/>
        </w:rPr>
        <w:t>τ</w:t>
      </w:r>
      <w:r w:rsidR="002B0C55" w:rsidRPr="00B94BC9">
        <w:rPr>
          <w:rFonts w:cs="Arial"/>
          <w:b/>
          <w:sz w:val="18"/>
          <w:szCs w:val="18"/>
        </w:rPr>
        <w:t>ὶς</w:t>
      </w:r>
      <w:r w:rsidR="00885CC6" w:rsidRPr="00B94BC9">
        <w:rPr>
          <w:rFonts w:cs="Arial"/>
          <w:b/>
          <w:sz w:val="18"/>
          <w:szCs w:val="18"/>
        </w:rPr>
        <w:t>-2</w:t>
      </w:r>
      <w:r w:rsidR="002B0C55" w:rsidRPr="00B94BC9">
        <w:rPr>
          <w:rFonts w:cs="Arial"/>
          <w:b/>
          <w:sz w:val="18"/>
          <w:szCs w:val="18"/>
        </w:rPr>
        <w:t>, τὶς, τὶ</w:t>
      </w:r>
      <w:r w:rsidR="002B0C55" w:rsidRPr="00B94BC9">
        <w:rPr>
          <w:rFonts w:cs="Arial"/>
          <w:sz w:val="18"/>
          <w:szCs w:val="18"/>
        </w:rPr>
        <w:t xml:space="preserve"> (</w:t>
      </w:r>
      <w:r w:rsidR="002B0C55" w:rsidRPr="00B94BC9">
        <w:rPr>
          <w:rFonts w:cs="Arial"/>
          <w:i/>
          <w:sz w:val="18"/>
          <w:szCs w:val="18"/>
          <w:u w:val="single"/>
        </w:rPr>
        <w:t>enclitique</w:t>
      </w:r>
      <w:r w:rsidR="002B0C55" w:rsidRPr="00B94BC9">
        <w:rPr>
          <w:rFonts w:cs="Arial"/>
          <w:sz w:val="18"/>
          <w:szCs w:val="18"/>
        </w:rPr>
        <w:t>. Pr. / adj</w:t>
      </w:r>
      <w:r w:rsidR="00885CC6" w:rsidRPr="00B94BC9">
        <w:rPr>
          <w:rFonts w:cs="Arial"/>
          <w:sz w:val="18"/>
          <w:szCs w:val="18"/>
        </w:rPr>
        <w:t>.</w:t>
      </w:r>
      <w:r w:rsidR="002B0C55" w:rsidRPr="00B94BC9">
        <w:rPr>
          <w:rFonts w:cs="Arial"/>
          <w:sz w:val="18"/>
          <w:szCs w:val="18"/>
        </w:rPr>
        <w:t xml:space="preserve"> indéfini) : quelqu'un, quelque chose, quelque            </w:t>
      </w:r>
      <w:r w:rsidR="002B0C55" w:rsidRPr="00B94BC9">
        <w:rPr>
          <w:b/>
          <w:caps/>
          <w:sz w:val="18"/>
          <w:szCs w:val="18"/>
        </w:rPr>
        <w:t>α</w:t>
      </w:r>
      <w:r w:rsidR="002B0C55" w:rsidRPr="00B94BC9">
        <w:rPr>
          <w:b/>
          <w:sz w:val="18"/>
          <w:szCs w:val="18"/>
        </w:rPr>
        <w:t>ὐτός, ή, ό </w:t>
      </w:r>
      <w:r w:rsidR="002B0C55" w:rsidRPr="00B94BC9">
        <w:rPr>
          <w:sz w:val="18"/>
          <w:szCs w:val="18"/>
        </w:rPr>
        <w:t>(</w:t>
      </w:r>
      <w:r w:rsidR="002B0C55" w:rsidRPr="00B94BC9">
        <w:rPr>
          <w:i/>
          <w:sz w:val="18"/>
          <w:szCs w:val="18"/>
        </w:rPr>
        <w:t>pr</w:t>
      </w:r>
      <w:r w:rsidR="002B0C55" w:rsidRPr="00B94BC9">
        <w:rPr>
          <w:sz w:val="18"/>
          <w:szCs w:val="18"/>
        </w:rPr>
        <w:t xml:space="preserve"> / </w:t>
      </w:r>
      <w:r w:rsidR="002B0C55" w:rsidRPr="00B94BC9">
        <w:rPr>
          <w:i/>
          <w:sz w:val="18"/>
          <w:szCs w:val="18"/>
        </w:rPr>
        <w:t xml:space="preserve">adj. de </w:t>
      </w:r>
      <w:proofErr w:type="gramStart"/>
      <w:r w:rsidR="002B0C55" w:rsidRPr="00B94BC9">
        <w:rPr>
          <w:i/>
          <w:sz w:val="18"/>
          <w:szCs w:val="18"/>
        </w:rPr>
        <w:t xml:space="preserve">rappel </w:t>
      </w:r>
      <w:r w:rsidR="002B0C55" w:rsidRPr="00B94BC9">
        <w:rPr>
          <w:sz w:val="18"/>
          <w:szCs w:val="18"/>
        </w:rPr>
        <w:t>)</w:t>
      </w:r>
      <w:proofErr w:type="gramEnd"/>
      <w:r w:rsidR="002B0C55" w:rsidRPr="00B94BC9">
        <w:rPr>
          <w:b/>
          <w:sz w:val="18"/>
          <w:szCs w:val="18"/>
        </w:rPr>
        <w:t xml:space="preserve"> : </w:t>
      </w:r>
      <w:r w:rsidR="002B0C55" w:rsidRPr="00B94BC9">
        <w:rPr>
          <w:sz w:val="18"/>
          <w:szCs w:val="18"/>
        </w:rPr>
        <w:t xml:space="preserve">le même, la même, les mêmes (= idem) ; lui-même, elle-même, eux-mêmes  (= ipse) ; le, la, les, lui, elle( = is, ea, id ; </w:t>
      </w:r>
      <w:r w:rsidR="002B0C55" w:rsidRPr="00B94BC9">
        <w:rPr>
          <w:i/>
          <w:sz w:val="18"/>
          <w:szCs w:val="18"/>
        </w:rPr>
        <w:t>cf</w:t>
      </w:r>
      <w:r w:rsidR="002B0C55" w:rsidRPr="00B94BC9">
        <w:rPr>
          <w:sz w:val="18"/>
          <w:szCs w:val="18"/>
        </w:rPr>
        <w:t xml:space="preserve">. </w:t>
      </w:r>
      <w:r w:rsidR="002B0C55" w:rsidRPr="00B94BC9">
        <w:rPr>
          <w:b/>
          <w:i/>
          <w:sz w:val="18"/>
          <w:szCs w:val="18"/>
        </w:rPr>
        <w:t>Rg</w:t>
      </w:r>
      <w:r w:rsidR="002B0C55" w:rsidRPr="00B94BC9">
        <w:rPr>
          <w:sz w:val="18"/>
          <w:szCs w:val="18"/>
        </w:rPr>
        <w:t xml:space="preserve"> § 83) ;  Duel : </w:t>
      </w:r>
      <w:r w:rsidR="002B0C55" w:rsidRPr="00B94BC9">
        <w:rPr>
          <w:i/>
          <w:sz w:val="18"/>
          <w:szCs w:val="18"/>
        </w:rPr>
        <w:t>N. acc. </w:t>
      </w:r>
      <w:r w:rsidR="002B0C55" w:rsidRPr="00B94BC9">
        <w:rPr>
          <w:sz w:val="18"/>
          <w:szCs w:val="18"/>
        </w:rPr>
        <w:t xml:space="preserve">: </w:t>
      </w:r>
      <w:proofErr w:type="gramStart"/>
      <w:r w:rsidR="002B0C55" w:rsidRPr="00B94BC9">
        <w:rPr>
          <w:sz w:val="18"/>
          <w:szCs w:val="18"/>
          <w:lang w:val="el-GR"/>
        </w:rPr>
        <w:t>α</w:t>
      </w:r>
      <w:r w:rsidR="002B0C55" w:rsidRPr="00B94BC9">
        <w:rPr>
          <w:b/>
          <w:sz w:val="18"/>
          <w:szCs w:val="18"/>
        </w:rPr>
        <w:t>ὐτ</w:t>
      </w:r>
      <w:r w:rsidR="002B0C55" w:rsidRPr="00B94BC9">
        <w:rPr>
          <w:b/>
          <w:sz w:val="18"/>
          <w:szCs w:val="18"/>
          <w:lang w:val="el-GR"/>
        </w:rPr>
        <w:t>ώ</w:t>
      </w:r>
      <w:proofErr w:type="gramEnd"/>
      <w:r w:rsidR="002B0C55" w:rsidRPr="00B94BC9">
        <w:rPr>
          <w:b/>
          <w:sz w:val="18"/>
          <w:szCs w:val="18"/>
        </w:rPr>
        <w:t xml:space="preserve"> </w:t>
      </w:r>
      <w:r w:rsidR="002B0C55" w:rsidRPr="00B94BC9">
        <w:rPr>
          <w:b/>
          <w:sz w:val="18"/>
          <w:szCs w:val="18"/>
          <w:lang w:val="el-GR"/>
        </w:rPr>
        <w:t>;</w:t>
      </w:r>
      <w:r w:rsidR="002B0C55" w:rsidRPr="00B94BC9">
        <w:rPr>
          <w:i/>
          <w:sz w:val="18"/>
          <w:szCs w:val="18"/>
        </w:rPr>
        <w:t xml:space="preserve"> </w:t>
      </w:r>
      <w:proofErr w:type="gramStart"/>
      <w:r w:rsidR="002B0C55" w:rsidRPr="00B94BC9">
        <w:rPr>
          <w:i/>
          <w:sz w:val="18"/>
          <w:szCs w:val="18"/>
        </w:rPr>
        <w:t>G.&amp;</w:t>
      </w:r>
      <w:proofErr w:type="gramEnd"/>
      <w:r w:rsidR="002B0C55" w:rsidRPr="00B94BC9">
        <w:rPr>
          <w:i/>
          <w:sz w:val="18"/>
          <w:szCs w:val="18"/>
        </w:rPr>
        <w:t>D. </w:t>
      </w:r>
      <w:r w:rsidR="002B0C55" w:rsidRPr="00B94BC9">
        <w:rPr>
          <w:b/>
          <w:sz w:val="18"/>
          <w:szCs w:val="18"/>
        </w:rPr>
        <w:t xml:space="preserve">: </w:t>
      </w:r>
      <w:r w:rsidR="002B0C55" w:rsidRPr="00B94BC9">
        <w:rPr>
          <w:b/>
          <w:sz w:val="18"/>
          <w:szCs w:val="18"/>
          <w:lang w:val="el-GR"/>
        </w:rPr>
        <w:t>α</w:t>
      </w:r>
      <w:r w:rsidR="002B0C55" w:rsidRPr="00B94BC9">
        <w:rPr>
          <w:b/>
          <w:sz w:val="18"/>
          <w:szCs w:val="18"/>
        </w:rPr>
        <w:t>ὐτ</w:t>
      </w:r>
      <w:r w:rsidR="002B0C55" w:rsidRPr="00B94BC9">
        <w:rPr>
          <w:b/>
          <w:sz w:val="18"/>
          <w:szCs w:val="18"/>
          <w:lang w:val="el-GR"/>
        </w:rPr>
        <w:t>οῖν</w:t>
      </w:r>
      <w:r w:rsidR="002B0C55" w:rsidRPr="00B94BC9">
        <w:rPr>
          <w:b/>
          <w:sz w:val="18"/>
          <w:szCs w:val="18"/>
        </w:rPr>
        <w:t xml:space="preserve"> </w:t>
      </w:r>
      <w:r w:rsidR="00BF56D4" w:rsidRPr="00B94BC9">
        <w:rPr>
          <w:b/>
          <w:sz w:val="18"/>
          <w:szCs w:val="18"/>
        </w:rPr>
        <w:t>(</w:t>
      </w:r>
      <w:r w:rsidR="002B0C55" w:rsidRPr="00B94BC9">
        <w:rPr>
          <w:sz w:val="18"/>
          <w:szCs w:val="18"/>
        </w:rPr>
        <w:t>pour  les trois genres</w:t>
      </w:r>
      <w:r w:rsidR="00BF56D4" w:rsidRPr="00B94BC9">
        <w:rPr>
          <w:sz w:val="18"/>
          <w:szCs w:val="18"/>
        </w:rPr>
        <w:t>)</w:t>
      </w:r>
      <w:r w:rsidR="002B0C55" w:rsidRPr="00B94BC9">
        <w:rPr>
          <w:b/>
          <w:sz w:val="18"/>
          <w:szCs w:val="18"/>
        </w:rPr>
        <w:t xml:space="preserve">      </w:t>
      </w:r>
      <w:r w:rsidR="00BF56D4" w:rsidRPr="00B94BC9">
        <w:rPr>
          <w:b/>
          <w:sz w:val="18"/>
          <w:szCs w:val="18"/>
          <w:lang w:val="el-GR"/>
        </w:rPr>
        <w:t>Ἐ</w:t>
      </w:r>
      <w:r w:rsidR="002B0C55" w:rsidRPr="00B94BC9">
        <w:rPr>
          <w:b/>
          <w:sz w:val="18"/>
          <w:szCs w:val="18"/>
        </w:rPr>
        <w:t xml:space="preserve">ν νῷ ἔχειν : </w:t>
      </w:r>
      <w:r w:rsidR="002B0C55" w:rsidRPr="00B94BC9">
        <w:rPr>
          <w:sz w:val="18"/>
          <w:szCs w:val="18"/>
        </w:rPr>
        <w:t>avoir dans l’esprit, dans la mémoire, avoir l’intention de (avec inf.)</w:t>
      </w:r>
      <w:r w:rsidR="002B0C55" w:rsidRPr="00B94BC9">
        <w:rPr>
          <w:b/>
          <w:sz w:val="18"/>
          <w:szCs w:val="18"/>
        </w:rPr>
        <w:t xml:space="preserve">      </w:t>
      </w:r>
      <w:r w:rsidR="002B0C55" w:rsidRPr="00B94BC9">
        <w:rPr>
          <w:b/>
          <w:bCs/>
          <w:caps/>
          <w:color w:val="000000"/>
          <w:sz w:val="18"/>
          <w:szCs w:val="18"/>
        </w:rPr>
        <w:t>λ</w:t>
      </w:r>
      <w:r w:rsidR="002B0C55" w:rsidRPr="00B94BC9">
        <w:rPr>
          <w:b/>
          <w:bCs/>
          <w:color w:val="000000"/>
          <w:sz w:val="18"/>
          <w:szCs w:val="18"/>
        </w:rPr>
        <w:t>αμβάνω</w:t>
      </w:r>
      <w:r w:rsidR="002B0C55" w:rsidRPr="00B94BC9">
        <w:rPr>
          <w:b/>
          <w:bCs/>
          <w:sz w:val="18"/>
          <w:szCs w:val="18"/>
        </w:rPr>
        <w:t> (</w:t>
      </w:r>
      <w:r w:rsidR="002B0C55" w:rsidRPr="00B94BC9">
        <w:rPr>
          <w:color w:val="000000"/>
          <w:sz w:val="18"/>
          <w:szCs w:val="18"/>
        </w:rPr>
        <w:t>λήψομαι</w:t>
      </w:r>
      <w:r w:rsidR="002B0C55" w:rsidRPr="00B94BC9">
        <w:rPr>
          <w:sz w:val="18"/>
          <w:szCs w:val="18"/>
        </w:rPr>
        <w:t xml:space="preserve"> ; </w:t>
      </w:r>
      <w:r w:rsidR="002B0C55" w:rsidRPr="00B94BC9">
        <w:rPr>
          <w:color w:val="000000"/>
          <w:sz w:val="18"/>
          <w:szCs w:val="18"/>
        </w:rPr>
        <w:t>ἔλαβον</w:t>
      </w:r>
      <w:r w:rsidR="002B0C55" w:rsidRPr="00B94BC9">
        <w:rPr>
          <w:sz w:val="18"/>
          <w:szCs w:val="18"/>
        </w:rPr>
        <w:t xml:space="preserve"> ; </w:t>
      </w:r>
      <w:r w:rsidR="002B0C55" w:rsidRPr="00B94BC9">
        <w:rPr>
          <w:color w:val="000000"/>
          <w:sz w:val="18"/>
          <w:szCs w:val="18"/>
        </w:rPr>
        <w:t>εἴληφα</w:t>
      </w:r>
      <w:r w:rsidR="002B0C55" w:rsidRPr="00B94BC9">
        <w:rPr>
          <w:b/>
          <w:color w:val="000000"/>
          <w:sz w:val="18"/>
          <w:szCs w:val="18"/>
        </w:rPr>
        <w:t>)</w:t>
      </w:r>
      <w:r w:rsidR="002B0C55" w:rsidRPr="00B94BC9">
        <w:rPr>
          <w:color w:val="000000"/>
          <w:sz w:val="18"/>
          <w:szCs w:val="18"/>
        </w:rPr>
        <w:t xml:space="preserve"> : prendre dans les mains, prendre, saisir      </w:t>
      </w:r>
      <w:r w:rsidR="002B0C55" w:rsidRPr="00B94BC9">
        <w:rPr>
          <w:b/>
          <w:sz w:val="18"/>
          <w:szCs w:val="18"/>
        </w:rPr>
        <w:t xml:space="preserve">Ἐπιστάτης, ου (ὁ) : </w:t>
      </w:r>
      <w:r w:rsidR="002B0C55" w:rsidRPr="00B94BC9">
        <w:rPr>
          <w:sz w:val="18"/>
          <w:szCs w:val="18"/>
        </w:rPr>
        <w:t>qui se tient sur ; (fig.) préposé à, intendant, directeur, chef, président.  </w:t>
      </w:r>
    </w:p>
  </w:footnote>
  <w:footnote w:id="28">
    <w:p w:rsidR="00B971C8" w:rsidRPr="00B94BC9" w:rsidRDefault="00B971C8" w:rsidP="00C50CB6">
      <w:pPr>
        <w:rPr>
          <w:b/>
        </w:rPr>
      </w:pPr>
      <w:r w:rsidRPr="00B94BC9">
        <w:rPr>
          <w:rStyle w:val="Appelnotedebasdep"/>
          <w:b/>
          <w:vertAlign w:val="baseline"/>
        </w:rPr>
        <w:footnoteRef/>
      </w:r>
      <w:r w:rsidRPr="00B94BC9">
        <w:rPr>
          <w:b/>
        </w:rPr>
        <w:t xml:space="preserve">.  </w:t>
      </w:r>
      <w:r w:rsidR="0053456F" w:rsidRPr="00B94BC9">
        <w:rPr>
          <w:b/>
          <w:color w:val="C00000"/>
        </w:rPr>
        <w:t xml:space="preserve">[17a] </w:t>
      </w:r>
      <w:r w:rsidR="0053456F" w:rsidRPr="00B94BC9">
        <w:rPr>
          <w:b/>
          <w:caps/>
        </w:rPr>
        <w:t>τ</w:t>
      </w:r>
      <w:r w:rsidR="0053456F" w:rsidRPr="00B94BC9">
        <w:rPr>
          <w:b/>
        </w:rPr>
        <w:t xml:space="preserve">ίς, τίς, τί : </w:t>
      </w:r>
      <w:proofErr w:type="gramStart"/>
      <w:r w:rsidR="0053456F" w:rsidRPr="00B94BC9">
        <w:rPr>
          <w:b/>
        </w:rPr>
        <w:t>[</w:t>
      </w:r>
      <w:r w:rsidR="0053456F" w:rsidRPr="00B94BC9">
        <w:t xml:space="preserve"> </w:t>
      </w:r>
      <w:r w:rsidR="0053456F" w:rsidRPr="00B94BC9">
        <w:rPr>
          <w:b/>
        </w:rPr>
        <w:t>A</w:t>
      </w:r>
      <w:proofErr w:type="gramEnd"/>
      <w:r w:rsidR="0053456F" w:rsidRPr="00B94BC9">
        <w:rPr>
          <w:b/>
        </w:rPr>
        <w:t>.</w:t>
      </w:r>
      <w:r w:rsidR="0053456F" w:rsidRPr="00B94BC9">
        <w:t xml:space="preserve"> </w:t>
      </w:r>
      <w:r w:rsidR="0053456F" w:rsidRPr="00B94BC9">
        <w:rPr>
          <w:i/>
        </w:rPr>
        <w:t xml:space="preserve"> Pr/adj interrogatif, accentué de l’aigu sur la 1ere syllabe </w:t>
      </w:r>
      <w:r w:rsidR="0053456F" w:rsidRPr="00B94BC9">
        <w:t xml:space="preserve"> ] : qui? </w:t>
      </w:r>
      <w:proofErr w:type="gramStart"/>
      <w:r w:rsidR="0053456F" w:rsidRPr="00B94BC9">
        <w:t>quoi</w:t>
      </w:r>
      <w:proofErr w:type="gramEnd"/>
      <w:r w:rsidR="0053456F" w:rsidRPr="00B94BC9">
        <w:t xml:space="preserve">? </w:t>
      </w:r>
      <w:proofErr w:type="gramStart"/>
      <w:r w:rsidR="0053456F" w:rsidRPr="00B94BC9">
        <w:t>lequel</w:t>
      </w:r>
      <w:proofErr w:type="gramEnd"/>
      <w:r w:rsidR="0053456F" w:rsidRPr="00B94BC9">
        <w:t xml:space="preserve">? </w:t>
      </w:r>
      <w:proofErr w:type="gramStart"/>
      <w:r w:rsidR="0053456F" w:rsidRPr="00B94BC9">
        <w:t>quel</w:t>
      </w:r>
      <w:proofErr w:type="gramEnd"/>
      <w:r w:rsidR="0053456F" w:rsidRPr="00B94BC9">
        <w:t xml:space="preserve">?    </w:t>
      </w:r>
      <w:r w:rsidR="0053456F" w:rsidRPr="00B94BC9">
        <w:rPr>
          <w:rFonts w:cs="Arial"/>
          <w:b/>
          <w:lang w:val="el-GR"/>
        </w:rPr>
        <w:t>Ἀ</w:t>
      </w:r>
      <w:r w:rsidR="0053456F" w:rsidRPr="00B94BC9">
        <w:rPr>
          <w:rFonts w:cs="Arial"/>
          <w:b/>
        </w:rPr>
        <w:t>ρετή, ῆς (ἡ) :</w:t>
      </w:r>
      <w:r w:rsidR="0053456F" w:rsidRPr="00B94BC9">
        <w:rPr>
          <w:rFonts w:cs="Arial"/>
        </w:rPr>
        <w:t xml:space="preserve"> mérite ou qualité par quoi on excelle (</w:t>
      </w:r>
      <w:r w:rsidR="0053456F" w:rsidRPr="00B94BC9">
        <w:rPr>
          <w:rFonts w:cs="Arial"/>
          <w:i/>
        </w:rPr>
        <w:t>force, agilité, beauté, santé …</w:t>
      </w:r>
      <w:r w:rsidR="0053456F" w:rsidRPr="00B94BC9">
        <w:rPr>
          <w:rFonts w:cs="Arial"/>
        </w:rPr>
        <w:t xml:space="preserve"> ) ; qualité de l’intelligence de l’âme, vertu; courage; considération, honneur ; bon office, service rendu         </w:t>
      </w:r>
      <w:r w:rsidR="0053456F" w:rsidRPr="00B94BC9">
        <w:rPr>
          <w:b/>
        </w:rPr>
        <w:t xml:space="preserve">Τοιοῦτος, τοιαύτη, τοιοῦτο/τοιοῦτον, </w:t>
      </w:r>
      <w:r w:rsidR="0053456F" w:rsidRPr="00B94BC9">
        <w:rPr>
          <w:i/>
        </w:rPr>
        <w:t>pr. / adj</w:t>
      </w:r>
      <w:r w:rsidR="0053456F" w:rsidRPr="00B94BC9">
        <w:t xml:space="preserve"> : tel, avec de tels sentiments, de telles qualités           </w:t>
      </w:r>
      <w:r w:rsidR="0053456F" w:rsidRPr="00B94BC9">
        <w:rPr>
          <w:b/>
          <w:bCs/>
          <w:lang w:val="el-GR"/>
        </w:rPr>
        <w:t>Ἀ</w:t>
      </w:r>
      <w:r w:rsidR="0053456F" w:rsidRPr="00B94BC9">
        <w:rPr>
          <w:b/>
          <w:bCs/>
        </w:rPr>
        <w:t>νθρώπινος,</w:t>
      </w:r>
      <w:r w:rsidR="0053456F" w:rsidRPr="00B94BC9">
        <w:rPr>
          <w:b/>
        </w:rPr>
        <w:t xml:space="preserve"> η, ον :</w:t>
      </w:r>
      <w:r w:rsidR="0053456F" w:rsidRPr="00B94BC9">
        <w:t xml:space="preserve"> qui concerne l’homme ; qui convient à l’homme, propre à l’homme       </w:t>
      </w:r>
      <w:r w:rsidR="0053456F" w:rsidRPr="00B94BC9">
        <w:rPr>
          <w:rFonts w:cs="Arial"/>
          <w:b/>
        </w:rPr>
        <w:t>Πολιτικός, ή, όν :</w:t>
      </w:r>
      <w:r w:rsidR="0053456F" w:rsidRPr="00B94BC9">
        <w:rPr>
          <w:rFonts w:cs="Arial"/>
        </w:rPr>
        <w:t xml:space="preserve"> de citoyen, civique, civil ; composé de citoyens ; politique         </w:t>
      </w:r>
      <w:r w:rsidR="0053456F" w:rsidRPr="00B94BC9">
        <w:rPr>
          <w:b/>
        </w:rPr>
        <w:t xml:space="preserve">Ἐπιστήμων, ων, ον : </w:t>
      </w:r>
      <w:r w:rsidR="0053456F" w:rsidRPr="00B94BC9">
        <w:t>qui sait, instruit de ou ayant l'expérience de (gén.) ; savant ou habile en qqch  ( gén. ou acc.) ; sage, prudent  (</w:t>
      </w:r>
      <w:r w:rsidR="0053456F" w:rsidRPr="00B94BC9">
        <w:rPr>
          <w:b/>
        </w:rPr>
        <w:t>voir</w:t>
      </w:r>
      <w:r w:rsidR="0053456F" w:rsidRPr="00B94BC9">
        <w:t xml:space="preserve"> :   </w:t>
      </w:r>
      <w:r w:rsidR="0053456F" w:rsidRPr="00B94BC9">
        <w:rPr>
          <w:b/>
          <w:bCs/>
        </w:rPr>
        <w:t>Ἐπίσταμαι (</w:t>
      </w:r>
      <w:r w:rsidR="0053456F" w:rsidRPr="00B94BC9">
        <w:t xml:space="preserve">ἐπιστήσομαι ; ἠπιστήθην ) : savoir        </w:t>
      </w:r>
      <w:r w:rsidR="0053456F" w:rsidRPr="00B94BC9">
        <w:rPr>
          <w:b/>
        </w:rPr>
        <w:t xml:space="preserve">Ἐπιστήμη, ης (ἡ) : </w:t>
      </w:r>
      <w:r w:rsidR="0053456F" w:rsidRPr="00B94BC9">
        <w:t xml:space="preserve">science, </w:t>
      </w:r>
      <w:r w:rsidR="0053456F" w:rsidRPr="00B94BC9">
        <w:rPr>
          <w:i/>
        </w:rPr>
        <w:t>d’où</w:t>
      </w:r>
      <w:r w:rsidR="0053456F" w:rsidRPr="00B94BC9">
        <w:t xml:space="preserve"> art, habileté ; connaissance ; (part.) science, savoir acquis par l'étude, connaissances scientifiques ; application de l'esprit, étude).</w:t>
      </w:r>
    </w:p>
  </w:footnote>
  <w:footnote w:id="29">
    <w:p w:rsidR="00B971C8" w:rsidRPr="00B94BC9" w:rsidRDefault="00B971C8" w:rsidP="00C50CB6">
      <w:pPr>
        <w:rPr>
          <w:b/>
        </w:rPr>
      </w:pPr>
      <w:r w:rsidRPr="00B94BC9">
        <w:rPr>
          <w:rStyle w:val="Appelnotedebasdep"/>
          <w:b/>
          <w:vertAlign w:val="baseline"/>
        </w:rPr>
        <w:footnoteRef/>
      </w:r>
      <w:r w:rsidRPr="00B94BC9">
        <w:rPr>
          <w:b/>
        </w:rPr>
        <w:t xml:space="preserve">.  </w:t>
      </w:r>
      <w:r w:rsidR="0053456F" w:rsidRPr="00B94BC9">
        <w:rPr>
          <w:b/>
          <w:color w:val="C00000"/>
        </w:rPr>
        <w:t xml:space="preserve">[18c] </w:t>
      </w:r>
      <w:r w:rsidR="0053456F" w:rsidRPr="00B94BC9">
        <w:rPr>
          <w:b/>
          <w:bCs/>
          <w:caps/>
        </w:rPr>
        <w:t>ο</w:t>
      </w:r>
      <w:r w:rsidR="0053456F" w:rsidRPr="00B94BC9">
        <w:rPr>
          <w:b/>
          <w:bCs/>
        </w:rPr>
        <w:t xml:space="preserve">ἶμαι / οἴομαι : </w:t>
      </w:r>
      <w:r w:rsidR="0053456F" w:rsidRPr="00B94BC9">
        <w:t xml:space="preserve">s’imaginer, croire (que : prop. infinitive)   </w:t>
      </w:r>
      <w:r w:rsidR="0053456F" w:rsidRPr="00B94BC9">
        <w:rPr>
          <w:b/>
          <w:bCs/>
        </w:rPr>
        <w:t xml:space="preserve">    </w:t>
      </w:r>
      <w:r w:rsidR="0053456F" w:rsidRPr="00B94BC9">
        <w:rPr>
          <w:b/>
        </w:rPr>
        <w:t xml:space="preserve">σύ, σέ, σοῦ, σοί : </w:t>
      </w:r>
      <w:r w:rsidR="0053456F" w:rsidRPr="00B94BC9">
        <w:t xml:space="preserve">tu, te, toi (pr. non réfléchi 2e sg).   </w:t>
      </w:r>
      <w:r w:rsidR="0053456F" w:rsidRPr="00B94BC9">
        <w:rPr>
          <w:b/>
          <w:caps/>
        </w:rPr>
        <w:t xml:space="preserve"> </w:t>
      </w:r>
      <w:r w:rsidR="0045494B" w:rsidRPr="00B94BC9">
        <w:rPr>
          <w:rFonts w:eastAsia="Times New Roman" w:cs="Times New Roman"/>
          <w:lang w:eastAsia="fr-FR"/>
        </w:rPr>
        <w:t xml:space="preserve"> </w:t>
      </w:r>
      <w:r w:rsidR="0045494B" w:rsidRPr="00B94BC9">
        <w:rPr>
          <w:rFonts w:eastAsia="Times New Roman" w:cs="Times New Roman"/>
          <w:lang w:val="el-GR" w:eastAsia="fr-FR"/>
        </w:rPr>
        <w:t>Ἐ</w:t>
      </w:r>
      <w:r w:rsidR="0045494B" w:rsidRPr="00B94BC9">
        <w:rPr>
          <w:rFonts w:eastAsia="Times New Roman" w:cs="Times New Roman"/>
          <w:lang w:eastAsia="fr-FR"/>
        </w:rPr>
        <w:t>σκέφθαι</w:t>
      </w:r>
      <w:r w:rsidR="0045494B" w:rsidRPr="00B94BC9">
        <w:rPr>
          <w:b/>
        </w:rPr>
        <w:t>,</w:t>
      </w:r>
      <w:r w:rsidR="0045494B" w:rsidRPr="00B94BC9">
        <w:rPr>
          <w:b/>
          <w:i/>
        </w:rPr>
        <w:t xml:space="preserve"> </w:t>
      </w:r>
      <w:r w:rsidR="0045494B" w:rsidRPr="00B94BC9">
        <w:rPr>
          <w:i/>
        </w:rPr>
        <w:t xml:space="preserve">inf. </w:t>
      </w:r>
      <w:proofErr w:type="gramStart"/>
      <w:r w:rsidR="0045494B" w:rsidRPr="00B94BC9">
        <w:rPr>
          <w:i/>
        </w:rPr>
        <w:t>pft</w:t>
      </w:r>
      <w:proofErr w:type="gramEnd"/>
      <w:r w:rsidR="0045494B" w:rsidRPr="00B94BC9">
        <w:rPr>
          <w:i/>
        </w:rPr>
        <w:t>. my-passif de</w:t>
      </w:r>
      <w:r w:rsidR="0045494B" w:rsidRPr="00B94BC9">
        <w:rPr>
          <w:b/>
        </w:rPr>
        <w:t xml:space="preserve"> </w:t>
      </w:r>
      <w:r w:rsidR="0045494B" w:rsidRPr="00B94BC9">
        <w:rPr>
          <w:b/>
          <w:lang w:val="el-GR"/>
        </w:rPr>
        <w:t>σ</w:t>
      </w:r>
      <w:r w:rsidR="0053456F" w:rsidRPr="00B94BC9">
        <w:rPr>
          <w:b/>
        </w:rPr>
        <w:t>κέπτομαι</w:t>
      </w:r>
      <w:r w:rsidR="00C67E92" w:rsidRPr="00B94BC9">
        <w:rPr>
          <w:b/>
        </w:rPr>
        <w:t>-my</w:t>
      </w:r>
      <w:r w:rsidR="0053456F" w:rsidRPr="00B94BC9">
        <w:t xml:space="preserve"> </w:t>
      </w:r>
      <w:proofErr w:type="gramStart"/>
      <w:r w:rsidR="0053456F" w:rsidRPr="00B94BC9">
        <w:rPr>
          <w:b/>
        </w:rPr>
        <w:t>—[</w:t>
      </w:r>
      <w:proofErr w:type="gramEnd"/>
      <w:r w:rsidR="0053456F" w:rsidRPr="00B94BC9">
        <w:t> </w:t>
      </w:r>
      <w:r w:rsidR="00C67E92" w:rsidRPr="00B94BC9">
        <w:rPr>
          <w:i/>
        </w:rPr>
        <w:t>fut.</w:t>
      </w:r>
      <w:r w:rsidR="00C67E92" w:rsidRPr="00B94BC9">
        <w:t xml:space="preserve"> : </w:t>
      </w:r>
      <w:r w:rsidR="0053456F" w:rsidRPr="00B94BC9">
        <w:t xml:space="preserve">σκέψομαι ; </w:t>
      </w:r>
      <w:r w:rsidR="0053456F" w:rsidRPr="00B94BC9">
        <w:rPr>
          <w:i/>
        </w:rPr>
        <w:t>aor.</w:t>
      </w:r>
      <w:r w:rsidR="0053456F" w:rsidRPr="00B94BC9">
        <w:t xml:space="preserve"> : ἐσκεψάμην ; </w:t>
      </w:r>
      <w:r w:rsidR="0053456F" w:rsidRPr="00B94BC9">
        <w:rPr>
          <w:i/>
        </w:rPr>
        <w:t>pft</w:t>
      </w:r>
      <w:r w:rsidR="0053456F" w:rsidRPr="00B94BC9">
        <w:t xml:space="preserve">. : ἔσκεμμαι ; </w:t>
      </w:r>
      <w:r w:rsidR="0053456F" w:rsidRPr="00B94BC9">
        <w:rPr>
          <w:rFonts w:ascii="Times New Roman" w:hAnsi="Times New Roman" w:cs="Times New Roman"/>
        </w:rPr>
        <w:t>▬</w:t>
      </w:r>
      <w:r w:rsidR="0053456F" w:rsidRPr="00B94BC9">
        <w:t xml:space="preserve"> P. </w:t>
      </w:r>
      <w:r w:rsidR="0053456F" w:rsidRPr="00B94BC9">
        <w:rPr>
          <w:i/>
        </w:rPr>
        <w:t>aor.</w:t>
      </w:r>
      <w:r w:rsidR="0053456F" w:rsidRPr="00B94BC9">
        <w:t xml:space="preserve"> : </w:t>
      </w:r>
      <w:proofErr w:type="gramStart"/>
      <w:r w:rsidR="0053456F" w:rsidRPr="00B94BC9">
        <w:t>ἐσκέφθην</w:t>
      </w:r>
      <w:proofErr w:type="gramEnd"/>
      <w:r w:rsidR="0053456F" w:rsidRPr="00B94BC9">
        <w:t xml:space="preserve">, </w:t>
      </w:r>
      <w:r w:rsidR="0053456F" w:rsidRPr="00B94BC9">
        <w:rPr>
          <w:i/>
        </w:rPr>
        <w:t>pft</w:t>
      </w:r>
      <w:r w:rsidR="0053456F" w:rsidRPr="00B94BC9">
        <w:t xml:space="preserve">. : </w:t>
      </w:r>
      <w:proofErr w:type="gramStart"/>
      <w:r w:rsidR="0053456F" w:rsidRPr="00B94BC9">
        <w:t>ἔσκεμμαι</w:t>
      </w:r>
      <w:proofErr w:type="gramEnd"/>
      <w:r w:rsidR="0053456F" w:rsidRPr="00B94BC9">
        <w:t xml:space="preserve"> ; </w:t>
      </w:r>
      <w:r w:rsidR="0053456F" w:rsidRPr="00B94BC9">
        <w:rPr>
          <w:i/>
        </w:rPr>
        <w:t>fut ant.</w:t>
      </w:r>
      <w:r w:rsidR="0053456F" w:rsidRPr="00B94BC9">
        <w:t xml:space="preserve"> : </w:t>
      </w:r>
      <w:proofErr w:type="gramStart"/>
      <w:r w:rsidR="0053456F" w:rsidRPr="00B94BC9">
        <w:t xml:space="preserve">ἐσκέψομαι </w:t>
      </w:r>
      <w:r w:rsidR="0053456F" w:rsidRPr="00B94BC9">
        <w:rPr>
          <w:b/>
        </w:rPr>
        <w:t xml:space="preserve"> ]—</w:t>
      </w:r>
      <w:proofErr w:type="gramEnd"/>
      <w:r w:rsidR="0053456F" w:rsidRPr="00B94BC9">
        <w:rPr>
          <w:b/>
        </w:rPr>
        <w:t>(</w:t>
      </w:r>
      <w:r w:rsidR="0053456F" w:rsidRPr="00B94BC9">
        <w:rPr>
          <w:b/>
          <w:u w:val="single"/>
        </w:rPr>
        <w:t>tr</w:t>
      </w:r>
      <w:r w:rsidR="0053456F" w:rsidRPr="00B94BC9">
        <w:rPr>
          <w:b/>
        </w:rPr>
        <w:t xml:space="preserve">.) : </w:t>
      </w:r>
      <w:r w:rsidR="0053456F" w:rsidRPr="00B94BC9">
        <w:t xml:space="preserve">regarder avec attention, considérer, observer ; examiner, méditer, réfléchir ; se préoccuper de […]        </w:t>
      </w:r>
      <w:r w:rsidR="0053456F" w:rsidRPr="00B94BC9">
        <w:rPr>
          <w:b/>
          <w:caps/>
        </w:rPr>
        <w:t>δ</w:t>
      </w:r>
      <w:r w:rsidR="0053456F" w:rsidRPr="00B94BC9">
        <w:rPr>
          <w:b/>
        </w:rPr>
        <w:t>ιά </w:t>
      </w:r>
      <w:r w:rsidR="0053456F" w:rsidRPr="00B94BC9">
        <w:t xml:space="preserve"> + acc. : avec l'aide de, grâce à ; par le fait de, à cause de      </w:t>
      </w:r>
      <w:r w:rsidR="0053456F" w:rsidRPr="00B94BC9">
        <w:rPr>
          <w:b/>
          <w:bCs/>
          <w:caps/>
        </w:rPr>
        <w:t>υ</w:t>
      </w:r>
      <w:r w:rsidR="0053456F" w:rsidRPr="00B94BC9">
        <w:rPr>
          <w:b/>
          <w:bCs/>
        </w:rPr>
        <w:t>ἱός,</w:t>
      </w:r>
      <w:r w:rsidR="0053456F" w:rsidRPr="00B94BC9">
        <w:rPr>
          <w:b/>
        </w:rPr>
        <w:t xml:space="preserve"> οῦ (ὁ) : </w:t>
      </w:r>
      <w:r w:rsidR="0053456F" w:rsidRPr="00B94BC9">
        <w:t>le fils </w:t>
      </w:r>
      <w:proofErr w:type="gramStart"/>
      <w:r w:rsidR="0053456F" w:rsidRPr="00B94BC9">
        <w:rPr>
          <w:rFonts w:cs="Arial"/>
        </w:rPr>
        <w:t>—[</w:t>
      </w:r>
      <w:proofErr w:type="gramEnd"/>
      <w:r w:rsidR="0053456F" w:rsidRPr="00B94BC9">
        <w:rPr>
          <w:i/>
        </w:rPr>
        <w:t>décl. att</w:t>
      </w:r>
      <w:r w:rsidR="0053456F" w:rsidRPr="00B94BC9">
        <w:t xml:space="preserve">. : gén. υἱέος, dat. υἱεῖ ; plur. υἱεῖς, υἱέων, υἱέσι, υἱεῖς ; duel υἱέε, υἱέοιν </w:t>
      </w:r>
      <w:r w:rsidR="0053456F" w:rsidRPr="00B94BC9">
        <w:rPr>
          <w:rFonts w:cs="Arial"/>
          <w:b/>
        </w:rPr>
        <w:t xml:space="preserve">]— </w:t>
      </w:r>
      <w:r w:rsidR="0053456F" w:rsidRPr="00B94BC9">
        <w:t xml:space="preserve">      </w:t>
      </w:r>
      <w:r w:rsidR="0053456F" w:rsidRPr="00B94BC9">
        <w:rPr>
          <w:b/>
        </w:rPr>
        <w:t>κτῆσις, εως (ἡ) :</w:t>
      </w:r>
      <w:r w:rsidR="0053456F" w:rsidRPr="00B94BC9">
        <w:t xml:space="preserve"> acquisition ; possession ; biens, propriété, fortune ; (part.) terres, domaine.</w:t>
      </w:r>
    </w:p>
  </w:footnote>
  <w:footnote w:id="30">
    <w:p w:rsidR="008B5A71" w:rsidRPr="00B94BC9" w:rsidRDefault="008B5A71" w:rsidP="00C50CB6">
      <w:pPr>
        <w:pStyle w:val="Notedebasdepage"/>
        <w:ind w:firstLine="425"/>
        <w:jc w:val="both"/>
        <w:rPr>
          <w:b/>
          <w:sz w:val="18"/>
          <w:szCs w:val="18"/>
        </w:rPr>
      </w:pPr>
      <w:r w:rsidRPr="00B94BC9">
        <w:rPr>
          <w:rStyle w:val="Appelnotedebasdep"/>
          <w:b/>
          <w:sz w:val="18"/>
          <w:szCs w:val="18"/>
          <w:vertAlign w:val="baseline"/>
        </w:rPr>
        <w:footnoteRef/>
      </w:r>
      <w:r w:rsidRPr="00B94BC9">
        <w:rPr>
          <w:b/>
          <w:sz w:val="18"/>
          <w:szCs w:val="18"/>
        </w:rPr>
        <w:t xml:space="preserve">. </w:t>
      </w:r>
      <w:r w:rsidR="0053456F" w:rsidRPr="00B94BC9">
        <w:rPr>
          <w:b/>
          <w:color w:val="C00000"/>
          <w:sz w:val="18"/>
          <w:szCs w:val="18"/>
        </w:rPr>
        <w:t xml:space="preserve">[19] </w:t>
      </w:r>
      <w:r w:rsidR="0053456F" w:rsidRPr="00B94BC9">
        <w:rPr>
          <w:sz w:val="18"/>
          <w:szCs w:val="18"/>
          <w:lang w:val="el-GR"/>
        </w:rPr>
        <w:t>Ἔστιν</w:t>
      </w:r>
      <w:r w:rsidR="0053456F" w:rsidRPr="00B94BC9">
        <w:rPr>
          <w:sz w:val="18"/>
          <w:szCs w:val="18"/>
        </w:rPr>
        <w:t xml:space="preserve"> </w:t>
      </w:r>
      <w:r w:rsidR="0053456F" w:rsidRPr="00B94BC9">
        <w:rPr>
          <w:sz w:val="18"/>
          <w:szCs w:val="18"/>
          <w:lang w:val="el-GR"/>
        </w:rPr>
        <w:t>τις</w:t>
      </w:r>
      <w:r w:rsidR="0053456F" w:rsidRPr="00B94BC9">
        <w:rPr>
          <w:sz w:val="18"/>
          <w:szCs w:val="18"/>
        </w:rPr>
        <w:t xml:space="preserve">, </w:t>
      </w:r>
      <w:r w:rsidR="0053456F" w:rsidRPr="00B94BC9">
        <w:rPr>
          <w:sz w:val="18"/>
          <w:szCs w:val="18"/>
          <w:lang w:val="el-GR"/>
        </w:rPr>
        <w:t>ἔφην</w:t>
      </w:r>
      <w:r w:rsidR="0053456F" w:rsidRPr="00B94BC9">
        <w:rPr>
          <w:sz w:val="18"/>
          <w:szCs w:val="18"/>
        </w:rPr>
        <w:t xml:space="preserve"> </w:t>
      </w:r>
      <w:r w:rsidR="0053456F" w:rsidRPr="00B94BC9">
        <w:rPr>
          <w:sz w:val="18"/>
          <w:szCs w:val="18"/>
          <w:lang w:val="el-GR"/>
        </w:rPr>
        <w:t>ἐγώ</w:t>
      </w:r>
      <w:r w:rsidR="0053456F" w:rsidRPr="00B94BC9">
        <w:rPr>
          <w:sz w:val="18"/>
          <w:szCs w:val="18"/>
        </w:rPr>
        <w:t xml:space="preserve">, </w:t>
      </w:r>
      <w:r w:rsidR="0053456F" w:rsidRPr="00B94BC9">
        <w:rPr>
          <w:sz w:val="18"/>
          <w:szCs w:val="18"/>
          <w:lang w:val="el-GR"/>
        </w:rPr>
        <w:t>ἢ</w:t>
      </w:r>
      <w:r w:rsidR="0053456F" w:rsidRPr="00B94BC9">
        <w:rPr>
          <w:sz w:val="18"/>
          <w:szCs w:val="18"/>
        </w:rPr>
        <w:t xml:space="preserve"> </w:t>
      </w:r>
      <w:r w:rsidR="0053456F" w:rsidRPr="00B94BC9">
        <w:rPr>
          <w:sz w:val="18"/>
          <w:szCs w:val="18"/>
          <w:lang w:val="el-GR"/>
        </w:rPr>
        <w:t>οὔ</w:t>
      </w:r>
      <w:r w:rsidR="0053456F" w:rsidRPr="00B94BC9">
        <w:rPr>
          <w:sz w:val="18"/>
          <w:szCs w:val="18"/>
        </w:rPr>
        <w:t xml:space="preserve"> ;   </w:t>
      </w:r>
      <w:r w:rsidR="0053456F" w:rsidRPr="00B94BC9">
        <w:rPr>
          <w:sz w:val="18"/>
          <w:szCs w:val="18"/>
          <w:lang w:val="el-GR"/>
        </w:rPr>
        <w:t>Ἔστιν</w:t>
      </w:r>
      <w:r w:rsidR="0053456F" w:rsidRPr="00B94BC9">
        <w:rPr>
          <w:sz w:val="18"/>
          <w:szCs w:val="18"/>
        </w:rPr>
        <w:t xml:space="preserve"> est accentué sur l’initiale en tête de phrase, ou quand il a le sens de il existe […].  </w:t>
      </w:r>
      <w:r w:rsidR="0053456F" w:rsidRPr="00B94BC9">
        <w:rPr>
          <w:rFonts w:cs="Arial"/>
          <w:b/>
          <w:caps/>
          <w:sz w:val="18"/>
          <w:szCs w:val="18"/>
        </w:rPr>
        <w:t>τ</w:t>
      </w:r>
      <w:r w:rsidR="0053456F" w:rsidRPr="00B94BC9">
        <w:rPr>
          <w:rFonts w:cs="Arial"/>
          <w:b/>
          <w:sz w:val="18"/>
          <w:szCs w:val="18"/>
        </w:rPr>
        <w:t>ὶς, τὶς, τὶ</w:t>
      </w:r>
      <w:r w:rsidR="0053456F" w:rsidRPr="00B94BC9">
        <w:rPr>
          <w:rFonts w:cs="Arial"/>
          <w:sz w:val="18"/>
          <w:szCs w:val="18"/>
        </w:rPr>
        <w:t xml:space="preserve"> (</w:t>
      </w:r>
      <w:r w:rsidR="0053456F" w:rsidRPr="00B94BC9">
        <w:rPr>
          <w:rFonts w:cs="Arial"/>
          <w:i/>
          <w:sz w:val="18"/>
          <w:szCs w:val="18"/>
          <w:u w:val="single"/>
        </w:rPr>
        <w:t>enclitique</w:t>
      </w:r>
      <w:r w:rsidR="0053456F" w:rsidRPr="00B94BC9">
        <w:rPr>
          <w:rFonts w:cs="Arial"/>
          <w:sz w:val="18"/>
          <w:szCs w:val="18"/>
        </w:rPr>
        <w:t xml:space="preserve">. Pr. / adj indéfini) : quelqu'un, quelque chose ; quelque      </w:t>
      </w:r>
      <w:r w:rsidR="0053456F" w:rsidRPr="00B94BC9">
        <w:rPr>
          <w:b/>
          <w:sz w:val="18"/>
          <w:szCs w:val="18"/>
        </w:rPr>
        <w:t>φημί</w:t>
      </w:r>
      <w:r w:rsidR="0053456F" w:rsidRPr="00B94BC9">
        <w:rPr>
          <w:sz w:val="18"/>
          <w:szCs w:val="18"/>
        </w:rPr>
        <w:t>,</w:t>
      </w:r>
      <w:r w:rsidR="0053456F" w:rsidRPr="00B94BC9">
        <w:rPr>
          <w:b/>
          <w:sz w:val="18"/>
          <w:szCs w:val="18"/>
        </w:rPr>
        <w:t xml:space="preserve"> </w:t>
      </w:r>
      <w:proofErr w:type="gramStart"/>
      <w:r w:rsidR="0053456F" w:rsidRPr="00B94BC9">
        <w:rPr>
          <w:rFonts w:cs="Arial"/>
          <w:b/>
          <w:sz w:val="18"/>
          <w:szCs w:val="18"/>
        </w:rPr>
        <w:t>—[</w:t>
      </w:r>
      <w:proofErr w:type="gramEnd"/>
      <w:r w:rsidR="0053456F" w:rsidRPr="00B94BC9">
        <w:rPr>
          <w:i/>
          <w:sz w:val="18"/>
          <w:szCs w:val="18"/>
        </w:rPr>
        <w:t>inf. pst</w:t>
      </w:r>
      <w:r w:rsidR="0053456F" w:rsidRPr="00B94BC9">
        <w:rPr>
          <w:b/>
          <w:sz w:val="18"/>
          <w:szCs w:val="18"/>
        </w:rPr>
        <w:t xml:space="preserve"> : φάναι ; </w:t>
      </w:r>
      <w:r w:rsidR="0053456F" w:rsidRPr="00B94BC9">
        <w:rPr>
          <w:i/>
          <w:sz w:val="18"/>
          <w:szCs w:val="18"/>
        </w:rPr>
        <w:t>impft</w:t>
      </w:r>
      <w:r w:rsidR="0053456F" w:rsidRPr="00B94BC9">
        <w:rPr>
          <w:b/>
          <w:sz w:val="18"/>
          <w:szCs w:val="18"/>
        </w:rPr>
        <w:t xml:space="preserve"> : ἔφην ; </w:t>
      </w:r>
      <w:r w:rsidR="0053456F" w:rsidRPr="00B94BC9">
        <w:rPr>
          <w:i/>
          <w:sz w:val="18"/>
          <w:szCs w:val="18"/>
        </w:rPr>
        <w:t>fut</w:t>
      </w:r>
      <w:r w:rsidR="0053456F" w:rsidRPr="00B94BC9">
        <w:rPr>
          <w:b/>
          <w:sz w:val="18"/>
          <w:szCs w:val="18"/>
        </w:rPr>
        <w:t xml:space="preserve"> : φήσω ; </w:t>
      </w:r>
      <w:r w:rsidR="0053456F" w:rsidRPr="00B94BC9">
        <w:rPr>
          <w:i/>
          <w:sz w:val="18"/>
          <w:szCs w:val="18"/>
        </w:rPr>
        <w:t>aor-1 :</w:t>
      </w:r>
      <w:r w:rsidR="0053456F" w:rsidRPr="00B94BC9">
        <w:rPr>
          <w:sz w:val="18"/>
          <w:szCs w:val="18"/>
        </w:rPr>
        <w:t xml:space="preserve"> </w:t>
      </w:r>
      <w:r w:rsidR="0053456F" w:rsidRPr="00B94BC9">
        <w:rPr>
          <w:b/>
          <w:sz w:val="18"/>
          <w:szCs w:val="18"/>
        </w:rPr>
        <w:t>ἔφησα</w:t>
      </w:r>
      <w:r w:rsidR="0053456F" w:rsidRPr="00B94BC9">
        <w:rPr>
          <w:sz w:val="18"/>
          <w:szCs w:val="18"/>
        </w:rPr>
        <w:t xml:space="preserve">   </w:t>
      </w:r>
      <w:r w:rsidR="0053456F" w:rsidRPr="00B94BC9">
        <w:rPr>
          <w:rFonts w:cs="Arial"/>
          <w:b/>
          <w:sz w:val="18"/>
          <w:szCs w:val="18"/>
        </w:rPr>
        <w:t>]—:</w:t>
      </w:r>
      <w:r w:rsidR="0053456F" w:rsidRPr="00B94BC9">
        <w:rPr>
          <w:sz w:val="18"/>
          <w:szCs w:val="18"/>
        </w:rPr>
        <w:t xml:space="preserve"> dire     </w:t>
      </w:r>
      <w:r w:rsidR="0053456F" w:rsidRPr="00B94BC9">
        <w:rPr>
          <w:b/>
          <w:sz w:val="18"/>
          <w:szCs w:val="18"/>
          <w:lang w:val="el-GR"/>
        </w:rPr>
        <w:t>ἢ</w:t>
      </w:r>
      <w:r w:rsidR="0053456F" w:rsidRPr="00B94BC9">
        <w:rPr>
          <w:b/>
          <w:sz w:val="18"/>
          <w:szCs w:val="18"/>
        </w:rPr>
        <w:t> :</w:t>
      </w:r>
      <w:r w:rsidR="0053456F" w:rsidRPr="00B94BC9">
        <w:rPr>
          <w:sz w:val="18"/>
          <w:szCs w:val="18"/>
        </w:rPr>
        <w:t xml:space="preserve"> ou bien.</w:t>
      </w:r>
      <w:r w:rsidR="0053456F" w:rsidRPr="00B94BC9">
        <w:rPr>
          <w:sz w:val="18"/>
          <w:szCs w:val="18"/>
        </w:rPr>
        <w:tab/>
        <w:t xml:space="preserve">    </w:t>
      </w:r>
      <w:r w:rsidR="0053456F" w:rsidRPr="00B94BC9">
        <w:rPr>
          <w:sz w:val="18"/>
          <w:szCs w:val="18"/>
        </w:rPr>
        <w:br/>
      </w:r>
      <w:r w:rsidR="0053456F" w:rsidRPr="00B94BC9">
        <w:rPr>
          <w:b/>
          <w:color w:val="C00000"/>
          <w:sz w:val="18"/>
          <w:szCs w:val="18"/>
        </w:rPr>
        <w:t xml:space="preserve">         Conjugaison </w:t>
      </w:r>
      <w:r w:rsidR="0053456F" w:rsidRPr="00B94BC9">
        <w:rPr>
          <w:sz w:val="18"/>
          <w:szCs w:val="18"/>
        </w:rPr>
        <w:t xml:space="preserve">de </w:t>
      </w:r>
      <w:r w:rsidR="0053456F" w:rsidRPr="00B94BC9">
        <w:rPr>
          <w:b/>
          <w:sz w:val="18"/>
          <w:szCs w:val="18"/>
        </w:rPr>
        <w:t xml:space="preserve">φημί. </w:t>
      </w:r>
      <w:r w:rsidR="0053456F" w:rsidRPr="00B94BC9">
        <w:rPr>
          <w:sz w:val="18"/>
          <w:szCs w:val="18"/>
        </w:rPr>
        <w:t xml:space="preserve">   </w:t>
      </w:r>
      <w:r w:rsidR="0053456F" w:rsidRPr="00B94BC9">
        <w:rPr>
          <w:i/>
          <w:sz w:val="18"/>
          <w:szCs w:val="18"/>
          <w:u w:val="single"/>
        </w:rPr>
        <w:t>Ind. Pst</w:t>
      </w:r>
      <w:r w:rsidR="0053456F" w:rsidRPr="00B94BC9">
        <w:rPr>
          <w:sz w:val="18"/>
          <w:szCs w:val="18"/>
        </w:rPr>
        <w:t xml:space="preserve">   [φημί ; φής (</w:t>
      </w:r>
      <w:r w:rsidR="0053456F" w:rsidRPr="00B94BC9">
        <w:rPr>
          <w:i/>
          <w:sz w:val="18"/>
          <w:szCs w:val="18"/>
        </w:rPr>
        <w:t>ou</w:t>
      </w:r>
      <w:r w:rsidR="0053456F" w:rsidRPr="00B94BC9">
        <w:rPr>
          <w:sz w:val="18"/>
          <w:szCs w:val="18"/>
        </w:rPr>
        <w:t xml:space="preserve"> φῄς) ; φησί (ν</w:t>
      </w:r>
      <w:proofErr w:type="gramStart"/>
      <w:r w:rsidR="0053456F" w:rsidRPr="00B94BC9">
        <w:rPr>
          <w:sz w:val="18"/>
          <w:szCs w:val="18"/>
        </w:rPr>
        <w:t>)</w:t>
      </w:r>
      <w:r w:rsidR="0053456F" w:rsidRPr="00B94BC9">
        <w:rPr>
          <w:b/>
          <w:sz w:val="18"/>
          <w:szCs w:val="18"/>
        </w:rPr>
        <w:t>—</w:t>
      </w:r>
      <w:proofErr w:type="gramEnd"/>
      <w:r w:rsidR="0053456F" w:rsidRPr="00B94BC9">
        <w:rPr>
          <w:sz w:val="18"/>
          <w:szCs w:val="18"/>
        </w:rPr>
        <w:t xml:space="preserve"> φαμέν ; φατέ ; φασί(ν) </w:t>
      </w:r>
      <w:r w:rsidR="0053456F" w:rsidRPr="00B94BC9">
        <w:rPr>
          <w:b/>
          <w:sz w:val="18"/>
          <w:szCs w:val="18"/>
        </w:rPr>
        <w:t>—</w:t>
      </w:r>
      <w:r w:rsidR="0053456F" w:rsidRPr="00B94BC9">
        <w:rPr>
          <w:sz w:val="18"/>
          <w:szCs w:val="18"/>
        </w:rPr>
        <w:t xml:space="preserve"> φατόν ; φατόν ] L’ind. </w:t>
      </w:r>
      <w:proofErr w:type="gramStart"/>
      <w:r w:rsidR="0053456F" w:rsidRPr="00B94BC9">
        <w:rPr>
          <w:sz w:val="18"/>
          <w:szCs w:val="18"/>
        </w:rPr>
        <w:t>pst</w:t>
      </w:r>
      <w:proofErr w:type="gramEnd"/>
      <w:r w:rsidR="0053456F" w:rsidRPr="00B94BC9">
        <w:rPr>
          <w:sz w:val="18"/>
          <w:szCs w:val="18"/>
        </w:rPr>
        <w:t xml:space="preserve">. </w:t>
      </w:r>
      <w:proofErr w:type="gramStart"/>
      <w:r w:rsidR="0053456F" w:rsidRPr="00B94BC9">
        <w:rPr>
          <w:sz w:val="18"/>
          <w:szCs w:val="18"/>
        </w:rPr>
        <w:t>de</w:t>
      </w:r>
      <w:proofErr w:type="gramEnd"/>
      <w:r w:rsidR="0053456F" w:rsidRPr="00B94BC9">
        <w:rPr>
          <w:sz w:val="18"/>
          <w:szCs w:val="18"/>
        </w:rPr>
        <w:t xml:space="preserve"> </w:t>
      </w:r>
      <w:r w:rsidR="0053456F" w:rsidRPr="00B94BC9">
        <w:rPr>
          <w:b/>
          <w:sz w:val="18"/>
          <w:szCs w:val="18"/>
        </w:rPr>
        <w:t>φημί</w:t>
      </w:r>
      <w:r w:rsidR="0053456F" w:rsidRPr="00B94BC9">
        <w:rPr>
          <w:sz w:val="18"/>
          <w:szCs w:val="18"/>
        </w:rPr>
        <w:t xml:space="preserve">  est enclitique sauf la 2° pers.  </w:t>
      </w:r>
      <w:r w:rsidR="0053456F" w:rsidRPr="00B94BC9">
        <w:rPr>
          <w:b/>
          <w:sz w:val="18"/>
          <w:szCs w:val="18"/>
        </w:rPr>
        <w:t>‖</w:t>
      </w:r>
      <w:r w:rsidR="0053456F" w:rsidRPr="00B94BC9">
        <w:rPr>
          <w:sz w:val="18"/>
          <w:szCs w:val="18"/>
        </w:rPr>
        <w:t xml:space="preserve">  </w:t>
      </w:r>
      <w:r w:rsidR="0053456F" w:rsidRPr="00B94BC9">
        <w:rPr>
          <w:i/>
          <w:sz w:val="18"/>
          <w:szCs w:val="18"/>
          <w:u w:val="single"/>
        </w:rPr>
        <w:t>Ind.Impft</w:t>
      </w:r>
      <w:r w:rsidR="0053456F" w:rsidRPr="00B94BC9">
        <w:rPr>
          <w:sz w:val="18"/>
          <w:szCs w:val="18"/>
        </w:rPr>
        <w:t xml:space="preserve">  [ἔφην ; ἔφησθα (ou ἔφης) ; ἔφη </w:t>
      </w:r>
      <w:r w:rsidR="0053456F" w:rsidRPr="00B94BC9">
        <w:rPr>
          <w:b/>
          <w:sz w:val="18"/>
          <w:szCs w:val="18"/>
        </w:rPr>
        <w:t>—</w:t>
      </w:r>
      <w:r w:rsidR="0053456F" w:rsidRPr="00B94BC9">
        <w:rPr>
          <w:sz w:val="18"/>
          <w:szCs w:val="18"/>
        </w:rPr>
        <w:t>  ἔφαμεν ; ἔφατε ; ἔφασαν </w:t>
      </w:r>
      <w:r w:rsidR="0053456F" w:rsidRPr="00B94BC9">
        <w:rPr>
          <w:b/>
          <w:sz w:val="18"/>
          <w:szCs w:val="18"/>
        </w:rPr>
        <w:t>—</w:t>
      </w:r>
      <w:r w:rsidR="0053456F" w:rsidRPr="00B94BC9">
        <w:rPr>
          <w:sz w:val="18"/>
          <w:szCs w:val="18"/>
        </w:rPr>
        <w:t xml:space="preserve">  ἐφάτην; </w:t>
      </w:r>
      <w:proofErr w:type="gramStart"/>
      <w:r w:rsidR="0053456F" w:rsidRPr="00B94BC9">
        <w:rPr>
          <w:sz w:val="18"/>
          <w:szCs w:val="18"/>
        </w:rPr>
        <w:t>ἐφάτην ]</w:t>
      </w:r>
      <w:proofErr w:type="gramEnd"/>
      <w:r w:rsidR="0053456F" w:rsidRPr="00B94BC9">
        <w:rPr>
          <w:sz w:val="18"/>
          <w:szCs w:val="18"/>
        </w:rPr>
        <w:t>.</w:t>
      </w:r>
    </w:p>
  </w:footnote>
  <w:footnote w:id="31">
    <w:p w:rsidR="008B5A71" w:rsidRPr="00B94BC9" w:rsidRDefault="008B5A71" w:rsidP="00B94BC9">
      <w:pPr>
        <w:pStyle w:val="Notedebasdepage"/>
        <w:ind w:firstLine="425"/>
        <w:jc w:val="both"/>
        <w:rPr>
          <w:b/>
          <w:sz w:val="18"/>
          <w:szCs w:val="18"/>
        </w:rPr>
      </w:pPr>
      <w:r w:rsidRPr="00B94BC9">
        <w:rPr>
          <w:rStyle w:val="Appelnotedebasdep"/>
          <w:b/>
          <w:sz w:val="18"/>
          <w:szCs w:val="18"/>
          <w:vertAlign w:val="baseline"/>
        </w:rPr>
        <w:footnoteRef/>
      </w:r>
      <w:r w:rsidRPr="00B94BC9">
        <w:rPr>
          <w:b/>
          <w:sz w:val="18"/>
          <w:szCs w:val="18"/>
        </w:rPr>
        <w:t xml:space="preserve">. </w:t>
      </w:r>
      <w:r w:rsidR="005B270E" w:rsidRPr="00B94BC9">
        <w:rPr>
          <w:b/>
          <w:color w:val="C00000"/>
          <w:sz w:val="18"/>
          <w:szCs w:val="18"/>
        </w:rPr>
        <w:t xml:space="preserve">[20] </w:t>
      </w:r>
      <w:r w:rsidR="005B270E" w:rsidRPr="00B94BC9">
        <w:rPr>
          <w:b/>
          <w:caps/>
          <w:sz w:val="18"/>
          <w:szCs w:val="18"/>
        </w:rPr>
        <w:t>π</w:t>
      </w:r>
      <w:r w:rsidR="005B270E" w:rsidRPr="00B94BC9">
        <w:rPr>
          <w:b/>
          <w:sz w:val="18"/>
          <w:szCs w:val="18"/>
        </w:rPr>
        <w:t>άνυ</w:t>
      </w:r>
      <w:r w:rsidR="005B270E" w:rsidRPr="00B94BC9">
        <w:rPr>
          <w:sz w:val="18"/>
          <w:szCs w:val="18"/>
        </w:rPr>
        <w:t xml:space="preserve">, </w:t>
      </w:r>
      <w:r w:rsidR="005B270E" w:rsidRPr="00B94BC9">
        <w:rPr>
          <w:i/>
          <w:sz w:val="18"/>
          <w:szCs w:val="18"/>
        </w:rPr>
        <w:t>adv </w:t>
      </w:r>
      <w:r w:rsidR="005B270E" w:rsidRPr="00B94BC9">
        <w:rPr>
          <w:sz w:val="18"/>
          <w:szCs w:val="18"/>
        </w:rPr>
        <w:t xml:space="preserve">: tout à fait, très fort ; très ; (dans les </w:t>
      </w:r>
      <w:r w:rsidR="005B270E" w:rsidRPr="00B94BC9">
        <w:rPr>
          <w:i/>
          <w:sz w:val="18"/>
          <w:szCs w:val="18"/>
        </w:rPr>
        <w:t>dialogues pour affirmer fortement</w:t>
      </w:r>
      <w:r w:rsidR="005B270E" w:rsidRPr="00B94BC9">
        <w:rPr>
          <w:sz w:val="18"/>
          <w:szCs w:val="18"/>
        </w:rPr>
        <w:t xml:space="preserve">) : oui certes, sans doute, très certainement     </w:t>
      </w:r>
      <w:r w:rsidR="005B270E" w:rsidRPr="00B94BC9">
        <w:rPr>
          <w:b/>
          <w:caps/>
          <w:sz w:val="18"/>
          <w:szCs w:val="18"/>
          <w:lang w:val="el-GR"/>
        </w:rPr>
        <w:t>γ</w:t>
      </w:r>
      <w:r w:rsidR="005B270E" w:rsidRPr="00B94BC9">
        <w:rPr>
          <w:b/>
          <w:sz w:val="18"/>
          <w:szCs w:val="18"/>
          <w:lang w:val="el-GR"/>
        </w:rPr>
        <w:t>ε</w:t>
      </w:r>
      <w:r w:rsidR="005B270E" w:rsidRPr="00B94BC9">
        <w:rPr>
          <w:b/>
          <w:sz w:val="18"/>
          <w:szCs w:val="18"/>
        </w:rPr>
        <w:t xml:space="preserve"> : </w:t>
      </w:r>
      <w:r w:rsidR="005B270E" w:rsidRPr="00B94BC9">
        <w:rPr>
          <w:sz w:val="18"/>
          <w:szCs w:val="18"/>
        </w:rPr>
        <w:t xml:space="preserve">assurément       </w:t>
      </w:r>
      <w:r w:rsidR="005B270E" w:rsidRPr="00B94BC9">
        <w:rPr>
          <w:b/>
          <w:sz w:val="18"/>
          <w:szCs w:val="18"/>
          <w:lang w:val="el-GR"/>
        </w:rPr>
        <w:t>Ἠ</w:t>
      </w:r>
      <w:r w:rsidR="005B270E" w:rsidRPr="00B94BC9">
        <w:rPr>
          <w:b/>
          <w:sz w:val="18"/>
          <w:szCs w:val="18"/>
        </w:rPr>
        <w:t>μί</w:t>
      </w:r>
      <w:r w:rsidR="005B270E" w:rsidRPr="00B94BC9">
        <w:rPr>
          <w:sz w:val="18"/>
          <w:szCs w:val="18"/>
        </w:rPr>
        <w:t xml:space="preserve"> : dire (incise) ; </w:t>
      </w:r>
      <w:r w:rsidR="005B270E" w:rsidRPr="00B94BC9">
        <w:rPr>
          <w:b/>
          <w:sz w:val="18"/>
          <w:szCs w:val="18"/>
        </w:rPr>
        <w:t>ἦσι / ἠσί</w:t>
      </w:r>
      <w:r w:rsidR="005B270E" w:rsidRPr="00B94BC9">
        <w:rPr>
          <w:sz w:val="18"/>
          <w:szCs w:val="18"/>
        </w:rPr>
        <w:t xml:space="preserve"> dis-tu ; </w:t>
      </w:r>
      <w:r w:rsidR="005B270E" w:rsidRPr="00B94BC9">
        <w:rPr>
          <w:b/>
          <w:sz w:val="18"/>
          <w:szCs w:val="18"/>
        </w:rPr>
        <w:t>ἦ : dit-il ; ἦ ῥά :</w:t>
      </w:r>
      <w:r w:rsidR="005B270E" w:rsidRPr="00B94BC9">
        <w:rPr>
          <w:sz w:val="18"/>
          <w:szCs w:val="18"/>
        </w:rPr>
        <w:t xml:space="preserve"> il dit (</w:t>
      </w:r>
      <w:r w:rsidR="005B270E" w:rsidRPr="00B94BC9">
        <w:rPr>
          <w:i/>
          <w:sz w:val="18"/>
          <w:szCs w:val="18"/>
        </w:rPr>
        <w:t>Hom</w:t>
      </w:r>
      <w:r w:rsidR="005B270E" w:rsidRPr="00B94BC9">
        <w:rPr>
          <w:sz w:val="18"/>
          <w:szCs w:val="18"/>
        </w:rPr>
        <w:t xml:space="preserve">)  ; </w:t>
      </w:r>
      <w:r w:rsidR="005B270E" w:rsidRPr="00B94BC9">
        <w:rPr>
          <w:b/>
          <w:sz w:val="18"/>
          <w:szCs w:val="18"/>
        </w:rPr>
        <w:t xml:space="preserve">ἦν : </w:t>
      </w:r>
      <w:r w:rsidR="005B270E" w:rsidRPr="00B94BC9">
        <w:rPr>
          <w:sz w:val="18"/>
          <w:szCs w:val="18"/>
        </w:rPr>
        <w:t xml:space="preserve">disais-je/dis-je ; </w:t>
      </w:r>
      <w:r w:rsidR="005B270E" w:rsidRPr="00B94BC9">
        <w:rPr>
          <w:b/>
          <w:sz w:val="18"/>
          <w:szCs w:val="18"/>
        </w:rPr>
        <w:t xml:space="preserve">ἦν δ'ἐγώ : </w:t>
      </w:r>
      <w:r w:rsidR="005B270E" w:rsidRPr="00B94BC9">
        <w:rPr>
          <w:sz w:val="18"/>
          <w:szCs w:val="18"/>
        </w:rPr>
        <w:t xml:space="preserve">dis-je ; </w:t>
      </w:r>
      <w:r w:rsidR="005B270E" w:rsidRPr="00B94BC9">
        <w:rPr>
          <w:b/>
          <w:sz w:val="18"/>
          <w:szCs w:val="18"/>
        </w:rPr>
        <w:t>ἦ δ' ἥ :</w:t>
      </w:r>
      <w:r w:rsidR="005B270E" w:rsidRPr="00B94BC9">
        <w:rPr>
          <w:sz w:val="18"/>
          <w:szCs w:val="18"/>
        </w:rPr>
        <w:t xml:space="preserve"> dit-elle ; </w:t>
      </w:r>
      <w:r w:rsidR="005B270E" w:rsidRPr="00B94BC9">
        <w:rPr>
          <w:b/>
          <w:sz w:val="18"/>
          <w:szCs w:val="18"/>
        </w:rPr>
        <w:t xml:space="preserve">ἦ δ' ὅς </w:t>
      </w:r>
      <w:r w:rsidR="005B270E" w:rsidRPr="00B94BC9">
        <w:rPr>
          <w:sz w:val="18"/>
          <w:szCs w:val="18"/>
        </w:rPr>
        <w:t xml:space="preserve"> dit-il (</w:t>
      </w:r>
      <w:r w:rsidR="005B270E" w:rsidRPr="00B94BC9">
        <w:rPr>
          <w:b/>
          <w:sz w:val="18"/>
          <w:szCs w:val="18"/>
        </w:rPr>
        <w:t>ὅς</w:t>
      </w:r>
      <w:r w:rsidR="005B270E" w:rsidRPr="00B94BC9">
        <w:rPr>
          <w:sz w:val="18"/>
          <w:szCs w:val="18"/>
        </w:rPr>
        <w:t xml:space="preserve">  &amp; </w:t>
      </w:r>
      <w:r w:rsidR="005B270E" w:rsidRPr="00B94BC9">
        <w:rPr>
          <w:b/>
          <w:sz w:val="18"/>
          <w:szCs w:val="18"/>
        </w:rPr>
        <w:t>ἥ</w:t>
      </w:r>
      <w:r w:rsidR="005B270E" w:rsidRPr="00B94BC9">
        <w:rPr>
          <w:sz w:val="18"/>
          <w:szCs w:val="18"/>
        </w:rPr>
        <w:t xml:space="preserve"> sont  d’anciens démonstratifs (</w:t>
      </w:r>
      <w:r w:rsidR="005B270E" w:rsidRPr="00B94BC9">
        <w:rPr>
          <w:i/>
          <w:sz w:val="18"/>
          <w:szCs w:val="18"/>
        </w:rPr>
        <w:t>cf</w:t>
      </w:r>
      <w:r w:rsidR="005B270E" w:rsidRPr="00B94BC9">
        <w:rPr>
          <w:sz w:val="18"/>
          <w:szCs w:val="18"/>
        </w:rPr>
        <w:t xml:space="preserve">. </w:t>
      </w:r>
      <w:r w:rsidR="005B270E" w:rsidRPr="00B94BC9">
        <w:rPr>
          <w:b/>
          <w:i/>
          <w:sz w:val="18"/>
          <w:szCs w:val="18"/>
        </w:rPr>
        <w:t>Rg</w:t>
      </w:r>
      <w:r w:rsidR="005B270E" w:rsidRPr="00B94BC9">
        <w:rPr>
          <w:sz w:val="18"/>
          <w:szCs w:val="18"/>
        </w:rPr>
        <w:t xml:space="preserve"> § 90 &amp; 190). </w:t>
      </w:r>
      <w:r w:rsidRPr="00B94BC9">
        <w:rPr>
          <w:b/>
          <w:sz w:val="18"/>
          <w:szCs w:val="18"/>
        </w:rPr>
        <w:t xml:space="preserve"> </w:t>
      </w:r>
    </w:p>
  </w:footnote>
  <w:footnote w:id="32">
    <w:p w:rsidR="008B5A71" w:rsidRPr="00B94BC9" w:rsidRDefault="008B5A71" w:rsidP="00B94BC9">
      <w:pPr>
        <w:ind w:firstLine="425"/>
        <w:jc w:val="both"/>
        <w:rPr>
          <w:b/>
        </w:rPr>
      </w:pPr>
      <w:r w:rsidRPr="00B94BC9">
        <w:rPr>
          <w:rStyle w:val="Appelnotedebasdep"/>
          <w:b/>
          <w:vertAlign w:val="baseline"/>
        </w:rPr>
        <w:footnoteRef/>
      </w:r>
      <w:r w:rsidRPr="00B94BC9">
        <w:rPr>
          <w:b/>
        </w:rPr>
        <w:t xml:space="preserve">. </w:t>
      </w:r>
      <w:r w:rsidR="005B270E" w:rsidRPr="00B94BC9">
        <w:rPr>
          <w:b/>
          <w:color w:val="C00000"/>
        </w:rPr>
        <w:t>[21] Cst.</w:t>
      </w:r>
      <w:r w:rsidR="005B270E" w:rsidRPr="00B94BC9">
        <w:rPr>
          <w:b/>
        </w:rPr>
        <w:t xml:space="preserve"> </w:t>
      </w:r>
      <w:r w:rsidR="005B270E" w:rsidRPr="00B94BC9">
        <w:rPr>
          <w:b/>
          <w:caps/>
        </w:rPr>
        <w:t>τ</w:t>
      </w:r>
      <w:r w:rsidR="005B270E" w:rsidRPr="00B94BC9">
        <w:rPr>
          <w:b/>
        </w:rPr>
        <w:t xml:space="preserve">ίς, τίς, τί ; </w:t>
      </w:r>
      <w:r w:rsidR="005B270E" w:rsidRPr="00B94BC9">
        <w:rPr>
          <w:i/>
        </w:rPr>
        <w:t>gén.</w:t>
      </w:r>
      <w:r w:rsidR="005B270E" w:rsidRPr="00B94BC9">
        <w:rPr>
          <w:b/>
        </w:rPr>
        <w:t> : τίνος</w:t>
      </w:r>
      <w:r w:rsidR="005B270E" w:rsidRPr="00B94BC9">
        <w:t xml:space="preserve">  </w:t>
      </w:r>
      <w:r w:rsidR="005B270E" w:rsidRPr="00B94BC9">
        <w:rPr>
          <w:i/>
        </w:rPr>
        <w:t>ou</w:t>
      </w:r>
      <w:r w:rsidR="005B270E" w:rsidRPr="00B94BC9">
        <w:t xml:space="preserve"> </w:t>
      </w:r>
      <w:r w:rsidR="005B270E" w:rsidRPr="00B94BC9">
        <w:rPr>
          <w:b/>
        </w:rPr>
        <w:t>τοῦ : [</w:t>
      </w:r>
      <w:r w:rsidR="005B270E" w:rsidRPr="00B94BC9">
        <w:rPr>
          <w:i/>
        </w:rPr>
        <w:t xml:space="preserve">Pr/adj interrogatif, accentué de l’aigu sur la 1ere </w:t>
      </w:r>
      <w:proofErr w:type="gramStart"/>
      <w:r w:rsidR="005B270E" w:rsidRPr="00B94BC9">
        <w:rPr>
          <w:i/>
        </w:rPr>
        <w:t>syllabe</w:t>
      </w:r>
      <w:r w:rsidR="005B270E" w:rsidRPr="00B94BC9">
        <w:t> ]</w:t>
      </w:r>
      <w:proofErr w:type="gramEnd"/>
      <w:r w:rsidR="005B270E" w:rsidRPr="00B94BC9">
        <w:t xml:space="preserve"> : qui? </w:t>
      </w:r>
      <w:proofErr w:type="gramStart"/>
      <w:r w:rsidR="005B270E" w:rsidRPr="00B94BC9">
        <w:t>quoi</w:t>
      </w:r>
      <w:proofErr w:type="gramEnd"/>
      <w:r w:rsidR="005B270E" w:rsidRPr="00B94BC9">
        <w:t xml:space="preserve">? </w:t>
      </w:r>
      <w:proofErr w:type="gramStart"/>
      <w:r w:rsidR="005B270E" w:rsidRPr="00B94BC9">
        <w:t>lequel</w:t>
      </w:r>
      <w:proofErr w:type="gramEnd"/>
      <w:r w:rsidR="005B270E" w:rsidRPr="00B94BC9">
        <w:t xml:space="preserve">? </w:t>
      </w:r>
      <w:proofErr w:type="gramStart"/>
      <w:r w:rsidR="005B270E" w:rsidRPr="00B94BC9">
        <w:t>quel</w:t>
      </w:r>
      <w:proofErr w:type="gramEnd"/>
      <w:r w:rsidR="005B270E" w:rsidRPr="00B94BC9">
        <w:t xml:space="preserve">?      </w:t>
      </w:r>
      <w:proofErr w:type="gramStart"/>
      <w:r w:rsidR="005B270E" w:rsidRPr="00B94BC9">
        <w:rPr>
          <w:b/>
        </w:rPr>
        <w:t>ἦν</w:t>
      </w:r>
      <w:proofErr w:type="gramEnd"/>
      <w:r w:rsidR="005B270E" w:rsidRPr="00B94BC9">
        <w:rPr>
          <w:b/>
        </w:rPr>
        <w:t xml:space="preserve"> δ'ἐγώ : </w:t>
      </w:r>
      <w:r w:rsidR="005B270E" w:rsidRPr="00B94BC9">
        <w:t xml:space="preserve">dis-je         </w:t>
      </w:r>
      <w:r w:rsidR="005B270E" w:rsidRPr="00B94BC9">
        <w:rPr>
          <w:rFonts w:cs="Arial"/>
          <w:b/>
        </w:rPr>
        <w:t xml:space="preserve">Ποδαπός, ή, όν : </w:t>
      </w:r>
      <w:r w:rsidR="005B270E" w:rsidRPr="00B94BC9">
        <w:rPr>
          <w:rFonts w:cs="Arial"/>
        </w:rPr>
        <w:t>de quel pays ?</w:t>
      </w:r>
      <w:r w:rsidR="005B270E" w:rsidRPr="00B94BC9">
        <w:rPr>
          <w:rFonts w:cs="Arial"/>
          <w:b/>
        </w:rPr>
        <w:t xml:space="preserve"> ; — </w:t>
      </w:r>
      <w:r w:rsidR="005B270E" w:rsidRPr="00B94BC9">
        <w:rPr>
          <w:rFonts w:cs="Arial"/>
          <w:b/>
          <w:i/>
        </w:rPr>
        <w:t xml:space="preserve">par </w:t>
      </w:r>
      <w:proofErr w:type="gramStart"/>
      <w:r w:rsidR="005B270E" w:rsidRPr="00B94BC9">
        <w:rPr>
          <w:rFonts w:cs="Arial"/>
          <w:b/>
          <w:i/>
        </w:rPr>
        <w:t>ext.</w:t>
      </w:r>
      <w:r w:rsidR="005B270E" w:rsidRPr="00B94BC9">
        <w:rPr>
          <w:rFonts w:cs="Arial"/>
          <w:b/>
        </w:rPr>
        <w:t> :</w:t>
      </w:r>
      <w:proofErr w:type="gramEnd"/>
      <w:r w:rsidR="005B270E" w:rsidRPr="00B94BC9">
        <w:rPr>
          <w:rFonts w:cs="Arial"/>
          <w:b/>
        </w:rPr>
        <w:t xml:space="preserve"> </w:t>
      </w:r>
      <w:r w:rsidR="005B270E" w:rsidRPr="00B94BC9">
        <w:rPr>
          <w:rFonts w:cs="Arial"/>
        </w:rPr>
        <w:t xml:space="preserve">de quelle sorte ?      </w:t>
      </w:r>
      <w:r w:rsidR="005B270E" w:rsidRPr="00B94BC9">
        <w:rPr>
          <w:b/>
          <w:bCs/>
        </w:rPr>
        <w:t xml:space="preserve">Διδάσκω </w:t>
      </w:r>
      <w:proofErr w:type="gramStart"/>
      <w:r w:rsidR="005B270E" w:rsidRPr="00B94BC9">
        <w:rPr>
          <w:rFonts w:cs="Arial"/>
          <w:b/>
          <w:bCs/>
        </w:rPr>
        <w:t>—[</w:t>
      </w:r>
      <w:proofErr w:type="gramEnd"/>
      <w:r w:rsidR="005B270E" w:rsidRPr="00B94BC9">
        <w:rPr>
          <w:b/>
          <w:bCs/>
        </w:rPr>
        <w:t> </w:t>
      </w:r>
      <w:r w:rsidR="005B270E" w:rsidRPr="00B94BC9">
        <w:t xml:space="preserve">διδάξω ; ἐδίδαξα ; δεδίδαχα </w:t>
      </w:r>
      <w:r w:rsidR="005B270E" w:rsidRPr="00B94BC9">
        <w:rPr>
          <w:rFonts w:cs="Arial"/>
          <w:b/>
        </w:rPr>
        <w:t xml:space="preserve"> ]—:</w:t>
      </w:r>
      <w:r w:rsidR="005B270E" w:rsidRPr="00B94BC9">
        <w:rPr>
          <w:rFonts w:cs="Arial"/>
        </w:rPr>
        <w:t xml:space="preserve"> </w:t>
      </w:r>
      <w:r w:rsidR="005B270E" w:rsidRPr="00B94BC9">
        <w:t xml:space="preserve">enseigner      </w:t>
      </w:r>
      <w:r w:rsidR="005B270E" w:rsidRPr="00B94BC9">
        <w:rPr>
          <w:b/>
          <w:caps/>
        </w:rPr>
        <w:t>π</w:t>
      </w:r>
      <w:r w:rsidR="005B270E" w:rsidRPr="00B94BC9">
        <w:rPr>
          <w:b/>
        </w:rPr>
        <w:t>όσου</w:t>
      </w:r>
      <w:r w:rsidR="005B270E" w:rsidRPr="00B94BC9">
        <w:rPr>
          <w:rFonts w:cs="Arial"/>
          <w:b/>
        </w:rPr>
        <w:t xml:space="preserve"> </w:t>
      </w:r>
      <w:r w:rsidR="005B270E" w:rsidRPr="00B94BC9">
        <w:rPr>
          <w:rFonts w:cs="Arial"/>
        </w:rPr>
        <w:t>(</w:t>
      </w:r>
      <w:r w:rsidR="005B270E" w:rsidRPr="00B94BC9">
        <w:rPr>
          <w:i/>
        </w:rPr>
        <w:t xml:space="preserve">Génitif de prix : cf. </w:t>
      </w:r>
      <w:r w:rsidR="005B270E" w:rsidRPr="00B94BC9">
        <w:rPr>
          <w:b/>
          <w:i/>
        </w:rPr>
        <w:t>Rg</w:t>
      </w:r>
      <w:r w:rsidR="005B270E" w:rsidRPr="00B94BC9">
        <w:rPr>
          <w:i/>
        </w:rPr>
        <w:t xml:space="preserve"> § 216, 1</w:t>
      </w:r>
      <w:r w:rsidR="005B270E" w:rsidRPr="00B94BC9">
        <w:t xml:space="preserve">) : </w:t>
      </w:r>
      <w:r w:rsidR="005B270E" w:rsidRPr="00B94BC9">
        <w:rPr>
          <w:rFonts w:cs="Arial"/>
        </w:rPr>
        <w:t>(pour) combien (d'argent) ?</w:t>
      </w:r>
      <w:r w:rsidRPr="00B94BC9">
        <w:rPr>
          <w:b/>
        </w:rPr>
        <w:t xml:space="preserve"> </w:t>
      </w:r>
    </w:p>
  </w:footnote>
  <w:footnote w:id="33">
    <w:p w:rsidR="008B5A71" w:rsidRPr="00B94BC9" w:rsidRDefault="008B5A71" w:rsidP="00B94BC9">
      <w:pPr>
        <w:pStyle w:val="Notedebasdepage"/>
        <w:ind w:firstLine="425"/>
        <w:jc w:val="both"/>
        <w:rPr>
          <w:b/>
          <w:sz w:val="18"/>
          <w:szCs w:val="18"/>
        </w:rPr>
      </w:pPr>
      <w:r w:rsidRPr="00B94BC9">
        <w:rPr>
          <w:rStyle w:val="Appelnotedebasdep"/>
          <w:b/>
          <w:sz w:val="18"/>
          <w:szCs w:val="18"/>
          <w:vertAlign w:val="baseline"/>
        </w:rPr>
        <w:footnoteRef/>
      </w:r>
      <w:r w:rsidRPr="00B94BC9">
        <w:rPr>
          <w:b/>
          <w:sz w:val="18"/>
          <w:szCs w:val="18"/>
        </w:rPr>
        <w:t xml:space="preserve">. </w:t>
      </w:r>
      <w:r w:rsidR="009709E2" w:rsidRPr="00B94BC9">
        <w:rPr>
          <w:b/>
          <w:color w:val="C00000"/>
          <w:sz w:val="18"/>
          <w:szCs w:val="18"/>
        </w:rPr>
        <w:t>[22] Cst.</w:t>
      </w:r>
      <w:r w:rsidR="009709E2" w:rsidRPr="00B94BC9">
        <w:rPr>
          <w:sz w:val="18"/>
          <w:szCs w:val="18"/>
        </w:rPr>
        <w:t xml:space="preserve"> Les trois réponses sont dans l’ordre des trois questions.   </w:t>
      </w:r>
      <w:r w:rsidR="009709E2" w:rsidRPr="00B94BC9">
        <w:rPr>
          <w:b/>
          <w:sz w:val="18"/>
          <w:szCs w:val="18"/>
        </w:rPr>
        <w:t>Εὔηνος, ου (ὁ) </w:t>
      </w:r>
      <w:r w:rsidR="009709E2" w:rsidRPr="00B94BC9">
        <w:rPr>
          <w:sz w:val="18"/>
          <w:szCs w:val="18"/>
        </w:rPr>
        <w:t>: Euhénos de Paros  (Sophiste et poète élégiaque du V° s</w:t>
      </w:r>
      <w:proofErr w:type="gramStart"/>
      <w:r w:rsidR="009709E2" w:rsidRPr="00B94BC9">
        <w:rPr>
          <w:sz w:val="18"/>
          <w:szCs w:val="18"/>
        </w:rPr>
        <w:t>..</w:t>
      </w:r>
      <w:proofErr w:type="gramEnd"/>
      <w:r w:rsidR="009709E2" w:rsidRPr="00B94BC9">
        <w:rPr>
          <w:sz w:val="18"/>
          <w:szCs w:val="18"/>
        </w:rPr>
        <w:t xml:space="preserve">  Il reste qq fr. de ses poésies)     </w:t>
      </w:r>
      <w:r w:rsidR="009709E2" w:rsidRPr="00B94BC9">
        <w:rPr>
          <w:b/>
          <w:bCs/>
          <w:sz w:val="18"/>
          <w:szCs w:val="18"/>
        </w:rPr>
        <w:t>Πάριος,</w:t>
      </w:r>
      <w:r w:rsidR="009709E2" w:rsidRPr="00B94BC9">
        <w:rPr>
          <w:sz w:val="18"/>
          <w:szCs w:val="18"/>
        </w:rPr>
        <w:t xml:space="preserve"> α, ον : de Paros     </w:t>
      </w:r>
      <w:r w:rsidR="009709E2" w:rsidRPr="00B94BC9">
        <w:rPr>
          <w:b/>
          <w:sz w:val="18"/>
          <w:szCs w:val="18"/>
          <w:lang w:val="el-GR"/>
        </w:rPr>
        <w:t>Ἔ</w:t>
      </w:r>
      <w:r w:rsidR="009709E2" w:rsidRPr="00B94BC9">
        <w:rPr>
          <w:b/>
          <w:sz w:val="18"/>
          <w:szCs w:val="18"/>
        </w:rPr>
        <w:t>φη</w:t>
      </w:r>
      <w:r w:rsidR="009709E2" w:rsidRPr="00B94BC9">
        <w:rPr>
          <w:sz w:val="18"/>
          <w:szCs w:val="18"/>
        </w:rPr>
        <w:t> :</w:t>
      </w:r>
      <w:r w:rsidR="009709E2" w:rsidRPr="00B94BC9">
        <w:rPr>
          <w:i/>
          <w:sz w:val="18"/>
          <w:szCs w:val="18"/>
        </w:rPr>
        <w:t xml:space="preserve"> impft de </w:t>
      </w:r>
      <w:r w:rsidR="009709E2" w:rsidRPr="00B94BC9">
        <w:rPr>
          <w:sz w:val="18"/>
          <w:szCs w:val="18"/>
          <w:lang w:val="el-GR"/>
        </w:rPr>
        <w:t>φημί</w:t>
      </w:r>
      <w:r w:rsidR="009709E2" w:rsidRPr="00B94BC9">
        <w:rPr>
          <w:sz w:val="18"/>
          <w:szCs w:val="18"/>
        </w:rPr>
        <w:t xml:space="preserve"> (voir note </w:t>
      </w:r>
      <w:r w:rsidR="009709E2" w:rsidRPr="00B94BC9">
        <w:rPr>
          <w:i/>
          <w:sz w:val="18"/>
          <w:szCs w:val="18"/>
        </w:rPr>
        <w:t>supra</w:t>
      </w:r>
      <w:r w:rsidR="009709E2" w:rsidRPr="00B94BC9">
        <w:rPr>
          <w:sz w:val="18"/>
          <w:szCs w:val="18"/>
        </w:rPr>
        <w:t xml:space="preserve">)       </w:t>
      </w:r>
      <w:r w:rsidR="009709E2" w:rsidRPr="00B94BC9">
        <w:rPr>
          <w:b/>
          <w:caps/>
          <w:sz w:val="18"/>
          <w:szCs w:val="18"/>
        </w:rPr>
        <w:t>π</w:t>
      </w:r>
      <w:r w:rsidR="009709E2" w:rsidRPr="00B94BC9">
        <w:rPr>
          <w:b/>
          <w:sz w:val="18"/>
          <w:szCs w:val="18"/>
        </w:rPr>
        <w:t>έντε</w:t>
      </w:r>
      <w:r w:rsidR="009709E2" w:rsidRPr="00B94BC9">
        <w:rPr>
          <w:sz w:val="18"/>
          <w:szCs w:val="18"/>
        </w:rPr>
        <w:t xml:space="preserve">, </w:t>
      </w:r>
      <w:r w:rsidR="009709E2" w:rsidRPr="00B94BC9">
        <w:rPr>
          <w:i/>
          <w:sz w:val="18"/>
          <w:szCs w:val="18"/>
        </w:rPr>
        <w:t>invar</w:t>
      </w:r>
      <w:r w:rsidR="009709E2" w:rsidRPr="00B94BC9">
        <w:rPr>
          <w:sz w:val="18"/>
          <w:szCs w:val="18"/>
        </w:rPr>
        <w:t xml:space="preserve">. : </w:t>
      </w:r>
      <w:proofErr w:type="gramStart"/>
      <w:r w:rsidR="009709E2" w:rsidRPr="00B94BC9">
        <w:rPr>
          <w:sz w:val="18"/>
          <w:szCs w:val="18"/>
        </w:rPr>
        <w:t>cinq</w:t>
      </w:r>
      <w:proofErr w:type="gramEnd"/>
      <w:r w:rsidR="009709E2" w:rsidRPr="00B94BC9">
        <w:rPr>
          <w:sz w:val="18"/>
          <w:szCs w:val="18"/>
        </w:rPr>
        <w:t xml:space="preserve">    </w:t>
      </w:r>
      <w:r w:rsidR="009709E2" w:rsidRPr="00B94BC9">
        <w:rPr>
          <w:rFonts w:cs="Arial"/>
          <w:b/>
          <w:sz w:val="18"/>
          <w:szCs w:val="18"/>
        </w:rPr>
        <w:t xml:space="preserve">μνᾶ, ᾶς (ἡ) : </w:t>
      </w:r>
      <w:r w:rsidR="009709E2" w:rsidRPr="00B94BC9">
        <w:rPr>
          <w:rFonts w:cs="Arial"/>
          <w:sz w:val="18"/>
          <w:szCs w:val="18"/>
        </w:rPr>
        <w:t>mine (poids ou monnaie de cent drachmes).</w:t>
      </w:r>
      <w:r w:rsidR="009709E2" w:rsidRPr="00B94BC9">
        <w:rPr>
          <w:rFonts w:cs="Arial"/>
          <w:sz w:val="18"/>
          <w:szCs w:val="18"/>
        </w:rPr>
        <w:tab/>
        <w:t xml:space="preserve"> </w:t>
      </w:r>
      <w:r w:rsidR="009709E2" w:rsidRPr="00B94BC9">
        <w:rPr>
          <w:rFonts w:cs="Arial"/>
          <w:sz w:val="18"/>
          <w:szCs w:val="18"/>
        </w:rPr>
        <w:br/>
      </w:r>
      <w:r w:rsidR="00C50CB6" w:rsidRPr="00B94BC9">
        <w:rPr>
          <w:b/>
          <w:color w:val="C00000"/>
          <w:sz w:val="18"/>
          <w:szCs w:val="18"/>
        </w:rPr>
        <w:t xml:space="preserve"> </w:t>
      </w:r>
      <w:r w:rsidR="009709E2" w:rsidRPr="00B94BC9">
        <w:rPr>
          <w:b/>
          <w:color w:val="C00000"/>
          <w:sz w:val="18"/>
          <w:szCs w:val="18"/>
        </w:rPr>
        <w:t>        Syntaxe :</w:t>
      </w:r>
      <w:r w:rsidR="009709E2" w:rsidRPr="00B94BC9">
        <w:rPr>
          <w:b/>
          <w:sz w:val="18"/>
          <w:szCs w:val="18"/>
        </w:rPr>
        <w:t xml:space="preserve"> πέντε μνῶν</w:t>
      </w:r>
      <w:r w:rsidR="009709E2" w:rsidRPr="00B94BC9">
        <w:rPr>
          <w:rFonts w:cs="Arial"/>
          <w:sz w:val="18"/>
          <w:szCs w:val="18"/>
        </w:rPr>
        <w:t>. Le complément de prix est au g</w:t>
      </w:r>
      <w:r w:rsidR="009709E2" w:rsidRPr="00B94BC9">
        <w:rPr>
          <w:sz w:val="18"/>
          <w:szCs w:val="18"/>
        </w:rPr>
        <w:t xml:space="preserve">énitif </w:t>
      </w:r>
      <w:proofErr w:type="gramStart"/>
      <w:r w:rsidR="009709E2" w:rsidRPr="00B94BC9">
        <w:rPr>
          <w:i/>
          <w:sz w:val="18"/>
          <w:szCs w:val="18"/>
        </w:rPr>
        <w:t>( cf</w:t>
      </w:r>
      <w:proofErr w:type="gramEnd"/>
      <w:r w:rsidR="009709E2" w:rsidRPr="00B94BC9">
        <w:rPr>
          <w:i/>
          <w:sz w:val="18"/>
          <w:szCs w:val="18"/>
        </w:rPr>
        <w:t xml:space="preserve">. </w:t>
      </w:r>
      <w:r w:rsidR="009709E2" w:rsidRPr="00B94BC9">
        <w:rPr>
          <w:b/>
          <w:i/>
          <w:sz w:val="18"/>
          <w:szCs w:val="18"/>
        </w:rPr>
        <w:t>Rg</w:t>
      </w:r>
      <w:r w:rsidR="009709E2" w:rsidRPr="00B94BC9">
        <w:rPr>
          <w:i/>
          <w:sz w:val="18"/>
          <w:szCs w:val="18"/>
        </w:rPr>
        <w:t xml:space="preserve"> § 216, 1</w:t>
      </w:r>
      <w:r w:rsidR="009709E2" w:rsidRPr="00B94BC9">
        <w:rPr>
          <w:sz w:val="18"/>
          <w:szCs w:val="18"/>
        </w:rPr>
        <w:t>).</w:t>
      </w:r>
      <w:r w:rsidR="00C50CB6" w:rsidRPr="00B94BC9">
        <w:rPr>
          <w:sz w:val="18"/>
          <w:szCs w:val="18"/>
        </w:rPr>
        <w:tab/>
      </w:r>
      <w:r w:rsidR="00C50CB6" w:rsidRPr="00B94BC9">
        <w:rPr>
          <w:sz w:val="18"/>
          <w:szCs w:val="18"/>
        </w:rPr>
        <w:br/>
      </w:r>
      <w:r w:rsidR="00C50CB6" w:rsidRPr="00B94BC9">
        <w:rPr>
          <w:color w:val="C00000"/>
          <w:sz w:val="18"/>
          <w:szCs w:val="18"/>
        </w:rPr>
        <w:t>         </w:t>
      </w:r>
      <w:r w:rsidR="009709E2" w:rsidRPr="00B94BC9">
        <w:rPr>
          <w:color w:val="C00000"/>
          <w:sz w:val="18"/>
          <w:szCs w:val="18"/>
        </w:rPr>
        <w:t xml:space="preserve">Notes </w:t>
      </w:r>
      <w:r w:rsidR="009709E2" w:rsidRPr="00B94BC9">
        <w:rPr>
          <w:sz w:val="18"/>
          <w:szCs w:val="18"/>
        </w:rPr>
        <w:t>de l’éd. Budé ad loc</w:t>
      </w:r>
      <w:proofErr w:type="gramStart"/>
      <w:r w:rsidR="009709E2" w:rsidRPr="00B94BC9">
        <w:rPr>
          <w:sz w:val="18"/>
          <w:szCs w:val="18"/>
        </w:rPr>
        <w:t>..</w:t>
      </w:r>
      <w:proofErr w:type="gramEnd"/>
      <w:r w:rsidR="009709E2" w:rsidRPr="00B94BC9">
        <w:rPr>
          <w:sz w:val="18"/>
          <w:szCs w:val="18"/>
        </w:rPr>
        <w:t xml:space="preserve"> Protagoras faisait payer cent mines pour son cours (Diogène Laerce, IX, 52). Prodicos demandait 50 drachmes pour</w:t>
      </w:r>
      <w:r w:rsidR="00C50CB6" w:rsidRPr="00B94BC9">
        <w:rPr>
          <w:sz w:val="18"/>
          <w:szCs w:val="18"/>
        </w:rPr>
        <w:t xml:space="preserve"> </w:t>
      </w:r>
      <w:r w:rsidR="009709E2" w:rsidRPr="00B94BC9">
        <w:rPr>
          <w:sz w:val="18"/>
          <w:szCs w:val="18"/>
        </w:rPr>
        <w:t>la série de ses leçons de grammaire,</w:t>
      </w:r>
      <w:r w:rsidR="00C50CB6" w:rsidRPr="00B94BC9">
        <w:rPr>
          <w:sz w:val="18"/>
          <w:szCs w:val="18"/>
        </w:rPr>
        <w:t xml:space="preserve"> </w:t>
      </w:r>
      <w:r w:rsidR="009709E2" w:rsidRPr="00B94BC9">
        <w:rPr>
          <w:sz w:val="18"/>
          <w:szCs w:val="18"/>
        </w:rPr>
        <w:t xml:space="preserve">une drachme pour une leçon résumée    (Platon, </w:t>
      </w:r>
      <w:r w:rsidR="009709E2" w:rsidRPr="00B94BC9">
        <w:rPr>
          <w:i/>
          <w:sz w:val="18"/>
          <w:szCs w:val="18"/>
        </w:rPr>
        <w:t>Cratyle</w:t>
      </w:r>
      <w:r w:rsidR="009709E2" w:rsidRPr="00B94BC9">
        <w:rPr>
          <w:sz w:val="18"/>
          <w:szCs w:val="18"/>
        </w:rPr>
        <w:t xml:space="preserve"> p. 384b) </w:t>
      </w:r>
      <w:r w:rsidRPr="00B94BC9">
        <w:rPr>
          <w:b/>
          <w:sz w:val="18"/>
          <w:szCs w:val="18"/>
        </w:rPr>
        <w:t xml:space="preserve"> </w:t>
      </w:r>
    </w:p>
  </w:footnote>
  <w:footnote w:id="34">
    <w:p w:rsidR="008B5A71" w:rsidRPr="00B94BC9" w:rsidRDefault="008B5A71" w:rsidP="00B94BC9">
      <w:pPr>
        <w:ind w:firstLine="425"/>
        <w:jc w:val="both"/>
        <w:rPr>
          <w:b/>
        </w:rPr>
      </w:pPr>
      <w:r w:rsidRPr="00B94BC9">
        <w:rPr>
          <w:rStyle w:val="Appelnotedebasdep"/>
          <w:b/>
          <w:vertAlign w:val="baseline"/>
        </w:rPr>
        <w:footnoteRef/>
      </w:r>
      <w:r w:rsidRPr="00B94BC9">
        <w:rPr>
          <w:b/>
        </w:rPr>
        <w:t xml:space="preserve">.  </w:t>
      </w:r>
      <w:r w:rsidR="005E73AA" w:rsidRPr="00B94BC9">
        <w:rPr>
          <w:b/>
          <w:color w:val="C00000"/>
        </w:rPr>
        <w:t>[23a] Cst.</w:t>
      </w:r>
      <w:r w:rsidR="005E73AA" w:rsidRPr="00B94BC9">
        <w:rPr>
          <w:b/>
        </w:rPr>
        <w:t xml:space="preserve"> </w:t>
      </w:r>
      <w:r w:rsidR="005E73AA" w:rsidRPr="00B94BC9">
        <w:t xml:space="preserve">Principale et hypothèse à l’optatif pst (potentiel). </w:t>
      </w:r>
      <w:r w:rsidR="005E73AA" w:rsidRPr="00B94BC9">
        <w:rPr>
          <w:b/>
          <w:caps/>
        </w:rPr>
        <w:t>μ</w:t>
      </w:r>
      <w:r w:rsidR="005E73AA" w:rsidRPr="00B94BC9">
        <w:rPr>
          <w:b/>
        </w:rPr>
        <w:t>ακαρίζω</w:t>
      </w:r>
      <w:proofErr w:type="gramStart"/>
      <w:r w:rsidR="005E73AA" w:rsidRPr="00B94BC9">
        <w:t>  :</w:t>
      </w:r>
      <w:proofErr w:type="gramEnd"/>
      <w:r w:rsidR="005E73AA" w:rsidRPr="00B94BC9">
        <w:t xml:space="preserve">  estimer heureux (qqn (acc.) de qqch (gén.) ou gén./acc., ; </w:t>
      </w:r>
      <w:r w:rsidR="005E73AA" w:rsidRPr="00B94BC9">
        <w:rPr>
          <w:i/>
        </w:rPr>
        <w:t>d’où</w:t>
      </w:r>
      <w:r w:rsidR="005E73AA" w:rsidRPr="00B94BC9">
        <w:t xml:space="preserve"> louer ou envier qqn (au sujet) de qqch ; P. être loué pour (+ dat.). εἰ : si     </w:t>
      </w:r>
      <w:r w:rsidR="005E73AA" w:rsidRPr="00B94BC9">
        <w:rPr>
          <w:lang w:val="el-GR"/>
        </w:rPr>
        <w:t>Ἀ</w:t>
      </w:r>
      <w:r w:rsidR="005E73AA" w:rsidRPr="00B94BC9">
        <w:t xml:space="preserve">ληθῶς / ὡς ἀληθῶς : vraiment      </w:t>
      </w:r>
      <w:r w:rsidR="005E73AA" w:rsidRPr="00B94BC9">
        <w:rPr>
          <w:b/>
        </w:rPr>
        <w:t>Οὗτος, αὕτη, τοῦτο (</w:t>
      </w:r>
      <w:r w:rsidR="005E73AA" w:rsidRPr="00B94BC9">
        <w:rPr>
          <w:i/>
        </w:rPr>
        <w:t>gén. sg.</w:t>
      </w:r>
      <w:r w:rsidR="005E73AA" w:rsidRPr="00B94BC9">
        <w:rPr>
          <w:b/>
        </w:rPr>
        <w:t xml:space="preserve"> : </w:t>
      </w:r>
      <w:r w:rsidR="005E73AA" w:rsidRPr="00B94BC9">
        <w:rPr>
          <w:b/>
          <w:lang w:val="el-GR"/>
        </w:rPr>
        <w:t>τούτου</w:t>
      </w:r>
      <w:r w:rsidR="005E73AA" w:rsidRPr="00B94BC9">
        <w:rPr>
          <w:b/>
        </w:rPr>
        <w:t xml:space="preserve"> </w:t>
      </w:r>
      <w:r w:rsidR="005E73AA" w:rsidRPr="00B94BC9">
        <w:rPr>
          <w:b/>
          <w:lang w:val="el-GR"/>
        </w:rPr>
        <w:t>;</w:t>
      </w:r>
      <w:r w:rsidR="005E73AA" w:rsidRPr="00B94BC9">
        <w:rPr>
          <w:b/>
        </w:rPr>
        <w:t xml:space="preserve"> </w:t>
      </w:r>
      <w:r w:rsidR="005E73AA" w:rsidRPr="00B94BC9">
        <w:rPr>
          <w:b/>
          <w:lang w:val="el-GR"/>
        </w:rPr>
        <w:t>ταύτης</w:t>
      </w:r>
      <w:r w:rsidR="005E73AA" w:rsidRPr="00B94BC9">
        <w:rPr>
          <w:b/>
        </w:rPr>
        <w:t xml:space="preserve"> </w:t>
      </w:r>
      <w:r w:rsidR="005E73AA" w:rsidRPr="00B94BC9">
        <w:rPr>
          <w:b/>
          <w:lang w:val="el-GR"/>
        </w:rPr>
        <w:t>;</w:t>
      </w:r>
      <w:r w:rsidR="005E73AA" w:rsidRPr="00B94BC9">
        <w:rPr>
          <w:b/>
        </w:rPr>
        <w:t xml:space="preserve"> </w:t>
      </w:r>
      <w:r w:rsidR="005E73AA" w:rsidRPr="00B94BC9">
        <w:rPr>
          <w:b/>
          <w:lang w:val="el-GR"/>
        </w:rPr>
        <w:t>τούτου</w:t>
      </w:r>
      <w:r w:rsidR="005E73AA" w:rsidRPr="00B94BC9">
        <w:rPr>
          <w:b/>
        </w:rPr>
        <w:t>, </w:t>
      </w:r>
      <w:r w:rsidR="005E73AA" w:rsidRPr="00B94BC9">
        <w:t xml:space="preserve"> </w:t>
      </w:r>
      <w:r w:rsidR="005E73AA" w:rsidRPr="00B94BC9">
        <w:rPr>
          <w:i/>
          <w:iCs/>
        </w:rPr>
        <w:t xml:space="preserve">pr.  </w:t>
      </w:r>
      <w:proofErr w:type="gramStart"/>
      <w:r w:rsidR="005E73AA" w:rsidRPr="00B94BC9">
        <w:rPr>
          <w:i/>
          <w:iCs/>
        </w:rPr>
        <w:t>et</w:t>
      </w:r>
      <w:proofErr w:type="gramEnd"/>
      <w:r w:rsidR="005E73AA" w:rsidRPr="00B94BC9">
        <w:rPr>
          <w:i/>
          <w:iCs/>
        </w:rPr>
        <w:t xml:space="preserve"> adj. dém. </w:t>
      </w:r>
      <w:r w:rsidR="005E73AA" w:rsidRPr="00B94BC9">
        <w:t xml:space="preserve"> : celui-ci, celle-ci, ceci ; ce, cet, cette       </w:t>
      </w:r>
      <w:r w:rsidR="005E73AA" w:rsidRPr="00B94BC9">
        <w:rPr>
          <w:b/>
        </w:rPr>
        <w:t xml:space="preserve">Τέχνη, ης (ἡ) : </w:t>
      </w:r>
      <w:r w:rsidR="005E73AA" w:rsidRPr="00B94BC9">
        <w:t xml:space="preserve">activité manuelle, art manuel ; métier, profession ; art, habileté manuelle ; (part.) habileté dans les activités de l'esprit (divination, parole, raisonnement) ; toute connaissance théorique, méthode ; ruse, artifice, </w:t>
      </w:r>
      <w:r w:rsidR="005E73AA" w:rsidRPr="00B94BC9">
        <w:rPr>
          <w:i/>
        </w:rPr>
        <w:t>d’où</w:t>
      </w:r>
      <w:r w:rsidR="005E73AA" w:rsidRPr="00B94BC9">
        <w:t xml:space="preserve"> intrigue, machination ; moyen, expédient ; (pl. [rhét.]) Moyens, artifices oratoires ; oeuvre (d'art) ; traité sur un art ; (pl.) Traités de rhétorique       </w:t>
      </w:r>
      <w:r w:rsidR="005E73AA" w:rsidRPr="00B94BC9">
        <w:rPr>
          <w:b/>
        </w:rPr>
        <w:t>οὕτως</w:t>
      </w:r>
      <w:r w:rsidR="005E73AA" w:rsidRPr="00B94BC9">
        <w:t xml:space="preserve"> : à ce point     </w:t>
      </w:r>
      <w:r w:rsidR="005E73AA" w:rsidRPr="00B94BC9">
        <w:rPr>
          <w:b/>
        </w:rPr>
        <w:t>ἐμμελῶς</w:t>
      </w:r>
      <w:r w:rsidR="005E73AA" w:rsidRPr="00B94BC9">
        <w:t xml:space="preserve"> : avec un son juste </w:t>
      </w:r>
      <w:r w:rsidR="005E73AA" w:rsidRPr="00B94BC9">
        <w:rPr>
          <w:i/>
        </w:rPr>
        <w:t>d’où</w:t>
      </w:r>
      <w:r w:rsidR="005E73AA" w:rsidRPr="00B94BC9">
        <w:t xml:space="preserve"> avec harmonie ; avec mesure ou convenance     </w:t>
      </w:r>
      <w:r w:rsidR="005E73AA" w:rsidRPr="00B94BC9">
        <w:rPr>
          <w:b/>
          <w:caps/>
        </w:rPr>
        <w:t>δ</w:t>
      </w:r>
      <w:r w:rsidR="005E73AA" w:rsidRPr="00B94BC9">
        <w:rPr>
          <w:b/>
        </w:rPr>
        <w:t>ιδάσκοι</w:t>
      </w:r>
      <w:r w:rsidR="005E73AA" w:rsidRPr="00B94BC9">
        <w:t>,</w:t>
      </w:r>
      <w:r w:rsidR="005E73AA" w:rsidRPr="00B94BC9">
        <w:rPr>
          <w:i/>
        </w:rPr>
        <w:t xml:space="preserve"> opt. pst de</w:t>
      </w:r>
      <w:r w:rsidR="005E73AA" w:rsidRPr="00B94BC9">
        <w:t xml:space="preserve"> </w:t>
      </w:r>
      <w:r w:rsidR="005E73AA" w:rsidRPr="00B94BC9">
        <w:rPr>
          <w:lang w:val="el-GR"/>
        </w:rPr>
        <w:t>διδάσκω</w:t>
      </w:r>
      <w:r w:rsidR="005E73AA" w:rsidRPr="00B94BC9">
        <w:t> (</w:t>
      </w:r>
      <w:r w:rsidR="005E73AA" w:rsidRPr="00B94BC9">
        <w:rPr>
          <w:u w:val="single"/>
        </w:rPr>
        <w:t>tr</w:t>
      </w:r>
      <w:r w:rsidR="005E73AA" w:rsidRPr="00B94BC9">
        <w:t>.) : enseigner.</w:t>
      </w:r>
    </w:p>
  </w:footnote>
  <w:footnote w:id="35">
    <w:p w:rsidR="008B5A71" w:rsidRPr="00B94BC9" w:rsidRDefault="008B5A71" w:rsidP="00B94BC9">
      <w:pPr>
        <w:pStyle w:val="Notedebasdepage"/>
        <w:ind w:firstLine="426"/>
        <w:jc w:val="both"/>
        <w:rPr>
          <w:b/>
          <w:sz w:val="18"/>
          <w:szCs w:val="18"/>
        </w:rPr>
      </w:pPr>
      <w:r w:rsidRPr="00B94BC9">
        <w:rPr>
          <w:rStyle w:val="Appelnotedebasdep"/>
          <w:b/>
          <w:sz w:val="18"/>
          <w:szCs w:val="18"/>
          <w:vertAlign w:val="baseline"/>
        </w:rPr>
        <w:footnoteRef/>
      </w:r>
      <w:r w:rsidRPr="00B94BC9">
        <w:rPr>
          <w:b/>
          <w:sz w:val="18"/>
          <w:szCs w:val="18"/>
        </w:rPr>
        <w:t xml:space="preserve">. </w:t>
      </w:r>
      <w:r w:rsidR="007E7E09" w:rsidRPr="00B94BC9">
        <w:rPr>
          <w:sz w:val="18"/>
          <w:szCs w:val="18"/>
        </w:rPr>
        <w:t xml:space="preserve">20c.  </w:t>
      </w:r>
      <w:r w:rsidR="007E7E09" w:rsidRPr="00B94BC9">
        <w:rPr>
          <w:b/>
          <w:color w:val="C00000"/>
          <w:sz w:val="18"/>
          <w:szCs w:val="18"/>
        </w:rPr>
        <w:t>[24a</w:t>
      </w:r>
      <w:proofErr w:type="gramStart"/>
      <w:r w:rsidR="007E7E09" w:rsidRPr="00B94BC9">
        <w:rPr>
          <w:b/>
          <w:color w:val="C00000"/>
          <w:sz w:val="18"/>
          <w:szCs w:val="18"/>
        </w:rPr>
        <w:t>]Cst</w:t>
      </w:r>
      <w:proofErr w:type="gramEnd"/>
      <w:r w:rsidR="007E7E09" w:rsidRPr="00B94BC9">
        <w:rPr>
          <w:b/>
          <w:color w:val="C00000"/>
          <w:sz w:val="18"/>
          <w:szCs w:val="18"/>
        </w:rPr>
        <w:t>.</w:t>
      </w:r>
      <w:r w:rsidR="007E7E09" w:rsidRPr="00B94BC9">
        <w:rPr>
          <w:b/>
          <w:sz w:val="18"/>
          <w:szCs w:val="18"/>
        </w:rPr>
        <w:t xml:space="preserve"> </w:t>
      </w:r>
      <w:r w:rsidR="007E7E09" w:rsidRPr="00B94BC9">
        <w:rPr>
          <w:sz w:val="18"/>
          <w:szCs w:val="18"/>
        </w:rPr>
        <w:t xml:space="preserve">Système conditionnel à l’irréel du pst.  </w:t>
      </w:r>
      <w:r w:rsidR="007E7E09" w:rsidRPr="00B94BC9">
        <w:rPr>
          <w:b/>
          <w:sz w:val="18"/>
          <w:szCs w:val="18"/>
        </w:rPr>
        <w:t xml:space="preserve"> </w:t>
      </w:r>
      <w:r w:rsidR="007E7E09" w:rsidRPr="00B94BC9">
        <w:rPr>
          <w:b/>
          <w:caps/>
          <w:sz w:val="18"/>
          <w:szCs w:val="18"/>
        </w:rPr>
        <w:t>γ</w:t>
      </w:r>
      <w:r w:rsidR="007E7E09" w:rsidRPr="00B94BC9">
        <w:rPr>
          <w:b/>
          <w:sz w:val="18"/>
          <w:szCs w:val="18"/>
        </w:rPr>
        <w:t>οῦν</w:t>
      </w:r>
      <w:r w:rsidR="007E7E09" w:rsidRPr="00B94BC9">
        <w:rPr>
          <w:sz w:val="18"/>
          <w:szCs w:val="18"/>
        </w:rPr>
        <w:t xml:space="preserve"> (</w:t>
      </w:r>
      <w:r w:rsidR="007E7E09" w:rsidRPr="00B94BC9">
        <w:rPr>
          <w:i/>
          <w:sz w:val="18"/>
          <w:szCs w:val="18"/>
        </w:rPr>
        <w:t>tjs placé après un mot</w:t>
      </w:r>
      <w:r w:rsidR="007E7E09" w:rsidRPr="00B94BC9">
        <w:rPr>
          <w:sz w:val="18"/>
          <w:szCs w:val="18"/>
        </w:rPr>
        <w:t xml:space="preserve">) : (restriction) du moins certes, oui du moins, au moins certes, ce qui est sûr au moins c'est que ; 2) (affirmation, stt dans les réponses) certes (oui) ; 3) (transition) c'est à dire, par exemple       </w:t>
      </w:r>
      <w:r w:rsidR="007E7E09" w:rsidRPr="00B94BC9">
        <w:rPr>
          <w:b/>
          <w:sz w:val="18"/>
          <w:szCs w:val="18"/>
        </w:rPr>
        <w:t>1er καὶ</w:t>
      </w:r>
      <w:r w:rsidR="007E7E09" w:rsidRPr="00B94BC9">
        <w:rPr>
          <w:sz w:val="18"/>
          <w:szCs w:val="18"/>
        </w:rPr>
        <w:t xml:space="preserve">, </w:t>
      </w:r>
      <w:r w:rsidR="007E7E09" w:rsidRPr="00B94BC9">
        <w:rPr>
          <w:i/>
          <w:sz w:val="18"/>
          <w:szCs w:val="18"/>
        </w:rPr>
        <w:t>adv.intensif</w:t>
      </w:r>
      <w:r w:rsidR="007E7E09" w:rsidRPr="00B94BC9">
        <w:rPr>
          <w:sz w:val="18"/>
          <w:szCs w:val="18"/>
        </w:rPr>
        <w:t xml:space="preserve"> : aussi    </w:t>
      </w:r>
      <w:r w:rsidR="007E7E09" w:rsidRPr="00B94BC9">
        <w:rPr>
          <w:b/>
          <w:caps/>
          <w:sz w:val="18"/>
          <w:szCs w:val="18"/>
        </w:rPr>
        <w:t>α</w:t>
      </w:r>
      <w:r w:rsidR="007E7E09" w:rsidRPr="00B94BC9">
        <w:rPr>
          <w:b/>
          <w:sz w:val="18"/>
          <w:szCs w:val="18"/>
        </w:rPr>
        <w:t>ὐτός, ή, ό </w:t>
      </w:r>
      <w:r w:rsidR="007E7E09" w:rsidRPr="00B94BC9">
        <w:rPr>
          <w:sz w:val="18"/>
          <w:szCs w:val="18"/>
        </w:rPr>
        <w:t>(</w:t>
      </w:r>
      <w:r w:rsidR="007E7E09" w:rsidRPr="00B94BC9">
        <w:rPr>
          <w:i/>
          <w:sz w:val="18"/>
          <w:szCs w:val="18"/>
        </w:rPr>
        <w:t>pr</w:t>
      </w:r>
      <w:r w:rsidR="007E7E09" w:rsidRPr="00B94BC9">
        <w:rPr>
          <w:sz w:val="18"/>
          <w:szCs w:val="18"/>
        </w:rPr>
        <w:t xml:space="preserve"> / </w:t>
      </w:r>
      <w:r w:rsidR="007E7E09" w:rsidRPr="00B94BC9">
        <w:rPr>
          <w:i/>
          <w:sz w:val="18"/>
          <w:szCs w:val="18"/>
        </w:rPr>
        <w:t xml:space="preserve">adj. de rappel </w:t>
      </w:r>
      <w:r w:rsidR="007E7E09" w:rsidRPr="00B94BC9">
        <w:rPr>
          <w:sz w:val="18"/>
          <w:szCs w:val="18"/>
        </w:rPr>
        <w:t>)</w:t>
      </w:r>
      <w:r w:rsidR="007E7E09" w:rsidRPr="00B94BC9">
        <w:rPr>
          <w:b/>
          <w:sz w:val="18"/>
          <w:szCs w:val="18"/>
        </w:rPr>
        <w:t xml:space="preserve"> : </w:t>
      </w:r>
      <w:r w:rsidR="007E7E09" w:rsidRPr="00B94BC9">
        <w:rPr>
          <w:sz w:val="18"/>
          <w:szCs w:val="18"/>
        </w:rPr>
        <w:t xml:space="preserve">le même, la même, les mêmes (= idem) ; lui-même, elle-même, eux-mêmes  (= ipse) ; le, la, les, lui, elle( = is, ea, id ; </w:t>
      </w:r>
      <w:r w:rsidR="007E7E09" w:rsidRPr="00B94BC9">
        <w:rPr>
          <w:i/>
          <w:sz w:val="18"/>
          <w:szCs w:val="18"/>
        </w:rPr>
        <w:t>cf</w:t>
      </w:r>
      <w:r w:rsidR="007E7E09" w:rsidRPr="00B94BC9">
        <w:rPr>
          <w:sz w:val="18"/>
          <w:szCs w:val="18"/>
        </w:rPr>
        <w:t xml:space="preserve">. </w:t>
      </w:r>
      <w:r w:rsidR="007E7E09" w:rsidRPr="00B94BC9">
        <w:rPr>
          <w:b/>
          <w:i/>
          <w:sz w:val="18"/>
          <w:szCs w:val="18"/>
        </w:rPr>
        <w:t>Rg</w:t>
      </w:r>
      <w:r w:rsidR="007E7E09" w:rsidRPr="00B94BC9">
        <w:rPr>
          <w:sz w:val="18"/>
          <w:szCs w:val="18"/>
        </w:rPr>
        <w:t xml:space="preserve"> § 83)        </w:t>
      </w:r>
      <w:r w:rsidR="007E7E09" w:rsidRPr="00B94BC9">
        <w:rPr>
          <w:b/>
          <w:sz w:val="18"/>
          <w:szCs w:val="18"/>
        </w:rPr>
        <w:t xml:space="preserve">Καλλύνω : </w:t>
      </w:r>
      <w:r w:rsidR="007E7E09" w:rsidRPr="00B94BC9">
        <w:rPr>
          <w:sz w:val="18"/>
          <w:szCs w:val="18"/>
        </w:rPr>
        <w:t xml:space="preserve">rendre beau, embellir ; </w:t>
      </w:r>
      <w:r w:rsidR="007E7E09" w:rsidRPr="00B94BC9">
        <w:rPr>
          <w:b/>
          <w:sz w:val="18"/>
          <w:szCs w:val="18"/>
        </w:rPr>
        <w:t>καλλύνομαι-</w:t>
      </w:r>
      <w:r w:rsidR="007E7E09" w:rsidRPr="00B94BC9">
        <w:rPr>
          <w:sz w:val="18"/>
          <w:szCs w:val="18"/>
        </w:rPr>
        <w:t xml:space="preserve">my : se glorifier, (Plat)   </w:t>
      </w:r>
      <w:r w:rsidR="007E7E09" w:rsidRPr="00B94BC9">
        <w:rPr>
          <w:b/>
          <w:caps/>
          <w:sz w:val="18"/>
          <w:szCs w:val="18"/>
        </w:rPr>
        <w:t xml:space="preserve">    τ</w:t>
      </w:r>
      <w:r w:rsidR="007E7E09" w:rsidRPr="00B94BC9">
        <w:rPr>
          <w:b/>
          <w:sz w:val="18"/>
          <w:szCs w:val="18"/>
        </w:rPr>
        <w:t>ε… καὶ</w:t>
      </w:r>
      <w:r w:rsidR="007E7E09" w:rsidRPr="00B94BC9">
        <w:rPr>
          <w:sz w:val="18"/>
          <w:szCs w:val="18"/>
        </w:rPr>
        <w:t xml:space="preserve"> : et ; </w:t>
      </w:r>
      <w:r w:rsidR="007E7E09" w:rsidRPr="00B94BC9">
        <w:rPr>
          <w:i/>
          <w:sz w:val="18"/>
          <w:szCs w:val="18"/>
        </w:rPr>
        <w:t xml:space="preserve">relie plus étroitement que </w:t>
      </w:r>
      <w:r w:rsidR="007E7E09" w:rsidRPr="00B94BC9">
        <w:rPr>
          <w:b/>
          <w:sz w:val="18"/>
          <w:szCs w:val="18"/>
          <w:lang w:val="el-GR"/>
        </w:rPr>
        <w:t>καί</w:t>
      </w:r>
      <w:r w:rsidR="007E7E09" w:rsidRPr="00B94BC9">
        <w:rPr>
          <w:i/>
          <w:sz w:val="18"/>
          <w:szCs w:val="18"/>
        </w:rPr>
        <w:t xml:space="preserve"> seul</w:t>
      </w:r>
      <w:r w:rsidR="007E7E09" w:rsidRPr="00B94BC9">
        <w:rPr>
          <w:sz w:val="18"/>
          <w:szCs w:val="18"/>
        </w:rPr>
        <w:t xml:space="preserve">     </w:t>
      </w:r>
      <w:r w:rsidR="007E7E09" w:rsidRPr="00B94BC9">
        <w:rPr>
          <w:b/>
          <w:bCs/>
          <w:sz w:val="18"/>
          <w:szCs w:val="18"/>
          <w:lang w:val="el-GR"/>
        </w:rPr>
        <w:t>Ἁ</w:t>
      </w:r>
      <w:r w:rsidR="007E7E09" w:rsidRPr="00B94BC9">
        <w:rPr>
          <w:b/>
          <w:bCs/>
          <w:sz w:val="18"/>
          <w:szCs w:val="18"/>
        </w:rPr>
        <w:t xml:space="preserve">ϐρύνω </w:t>
      </w:r>
      <w:r w:rsidR="007E7E09" w:rsidRPr="00B94BC9">
        <w:rPr>
          <w:rFonts w:cs="Arial"/>
          <w:b/>
          <w:bCs/>
          <w:sz w:val="18"/>
          <w:szCs w:val="18"/>
        </w:rPr>
        <w:t>—[</w:t>
      </w:r>
      <w:r w:rsidR="007E7E09" w:rsidRPr="00B94BC9">
        <w:rPr>
          <w:sz w:val="18"/>
          <w:szCs w:val="18"/>
        </w:rPr>
        <w:t xml:space="preserve"> </w:t>
      </w:r>
      <w:r w:rsidR="007E7E09" w:rsidRPr="00B94BC9">
        <w:rPr>
          <w:i/>
          <w:iCs/>
          <w:sz w:val="18"/>
          <w:szCs w:val="18"/>
        </w:rPr>
        <w:t>ao.</w:t>
      </w:r>
      <w:r w:rsidR="007E7E09" w:rsidRPr="00B94BC9">
        <w:rPr>
          <w:sz w:val="18"/>
          <w:szCs w:val="18"/>
        </w:rPr>
        <w:t xml:space="preserve"> ἥϐρυνα </w:t>
      </w:r>
      <w:r w:rsidR="007E7E09" w:rsidRPr="00B94BC9">
        <w:rPr>
          <w:rFonts w:cs="Arial"/>
          <w:b/>
          <w:sz w:val="18"/>
          <w:szCs w:val="18"/>
        </w:rPr>
        <w:t>]—:</w:t>
      </w:r>
      <w:r w:rsidR="007E7E09" w:rsidRPr="00B94BC9">
        <w:rPr>
          <w:sz w:val="18"/>
          <w:szCs w:val="18"/>
        </w:rPr>
        <w:t xml:space="preserve">  parer avec recherche ;  </w:t>
      </w:r>
      <w:r w:rsidR="007E7E09" w:rsidRPr="00B94BC9">
        <w:rPr>
          <w:b/>
          <w:bCs/>
          <w:i/>
          <w:iCs/>
          <w:sz w:val="18"/>
          <w:szCs w:val="18"/>
        </w:rPr>
        <w:t>Moy.</w:t>
      </w:r>
      <w:r w:rsidR="007E7E09" w:rsidRPr="00B94BC9">
        <w:rPr>
          <w:sz w:val="18"/>
          <w:szCs w:val="18"/>
        </w:rPr>
        <w:t xml:space="preserve"> </w:t>
      </w:r>
      <w:r w:rsidR="007E7E09" w:rsidRPr="00B94BC9">
        <w:rPr>
          <w:b/>
          <w:sz w:val="18"/>
          <w:szCs w:val="18"/>
        </w:rPr>
        <w:t>ἁϐρύνομαι</w:t>
      </w:r>
      <w:r w:rsidR="007E7E09" w:rsidRPr="00B94BC9">
        <w:rPr>
          <w:sz w:val="18"/>
          <w:szCs w:val="18"/>
        </w:rPr>
        <w:t xml:space="preserve"> (</w:t>
      </w:r>
      <w:r w:rsidR="007E7E09" w:rsidRPr="00B94BC9">
        <w:rPr>
          <w:i/>
          <w:iCs/>
          <w:sz w:val="18"/>
          <w:szCs w:val="18"/>
        </w:rPr>
        <w:t>impf.</w:t>
      </w:r>
      <w:r w:rsidR="007E7E09" w:rsidRPr="00B94BC9">
        <w:rPr>
          <w:sz w:val="18"/>
          <w:szCs w:val="18"/>
        </w:rPr>
        <w:t xml:space="preserve"> ἡϐρυνόμην</w:t>
      </w:r>
      <w:proofErr w:type="gramStart"/>
      <w:r w:rsidR="007E7E09" w:rsidRPr="00B94BC9">
        <w:rPr>
          <w:sz w:val="18"/>
          <w:szCs w:val="18"/>
        </w:rPr>
        <w:t xml:space="preserve">) </w:t>
      </w:r>
      <w:r w:rsidR="007E7E09" w:rsidRPr="00B94BC9">
        <w:rPr>
          <w:rFonts w:cs="Arial"/>
          <w:b/>
          <w:sz w:val="18"/>
          <w:szCs w:val="18"/>
        </w:rPr>
        <w:t>]—</w:t>
      </w:r>
      <w:proofErr w:type="gramEnd"/>
      <w:r w:rsidR="007E7E09" w:rsidRPr="00B94BC9">
        <w:rPr>
          <w:rFonts w:cs="Arial"/>
          <w:b/>
          <w:sz w:val="18"/>
          <w:szCs w:val="18"/>
        </w:rPr>
        <w:t>:</w:t>
      </w:r>
      <w:r w:rsidR="007E7E09" w:rsidRPr="00B94BC9">
        <w:rPr>
          <w:sz w:val="18"/>
          <w:szCs w:val="18"/>
        </w:rPr>
        <w:t xml:space="preserve">  se parer ; se pavaner, prendre de grands airs, faire le difficile, le renchéri ; ἁ. τινί s’enorgueillir de qc.   </w:t>
      </w:r>
      <w:r w:rsidR="007E7E09" w:rsidRPr="00B94BC9">
        <w:rPr>
          <w:b/>
          <w:bCs/>
          <w:sz w:val="18"/>
          <w:szCs w:val="18"/>
        </w:rPr>
        <w:t>Ἐ</w:t>
      </w:r>
      <w:r w:rsidR="007E7E09" w:rsidRPr="00B94BC9">
        <w:rPr>
          <w:b/>
          <w:sz w:val="18"/>
          <w:szCs w:val="18"/>
        </w:rPr>
        <w:t>πίσταμαι</w:t>
      </w:r>
      <w:r w:rsidR="007E7E09" w:rsidRPr="00B94BC9">
        <w:rPr>
          <w:sz w:val="18"/>
          <w:szCs w:val="18"/>
        </w:rPr>
        <w:t xml:space="preserve">  [ἐπιστήσομαι ; </w:t>
      </w:r>
      <w:proofErr w:type="gramStart"/>
      <w:r w:rsidR="007E7E09" w:rsidRPr="00B94BC9">
        <w:rPr>
          <w:i/>
          <w:sz w:val="18"/>
          <w:szCs w:val="18"/>
        </w:rPr>
        <w:t>aor.</w:t>
      </w:r>
      <w:r w:rsidR="007E7E09" w:rsidRPr="00B94BC9">
        <w:rPr>
          <w:sz w:val="18"/>
          <w:szCs w:val="18"/>
        </w:rPr>
        <w:t> :</w:t>
      </w:r>
      <w:proofErr w:type="gramEnd"/>
      <w:r w:rsidR="007E7E09" w:rsidRPr="00B94BC9">
        <w:rPr>
          <w:sz w:val="18"/>
          <w:szCs w:val="18"/>
        </w:rPr>
        <w:t xml:space="preserve"> ἠπιστήθην ] : (</w:t>
      </w:r>
      <w:r w:rsidR="007E7E09" w:rsidRPr="00B94BC9">
        <w:rPr>
          <w:sz w:val="18"/>
          <w:szCs w:val="18"/>
          <w:u w:val="single"/>
        </w:rPr>
        <w:t>tr</w:t>
      </w:r>
      <w:r w:rsidR="007E7E09" w:rsidRPr="00B94BC9">
        <w:rPr>
          <w:sz w:val="18"/>
          <w:szCs w:val="18"/>
        </w:rPr>
        <w:t xml:space="preserve">.) : savoir ; avoir l'expérience de ; être versé dans    </w:t>
      </w:r>
      <w:r w:rsidR="007E7E09" w:rsidRPr="00B94BC9">
        <w:rPr>
          <w:b/>
          <w:sz w:val="18"/>
          <w:szCs w:val="18"/>
        </w:rPr>
        <w:t>Οὗτος, αὕτη, τοῦτο (</w:t>
      </w:r>
      <w:r w:rsidR="007E7E09" w:rsidRPr="00B94BC9">
        <w:rPr>
          <w:i/>
          <w:sz w:val="18"/>
          <w:szCs w:val="18"/>
        </w:rPr>
        <w:t>gén. sg.</w:t>
      </w:r>
      <w:r w:rsidR="007E7E09" w:rsidRPr="00B94BC9">
        <w:rPr>
          <w:b/>
          <w:sz w:val="18"/>
          <w:szCs w:val="18"/>
        </w:rPr>
        <w:t xml:space="preserve"> : </w:t>
      </w:r>
      <w:r w:rsidR="007E7E09" w:rsidRPr="00B94BC9">
        <w:rPr>
          <w:b/>
          <w:sz w:val="18"/>
          <w:szCs w:val="18"/>
          <w:lang w:val="el-GR"/>
        </w:rPr>
        <w:t>τούτου</w:t>
      </w:r>
      <w:r w:rsidR="007E7E09" w:rsidRPr="00B94BC9">
        <w:rPr>
          <w:b/>
          <w:sz w:val="18"/>
          <w:szCs w:val="18"/>
        </w:rPr>
        <w:t xml:space="preserve"> </w:t>
      </w:r>
      <w:r w:rsidR="007E7E09" w:rsidRPr="00B94BC9">
        <w:rPr>
          <w:b/>
          <w:sz w:val="18"/>
          <w:szCs w:val="18"/>
          <w:lang w:val="el-GR"/>
        </w:rPr>
        <w:t>;</w:t>
      </w:r>
      <w:r w:rsidR="007E7E09" w:rsidRPr="00B94BC9">
        <w:rPr>
          <w:b/>
          <w:sz w:val="18"/>
          <w:szCs w:val="18"/>
        </w:rPr>
        <w:t xml:space="preserve"> </w:t>
      </w:r>
      <w:r w:rsidR="007E7E09" w:rsidRPr="00B94BC9">
        <w:rPr>
          <w:b/>
          <w:sz w:val="18"/>
          <w:szCs w:val="18"/>
          <w:lang w:val="el-GR"/>
        </w:rPr>
        <w:t>ταύτης</w:t>
      </w:r>
      <w:r w:rsidR="007E7E09" w:rsidRPr="00B94BC9">
        <w:rPr>
          <w:b/>
          <w:sz w:val="18"/>
          <w:szCs w:val="18"/>
        </w:rPr>
        <w:t xml:space="preserve"> </w:t>
      </w:r>
      <w:r w:rsidR="007E7E09" w:rsidRPr="00B94BC9">
        <w:rPr>
          <w:b/>
          <w:sz w:val="18"/>
          <w:szCs w:val="18"/>
          <w:lang w:val="el-GR"/>
        </w:rPr>
        <w:t>;</w:t>
      </w:r>
      <w:r w:rsidR="007E7E09" w:rsidRPr="00B94BC9">
        <w:rPr>
          <w:b/>
          <w:sz w:val="18"/>
          <w:szCs w:val="18"/>
        </w:rPr>
        <w:t xml:space="preserve"> </w:t>
      </w:r>
      <w:r w:rsidR="007E7E09" w:rsidRPr="00B94BC9">
        <w:rPr>
          <w:b/>
          <w:sz w:val="18"/>
          <w:szCs w:val="18"/>
          <w:lang w:val="el-GR"/>
        </w:rPr>
        <w:t>τούτου</w:t>
      </w:r>
      <w:r w:rsidR="007E7E09" w:rsidRPr="00B94BC9">
        <w:rPr>
          <w:b/>
          <w:sz w:val="18"/>
          <w:szCs w:val="18"/>
        </w:rPr>
        <w:t xml:space="preserve"> ; </w:t>
      </w:r>
      <w:r w:rsidR="007E7E09" w:rsidRPr="00B94BC9">
        <w:rPr>
          <w:i/>
          <w:iCs/>
          <w:sz w:val="18"/>
          <w:szCs w:val="18"/>
        </w:rPr>
        <w:t>Plur.</w:t>
      </w:r>
      <w:r w:rsidR="007E7E09" w:rsidRPr="00B94BC9">
        <w:rPr>
          <w:sz w:val="18"/>
          <w:szCs w:val="18"/>
        </w:rPr>
        <w:t xml:space="preserve"> </w:t>
      </w:r>
      <w:r w:rsidR="007E7E09" w:rsidRPr="00B94BC9">
        <w:rPr>
          <w:i/>
          <w:sz w:val="18"/>
          <w:szCs w:val="18"/>
        </w:rPr>
        <w:t>N. </w:t>
      </w:r>
      <w:r w:rsidR="007E7E09" w:rsidRPr="00B94BC9">
        <w:rPr>
          <w:sz w:val="18"/>
          <w:szCs w:val="18"/>
        </w:rPr>
        <w:t xml:space="preserve">: </w:t>
      </w:r>
      <w:r w:rsidR="007E7E09" w:rsidRPr="00B94BC9">
        <w:rPr>
          <w:b/>
          <w:sz w:val="18"/>
          <w:szCs w:val="18"/>
        </w:rPr>
        <w:t>οὗτοι, αὗται, ταῦτα</w:t>
      </w:r>
      <w:r w:rsidR="007E7E09" w:rsidRPr="00B94BC9">
        <w:rPr>
          <w:sz w:val="18"/>
          <w:szCs w:val="18"/>
        </w:rPr>
        <w:t xml:space="preserve"> ) </w:t>
      </w:r>
      <w:r w:rsidR="007E7E09" w:rsidRPr="00B94BC9">
        <w:rPr>
          <w:i/>
          <w:iCs/>
          <w:sz w:val="18"/>
          <w:szCs w:val="18"/>
        </w:rPr>
        <w:t xml:space="preserve">pr. et adj. dém. </w:t>
      </w:r>
      <w:r w:rsidR="007E7E09" w:rsidRPr="00B94BC9">
        <w:rPr>
          <w:sz w:val="18"/>
          <w:szCs w:val="18"/>
        </w:rPr>
        <w:t>: celui-ci, celle-ci, ceci ; ce, cet, cette.</w:t>
      </w:r>
      <w:r w:rsidR="007E7E09" w:rsidRPr="00B94BC9">
        <w:rPr>
          <w:sz w:val="18"/>
          <w:szCs w:val="18"/>
        </w:rPr>
        <w:tab/>
        <w:t xml:space="preserve">  </w:t>
      </w:r>
      <w:r w:rsidR="007E7E09" w:rsidRPr="00B94BC9">
        <w:rPr>
          <w:sz w:val="18"/>
          <w:szCs w:val="18"/>
        </w:rPr>
        <w:br/>
        <w:t xml:space="preserve">         </w:t>
      </w:r>
      <w:r w:rsidR="007E7E09" w:rsidRPr="00B94BC9">
        <w:rPr>
          <w:b/>
          <w:bCs/>
          <w:color w:val="C00000"/>
          <w:sz w:val="18"/>
          <w:szCs w:val="18"/>
        </w:rPr>
        <w:t xml:space="preserve">Syntaxe. </w:t>
      </w:r>
      <w:r w:rsidR="007E7E09" w:rsidRPr="00B94BC9">
        <w:rPr>
          <w:bCs/>
          <w:sz w:val="18"/>
          <w:szCs w:val="18"/>
        </w:rPr>
        <w:t>Irréel du présent. La condition est présentée comme expressément non réalisée </w:t>
      </w:r>
      <w:proofErr w:type="gramStart"/>
      <w:r w:rsidR="007E7E09" w:rsidRPr="00B94BC9">
        <w:rPr>
          <w:bCs/>
          <w:sz w:val="18"/>
          <w:szCs w:val="18"/>
        </w:rPr>
        <w:t xml:space="preserve">:  </w:t>
      </w:r>
      <w:r w:rsidR="007E7E09" w:rsidRPr="00B94BC9">
        <w:rPr>
          <w:b/>
          <w:bCs/>
          <w:caps/>
          <w:sz w:val="18"/>
          <w:szCs w:val="18"/>
          <w:lang w:val="el-GR"/>
        </w:rPr>
        <w:t>ε</w:t>
      </w:r>
      <w:r w:rsidR="007E7E09" w:rsidRPr="00B94BC9">
        <w:rPr>
          <w:b/>
          <w:bCs/>
          <w:sz w:val="18"/>
          <w:szCs w:val="18"/>
          <w:lang w:val="el-GR"/>
        </w:rPr>
        <w:t>ἰ</w:t>
      </w:r>
      <w:proofErr w:type="gramEnd"/>
      <w:r w:rsidR="007E7E09" w:rsidRPr="00B94BC9">
        <w:rPr>
          <w:b/>
          <w:bCs/>
          <w:sz w:val="18"/>
          <w:szCs w:val="18"/>
        </w:rPr>
        <w:t xml:space="preserve"> + </w:t>
      </w:r>
      <w:r w:rsidR="007E7E09" w:rsidRPr="00B94BC9">
        <w:rPr>
          <w:bCs/>
          <w:sz w:val="18"/>
          <w:szCs w:val="18"/>
        </w:rPr>
        <w:t xml:space="preserve">indicatif imparfait dans la subordonnée et  indicatif imparfait </w:t>
      </w:r>
      <w:r w:rsidR="007E7E09" w:rsidRPr="00B94BC9">
        <w:rPr>
          <w:b/>
          <w:bCs/>
          <w:sz w:val="18"/>
          <w:szCs w:val="18"/>
        </w:rPr>
        <w:t xml:space="preserve">avec </w:t>
      </w:r>
      <w:r w:rsidR="007E7E09" w:rsidRPr="00B94BC9">
        <w:rPr>
          <w:b/>
          <w:bCs/>
          <w:sz w:val="18"/>
          <w:szCs w:val="18"/>
          <w:lang w:val="el-GR"/>
        </w:rPr>
        <w:t>ἄν</w:t>
      </w:r>
      <w:r w:rsidR="007E7E09" w:rsidRPr="00B94BC9">
        <w:rPr>
          <w:bCs/>
          <w:sz w:val="18"/>
          <w:szCs w:val="18"/>
        </w:rPr>
        <w:t xml:space="preserve"> dans la principale. </w:t>
      </w:r>
      <w:proofErr w:type="gramStart"/>
      <w:r w:rsidR="007E7E09" w:rsidRPr="00B94BC9">
        <w:rPr>
          <w:bCs/>
          <w:sz w:val="18"/>
          <w:szCs w:val="18"/>
        </w:rPr>
        <w:t>( En</w:t>
      </w:r>
      <w:proofErr w:type="gramEnd"/>
      <w:r w:rsidR="007E7E09" w:rsidRPr="00B94BC9">
        <w:rPr>
          <w:bCs/>
          <w:sz w:val="18"/>
          <w:szCs w:val="18"/>
        </w:rPr>
        <w:t xml:space="preserve"> général = l’imparfait en français)   </w:t>
      </w:r>
      <w:r w:rsidR="007E7E09" w:rsidRPr="00B94BC9">
        <w:rPr>
          <w:b/>
          <w:bCs/>
          <w:color w:val="C00000"/>
          <w:sz w:val="18"/>
          <w:szCs w:val="18"/>
        </w:rPr>
        <w:t>(</w:t>
      </w:r>
      <w:r w:rsidR="007E7E09" w:rsidRPr="00B94BC9">
        <w:rPr>
          <w:b/>
          <w:bCs/>
          <w:i/>
          <w:color w:val="C00000"/>
          <w:sz w:val="18"/>
          <w:szCs w:val="18"/>
        </w:rPr>
        <w:t>cf</w:t>
      </w:r>
      <w:r w:rsidR="007E7E09" w:rsidRPr="00B94BC9">
        <w:rPr>
          <w:b/>
          <w:bCs/>
          <w:color w:val="C00000"/>
          <w:sz w:val="18"/>
          <w:szCs w:val="18"/>
        </w:rPr>
        <w:t xml:space="preserve">. </w:t>
      </w:r>
      <w:r w:rsidR="007E7E09" w:rsidRPr="00B94BC9">
        <w:rPr>
          <w:b/>
          <w:bCs/>
          <w:i/>
          <w:color w:val="C00000"/>
          <w:sz w:val="18"/>
          <w:szCs w:val="18"/>
        </w:rPr>
        <w:t>Rg</w:t>
      </w:r>
      <w:r w:rsidR="007E7E09" w:rsidRPr="00B94BC9">
        <w:rPr>
          <w:b/>
          <w:bCs/>
          <w:color w:val="C00000"/>
          <w:sz w:val="18"/>
          <w:szCs w:val="18"/>
        </w:rPr>
        <w:t xml:space="preserve"> § 329)</w:t>
      </w:r>
      <w:r w:rsidRPr="00B94BC9">
        <w:rPr>
          <w:b/>
          <w:sz w:val="18"/>
          <w:szCs w:val="18"/>
        </w:rPr>
        <w:t xml:space="preserve"> </w:t>
      </w:r>
    </w:p>
  </w:footnote>
  <w:footnote w:id="36">
    <w:p w:rsidR="008B5A71" w:rsidRPr="00B94BC9" w:rsidRDefault="008B5A71" w:rsidP="00B94BC9">
      <w:pPr>
        <w:pStyle w:val="Notedebasdepage"/>
        <w:ind w:firstLine="426"/>
        <w:jc w:val="both"/>
        <w:rPr>
          <w:b/>
          <w:sz w:val="18"/>
          <w:szCs w:val="18"/>
        </w:rPr>
      </w:pPr>
      <w:r w:rsidRPr="00B94BC9">
        <w:rPr>
          <w:rStyle w:val="Appelnotedebasdep"/>
          <w:b/>
          <w:sz w:val="18"/>
          <w:szCs w:val="18"/>
          <w:vertAlign w:val="baseline"/>
        </w:rPr>
        <w:footnoteRef/>
      </w:r>
      <w:r w:rsidRPr="00B94BC9">
        <w:rPr>
          <w:b/>
          <w:sz w:val="18"/>
          <w:szCs w:val="18"/>
        </w:rPr>
        <w:t xml:space="preserve">.  </w:t>
      </w:r>
      <w:r w:rsidR="006C5DE2" w:rsidRPr="00B94BC9">
        <w:rPr>
          <w:b/>
          <w:color w:val="C00000"/>
          <w:sz w:val="18"/>
          <w:szCs w:val="18"/>
        </w:rPr>
        <w:t>[25]</w:t>
      </w:r>
      <w:r w:rsidR="006C5DE2" w:rsidRPr="00B94BC9">
        <w:rPr>
          <w:b/>
          <w:sz w:val="18"/>
          <w:szCs w:val="18"/>
        </w:rPr>
        <w:t xml:space="preserve"> </w:t>
      </w:r>
      <w:r w:rsidR="006C5DE2" w:rsidRPr="00B94BC9">
        <w:rPr>
          <w:b/>
          <w:sz w:val="18"/>
          <w:szCs w:val="18"/>
          <w:lang w:val="el-GR"/>
        </w:rPr>
        <w:t>Ἀ</w:t>
      </w:r>
      <w:r w:rsidR="006C5DE2" w:rsidRPr="00B94BC9">
        <w:rPr>
          <w:b/>
          <w:sz w:val="18"/>
          <w:szCs w:val="18"/>
        </w:rPr>
        <w:t>λλὰ :</w:t>
      </w:r>
      <w:r w:rsidR="006C5DE2" w:rsidRPr="00B94BC9">
        <w:rPr>
          <w:sz w:val="18"/>
          <w:szCs w:val="18"/>
        </w:rPr>
        <w:t xml:space="preserve"> mais     </w:t>
      </w:r>
      <w:r w:rsidR="006C5DE2" w:rsidRPr="00B94BC9">
        <w:rPr>
          <w:b/>
          <w:sz w:val="18"/>
          <w:szCs w:val="18"/>
          <w:lang w:val="el-GR"/>
        </w:rPr>
        <w:t>Ἀ</w:t>
      </w:r>
      <w:r w:rsidR="006C5DE2" w:rsidRPr="00B94BC9">
        <w:rPr>
          <w:b/>
          <w:sz w:val="18"/>
          <w:szCs w:val="18"/>
        </w:rPr>
        <w:t xml:space="preserve">λλὰ ... γάρ : </w:t>
      </w:r>
      <w:r w:rsidR="006C5DE2" w:rsidRPr="00B94BC9">
        <w:rPr>
          <w:sz w:val="18"/>
          <w:szCs w:val="18"/>
        </w:rPr>
        <w:t>mais en vain car ; mais cela n’est pas, car ; mais en fait ;  mais malheureusement. (</w:t>
      </w:r>
      <w:r w:rsidR="006C5DE2" w:rsidRPr="00B94BC9">
        <w:rPr>
          <w:i/>
          <w:sz w:val="18"/>
          <w:szCs w:val="18"/>
        </w:rPr>
        <w:t>cf</w:t>
      </w:r>
      <w:r w:rsidR="006C5DE2" w:rsidRPr="00B94BC9">
        <w:rPr>
          <w:sz w:val="18"/>
          <w:szCs w:val="18"/>
        </w:rPr>
        <w:t xml:space="preserve">. </w:t>
      </w:r>
      <w:r w:rsidR="006C5DE2" w:rsidRPr="00B94BC9">
        <w:rPr>
          <w:b/>
          <w:i/>
          <w:sz w:val="18"/>
          <w:szCs w:val="18"/>
        </w:rPr>
        <w:t>Rg</w:t>
      </w:r>
      <w:r w:rsidR="006C5DE2" w:rsidRPr="00B94BC9">
        <w:rPr>
          <w:sz w:val="18"/>
          <w:szCs w:val="18"/>
        </w:rPr>
        <w:t xml:space="preserve"> § 393 </w:t>
      </w:r>
      <w:r w:rsidR="006C5DE2" w:rsidRPr="00B94BC9">
        <w:rPr>
          <w:b/>
          <w:sz w:val="18"/>
          <w:szCs w:val="18"/>
        </w:rPr>
        <w:t xml:space="preserve">ἀλλὰ ... γάρ </w:t>
      </w:r>
      <w:r w:rsidR="006C5DE2" w:rsidRPr="00B94BC9">
        <w:rPr>
          <w:sz w:val="18"/>
          <w:szCs w:val="18"/>
        </w:rPr>
        <w:t xml:space="preserve"> marque une réserve et en introduit la raison : il y a un mais … car)     </w:t>
      </w:r>
      <w:r w:rsidR="006C5DE2" w:rsidRPr="00B94BC9">
        <w:rPr>
          <w:b/>
          <w:bCs/>
          <w:sz w:val="18"/>
          <w:szCs w:val="18"/>
        </w:rPr>
        <w:t>Ἐ</w:t>
      </w:r>
      <w:r w:rsidR="006C5DE2" w:rsidRPr="00B94BC9">
        <w:rPr>
          <w:b/>
          <w:sz w:val="18"/>
          <w:szCs w:val="18"/>
        </w:rPr>
        <w:t>πίσταμαι</w:t>
      </w:r>
      <w:r w:rsidR="006C5DE2" w:rsidRPr="00B94BC9">
        <w:rPr>
          <w:sz w:val="18"/>
          <w:szCs w:val="18"/>
        </w:rPr>
        <w:t xml:space="preserve">  [ἐπιστήσομαι ; </w:t>
      </w:r>
      <w:proofErr w:type="gramStart"/>
      <w:r w:rsidR="006C5DE2" w:rsidRPr="00B94BC9">
        <w:rPr>
          <w:i/>
          <w:sz w:val="18"/>
          <w:szCs w:val="18"/>
        </w:rPr>
        <w:t>aor.</w:t>
      </w:r>
      <w:r w:rsidR="006C5DE2" w:rsidRPr="00B94BC9">
        <w:rPr>
          <w:sz w:val="18"/>
          <w:szCs w:val="18"/>
        </w:rPr>
        <w:t> :</w:t>
      </w:r>
      <w:proofErr w:type="gramEnd"/>
      <w:r w:rsidR="006C5DE2" w:rsidRPr="00B94BC9">
        <w:rPr>
          <w:sz w:val="18"/>
          <w:szCs w:val="18"/>
        </w:rPr>
        <w:t xml:space="preserve"> ἠπιστήθην ] : (</w:t>
      </w:r>
      <w:r w:rsidR="006C5DE2" w:rsidRPr="00B94BC9">
        <w:rPr>
          <w:sz w:val="18"/>
          <w:szCs w:val="18"/>
          <w:u w:val="single"/>
        </w:rPr>
        <w:t>tr</w:t>
      </w:r>
      <w:r w:rsidR="006C5DE2" w:rsidRPr="00B94BC9">
        <w:rPr>
          <w:sz w:val="18"/>
          <w:szCs w:val="18"/>
        </w:rPr>
        <w:t xml:space="preserve">.) : savoir ; avoir l'expérience de ; être versé dans.     </w:t>
      </w:r>
      <w:r w:rsidR="006C5DE2" w:rsidRPr="00B94BC9">
        <w:rPr>
          <w:b/>
          <w:sz w:val="18"/>
          <w:szCs w:val="18"/>
          <w:lang w:val="el-GR"/>
        </w:rPr>
        <w:t>Ἀ</w:t>
      </w:r>
      <w:r w:rsidR="006C5DE2" w:rsidRPr="00B94BC9">
        <w:rPr>
          <w:b/>
          <w:sz w:val="18"/>
          <w:szCs w:val="18"/>
        </w:rPr>
        <w:t>νήρ</w:t>
      </w:r>
      <w:r w:rsidR="006C5DE2" w:rsidRPr="00B94BC9">
        <w:rPr>
          <w:sz w:val="18"/>
          <w:szCs w:val="18"/>
        </w:rPr>
        <w:t xml:space="preserve">, </w:t>
      </w:r>
      <w:r w:rsidR="006C5DE2" w:rsidRPr="00B94BC9">
        <w:rPr>
          <w:b/>
          <w:sz w:val="18"/>
          <w:szCs w:val="18"/>
        </w:rPr>
        <w:t>ἀνδρός</w:t>
      </w:r>
      <w:r w:rsidR="006C5DE2" w:rsidRPr="00B94BC9">
        <w:rPr>
          <w:sz w:val="18"/>
          <w:szCs w:val="18"/>
        </w:rPr>
        <w:t xml:space="preserve"> (ὁ) : l’ homme      </w:t>
      </w:r>
      <w:r w:rsidR="006C5DE2" w:rsidRPr="00B94BC9">
        <w:rPr>
          <w:b/>
          <w:sz w:val="18"/>
          <w:szCs w:val="18"/>
        </w:rPr>
        <w:t>Ἀθηναῖος, α, ον </w:t>
      </w:r>
      <w:r w:rsidR="006C5DE2" w:rsidRPr="00B94BC9">
        <w:rPr>
          <w:sz w:val="18"/>
          <w:szCs w:val="18"/>
        </w:rPr>
        <w:t>: Athénien (rare au féminin) ;  οἱ Ἀθηναῖοι : les Athéniens.</w:t>
      </w:r>
    </w:p>
  </w:footnote>
  <w:footnote w:id="37">
    <w:p w:rsidR="009521D5" w:rsidRPr="00B94BC9" w:rsidRDefault="009521D5" w:rsidP="00B94BC9">
      <w:pPr>
        <w:pStyle w:val="Notedebasdepage"/>
        <w:ind w:firstLine="426"/>
        <w:rPr>
          <w:sz w:val="18"/>
          <w:szCs w:val="18"/>
        </w:rPr>
      </w:pPr>
      <w:r w:rsidRPr="00B94BC9">
        <w:rPr>
          <w:rStyle w:val="Appelnotedebasdep"/>
          <w:b/>
          <w:sz w:val="18"/>
          <w:szCs w:val="18"/>
          <w:vertAlign w:val="baseline"/>
        </w:rPr>
        <w:footnoteRef/>
      </w:r>
      <w:r w:rsidRPr="00B94BC9">
        <w:rPr>
          <w:b/>
          <w:sz w:val="18"/>
          <w:szCs w:val="18"/>
        </w:rPr>
        <w:t>.</w:t>
      </w:r>
      <w:r w:rsidRPr="00B94BC9">
        <w:rPr>
          <w:sz w:val="18"/>
          <w:szCs w:val="18"/>
        </w:rPr>
        <w:t xml:space="preserve"> Il est profitable de relire plusieurs fois le texte sans note ni vocabulaire. </w:t>
      </w:r>
    </w:p>
  </w:footnote>
  <w:footnote w:id="38">
    <w:p w:rsidR="00B94BC9" w:rsidRPr="00B94BC9" w:rsidRDefault="00B94BC9" w:rsidP="00B94BC9">
      <w:pPr>
        <w:ind w:firstLine="426"/>
      </w:pPr>
      <w:r w:rsidRPr="00B94BC9">
        <w:rPr>
          <w:rStyle w:val="Appelnotedebasdep"/>
          <w:b/>
          <w:vertAlign w:val="baseline"/>
        </w:rPr>
        <w:footnoteRef/>
      </w:r>
      <w:r w:rsidRPr="00B94BC9">
        <w:t xml:space="preserve">. L’édition de  Marcile Ficin est en ligne  (Plato </w:t>
      </w:r>
      <w:r w:rsidRPr="00B94BC9">
        <w:rPr>
          <w:smallCaps/>
        </w:rPr>
        <w:t xml:space="preserve">Apologia Socratis </w:t>
      </w:r>
      <w:r w:rsidRPr="00B94BC9">
        <w:t xml:space="preserve">Interprete Marsilio Ficino), </w:t>
      </w:r>
      <w:r w:rsidR="006F53BD">
        <w:t xml:space="preserve">à cette adresse.  </w:t>
      </w:r>
      <w:r w:rsidRPr="00B94BC9">
        <w:t xml:space="preserve"> </w:t>
      </w:r>
      <w:hyperlink r:id="rId1" w:history="1">
        <w:r w:rsidRPr="00E35B62">
          <w:rPr>
            <w:rStyle w:val="Lienhypertexte"/>
          </w:rPr>
          <w:t>https://la.wikisource.org/wiki/Apologia_Socratis</w:t>
        </w:r>
      </w:hyperlink>
      <w:r>
        <w:t xml:space="preserve">. </w:t>
      </w:r>
      <w:r w:rsidR="006F53BD">
        <w:t xml:space="preserve"> </w:t>
      </w:r>
    </w:p>
    <w:p w:rsidR="00B94BC9" w:rsidRPr="00B94BC9" w:rsidRDefault="00B94BC9" w:rsidP="00B94BC9">
      <w:pPr>
        <w:pStyle w:val="Notedebasdepage"/>
        <w:ind w:firstLine="426"/>
        <w:rPr>
          <w:sz w:val="18"/>
          <w:szCs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65"/>
    <w:rsid w:val="0000124B"/>
    <w:rsid w:val="00021492"/>
    <w:rsid w:val="00035A9E"/>
    <w:rsid w:val="00053D49"/>
    <w:rsid w:val="000605C7"/>
    <w:rsid w:val="00077EB6"/>
    <w:rsid w:val="00084A62"/>
    <w:rsid w:val="00092D6B"/>
    <w:rsid w:val="000A2D85"/>
    <w:rsid w:val="000D1841"/>
    <w:rsid w:val="000E2198"/>
    <w:rsid w:val="0011304C"/>
    <w:rsid w:val="001301EA"/>
    <w:rsid w:val="00153EC8"/>
    <w:rsid w:val="001624F0"/>
    <w:rsid w:val="00165A75"/>
    <w:rsid w:val="0017660D"/>
    <w:rsid w:val="00194027"/>
    <w:rsid w:val="001A188A"/>
    <w:rsid w:val="001A1AC4"/>
    <w:rsid w:val="001A4CCC"/>
    <w:rsid w:val="001C09B9"/>
    <w:rsid w:val="001C1A9E"/>
    <w:rsid w:val="001D2F45"/>
    <w:rsid w:val="001D40B0"/>
    <w:rsid w:val="001D422E"/>
    <w:rsid w:val="001D5279"/>
    <w:rsid w:val="001E10B4"/>
    <w:rsid w:val="001E27E9"/>
    <w:rsid w:val="001E5881"/>
    <w:rsid w:val="001F0E0F"/>
    <w:rsid w:val="00215C0B"/>
    <w:rsid w:val="00247AE9"/>
    <w:rsid w:val="00261F64"/>
    <w:rsid w:val="00264D01"/>
    <w:rsid w:val="00292845"/>
    <w:rsid w:val="002A03EB"/>
    <w:rsid w:val="002A0977"/>
    <w:rsid w:val="002A24F2"/>
    <w:rsid w:val="002A2E8A"/>
    <w:rsid w:val="002B0C55"/>
    <w:rsid w:val="002B73FA"/>
    <w:rsid w:val="002C540C"/>
    <w:rsid w:val="002E2E3A"/>
    <w:rsid w:val="002E4FA2"/>
    <w:rsid w:val="002E63D3"/>
    <w:rsid w:val="00300BB1"/>
    <w:rsid w:val="0031369E"/>
    <w:rsid w:val="003226EF"/>
    <w:rsid w:val="00355022"/>
    <w:rsid w:val="003651BA"/>
    <w:rsid w:val="00387E58"/>
    <w:rsid w:val="00392745"/>
    <w:rsid w:val="003B2570"/>
    <w:rsid w:val="003B4D63"/>
    <w:rsid w:val="003C18B8"/>
    <w:rsid w:val="003C1B7C"/>
    <w:rsid w:val="003C3872"/>
    <w:rsid w:val="003D350A"/>
    <w:rsid w:val="003E2653"/>
    <w:rsid w:val="003E6B33"/>
    <w:rsid w:val="003F522A"/>
    <w:rsid w:val="003F7406"/>
    <w:rsid w:val="00400B65"/>
    <w:rsid w:val="00415520"/>
    <w:rsid w:val="0042353E"/>
    <w:rsid w:val="004261CD"/>
    <w:rsid w:val="00426AFC"/>
    <w:rsid w:val="0043064C"/>
    <w:rsid w:val="004322BF"/>
    <w:rsid w:val="00442FB3"/>
    <w:rsid w:val="00444E6C"/>
    <w:rsid w:val="0045494B"/>
    <w:rsid w:val="00465AA6"/>
    <w:rsid w:val="004912F3"/>
    <w:rsid w:val="004A138F"/>
    <w:rsid w:val="004A19CA"/>
    <w:rsid w:val="004A3AED"/>
    <w:rsid w:val="004C2BA4"/>
    <w:rsid w:val="004D405F"/>
    <w:rsid w:val="004E789A"/>
    <w:rsid w:val="00524AC0"/>
    <w:rsid w:val="0053456F"/>
    <w:rsid w:val="00541E8E"/>
    <w:rsid w:val="00564849"/>
    <w:rsid w:val="005674A2"/>
    <w:rsid w:val="00571F73"/>
    <w:rsid w:val="00590DA8"/>
    <w:rsid w:val="00593635"/>
    <w:rsid w:val="005A6C1C"/>
    <w:rsid w:val="005B270E"/>
    <w:rsid w:val="005D5DAE"/>
    <w:rsid w:val="005E19F7"/>
    <w:rsid w:val="005E343D"/>
    <w:rsid w:val="005E5623"/>
    <w:rsid w:val="005E73AA"/>
    <w:rsid w:val="005F4C44"/>
    <w:rsid w:val="00613558"/>
    <w:rsid w:val="006272C8"/>
    <w:rsid w:val="0064586A"/>
    <w:rsid w:val="00656EB5"/>
    <w:rsid w:val="00675176"/>
    <w:rsid w:val="00696335"/>
    <w:rsid w:val="006A7DB2"/>
    <w:rsid w:val="006B3334"/>
    <w:rsid w:val="006B58DC"/>
    <w:rsid w:val="006C5DE2"/>
    <w:rsid w:val="006D68F9"/>
    <w:rsid w:val="006E3CC1"/>
    <w:rsid w:val="006F4065"/>
    <w:rsid w:val="006F53BD"/>
    <w:rsid w:val="00702DA4"/>
    <w:rsid w:val="007119F8"/>
    <w:rsid w:val="007271FF"/>
    <w:rsid w:val="00736792"/>
    <w:rsid w:val="00744987"/>
    <w:rsid w:val="00747787"/>
    <w:rsid w:val="007511D5"/>
    <w:rsid w:val="00761531"/>
    <w:rsid w:val="00777300"/>
    <w:rsid w:val="007862F7"/>
    <w:rsid w:val="007B6BE6"/>
    <w:rsid w:val="007B74C9"/>
    <w:rsid w:val="007C17DC"/>
    <w:rsid w:val="007C2525"/>
    <w:rsid w:val="007D212E"/>
    <w:rsid w:val="007E02CA"/>
    <w:rsid w:val="007E4A28"/>
    <w:rsid w:val="007E7E09"/>
    <w:rsid w:val="007F00B0"/>
    <w:rsid w:val="007F606B"/>
    <w:rsid w:val="007F6F2C"/>
    <w:rsid w:val="008201C3"/>
    <w:rsid w:val="00827A8D"/>
    <w:rsid w:val="00827B7B"/>
    <w:rsid w:val="00843DE1"/>
    <w:rsid w:val="00867998"/>
    <w:rsid w:val="00877A0B"/>
    <w:rsid w:val="00885CC6"/>
    <w:rsid w:val="00895D26"/>
    <w:rsid w:val="008A2777"/>
    <w:rsid w:val="008A77B5"/>
    <w:rsid w:val="008B3CB6"/>
    <w:rsid w:val="008B5A71"/>
    <w:rsid w:val="008D3BB7"/>
    <w:rsid w:val="0090090B"/>
    <w:rsid w:val="00920EF7"/>
    <w:rsid w:val="0092514A"/>
    <w:rsid w:val="009315BE"/>
    <w:rsid w:val="00944795"/>
    <w:rsid w:val="009521D5"/>
    <w:rsid w:val="009617D1"/>
    <w:rsid w:val="00966DE4"/>
    <w:rsid w:val="009709E2"/>
    <w:rsid w:val="0098751E"/>
    <w:rsid w:val="00990F1A"/>
    <w:rsid w:val="0099316F"/>
    <w:rsid w:val="009A4AA6"/>
    <w:rsid w:val="009B00D8"/>
    <w:rsid w:val="009B4143"/>
    <w:rsid w:val="009D6642"/>
    <w:rsid w:val="009D7A9D"/>
    <w:rsid w:val="009D7C62"/>
    <w:rsid w:val="009E2E7E"/>
    <w:rsid w:val="009F2D91"/>
    <w:rsid w:val="00A0358D"/>
    <w:rsid w:val="00A1614D"/>
    <w:rsid w:val="00A23C62"/>
    <w:rsid w:val="00A40E06"/>
    <w:rsid w:val="00A448CE"/>
    <w:rsid w:val="00A56376"/>
    <w:rsid w:val="00A629D8"/>
    <w:rsid w:val="00A71B05"/>
    <w:rsid w:val="00A8629F"/>
    <w:rsid w:val="00AB314A"/>
    <w:rsid w:val="00AB5BE4"/>
    <w:rsid w:val="00AB5E68"/>
    <w:rsid w:val="00AB7B23"/>
    <w:rsid w:val="00AE0AF4"/>
    <w:rsid w:val="00AE25D2"/>
    <w:rsid w:val="00B07DB6"/>
    <w:rsid w:val="00B10733"/>
    <w:rsid w:val="00B23730"/>
    <w:rsid w:val="00B2431E"/>
    <w:rsid w:val="00B266D1"/>
    <w:rsid w:val="00B339FF"/>
    <w:rsid w:val="00B37B97"/>
    <w:rsid w:val="00B5227A"/>
    <w:rsid w:val="00B53735"/>
    <w:rsid w:val="00B60D50"/>
    <w:rsid w:val="00B80038"/>
    <w:rsid w:val="00B9216F"/>
    <w:rsid w:val="00B94BC9"/>
    <w:rsid w:val="00B971C8"/>
    <w:rsid w:val="00BA5BF5"/>
    <w:rsid w:val="00BB301F"/>
    <w:rsid w:val="00BC5C97"/>
    <w:rsid w:val="00BF56D4"/>
    <w:rsid w:val="00C078F1"/>
    <w:rsid w:val="00C210E0"/>
    <w:rsid w:val="00C33580"/>
    <w:rsid w:val="00C354C1"/>
    <w:rsid w:val="00C420BE"/>
    <w:rsid w:val="00C45FB6"/>
    <w:rsid w:val="00C50CB6"/>
    <w:rsid w:val="00C5358D"/>
    <w:rsid w:val="00C556AB"/>
    <w:rsid w:val="00C67E92"/>
    <w:rsid w:val="00C72953"/>
    <w:rsid w:val="00C76932"/>
    <w:rsid w:val="00C86521"/>
    <w:rsid w:val="00C9010C"/>
    <w:rsid w:val="00C94B37"/>
    <w:rsid w:val="00CB3B15"/>
    <w:rsid w:val="00CB523C"/>
    <w:rsid w:val="00CC2003"/>
    <w:rsid w:val="00CD2476"/>
    <w:rsid w:val="00CF3974"/>
    <w:rsid w:val="00D020FF"/>
    <w:rsid w:val="00D06B42"/>
    <w:rsid w:val="00D149F5"/>
    <w:rsid w:val="00D315A5"/>
    <w:rsid w:val="00D374BE"/>
    <w:rsid w:val="00D44F82"/>
    <w:rsid w:val="00D47B5A"/>
    <w:rsid w:val="00D51295"/>
    <w:rsid w:val="00D51BF0"/>
    <w:rsid w:val="00D76043"/>
    <w:rsid w:val="00D82991"/>
    <w:rsid w:val="00D87B7D"/>
    <w:rsid w:val="00D945FB"/>
    <w:rsid w:val="00DB32CE"/>
    <w:rsid w:val="00DD133F"/>
    <w:rsid w:val="00DD26B8"/>
    <w:rsid w:val="00DD7DC5"/>
    <w:rsid w:val="00DE55D3"/>
    <w:rsid w:val="00DF1F47"/>
    <w:rsid w:val="00E0111D"/>
    <w:rsid w:val="00E232DB"/>
    <w:rsid w:val="00E30EDC"/>
    <w:rsid w:val="00E30F36"/>
    <w:rsid w:val="00E407AE"/>
    <w:rsid w:val="00E4166D"/>
    <w:rsid w:val="00E601AF"/>
    <w:rsid w:val="00E609C8"/>
    <w:rsid w:val="00E74ABC"/>
    <w:rsid w:val="00E95540"/>
    <w:rsid w:val="00EA3F6B"/>
    <w:rsid w:val="00EB6F24"/>
    <w:rsid w:val="00ED145F"/>
    <w:rsid w:val="00ED6F3F"/>
    <w:rsid w:val="00EE518E"/>
    <w:rsid w:val="00F07289"/>
    <w:rsid w:val="00F26749"/>
    <w:rsid w:val="00F46B18"/>
    <w:rsid w:val="00F63F2D"/>
    <w:rsid w:val="00F728D3"/>
    <w:rsid w:val="00F95353"/>
    <w:rsid w:val="00FB0B3C"/>
    <w:rsid w:val="00FB61B1"/>
    <w:rsid w:val="00FC0121"/>
    <w:rsid w:val="00FC0B73"/>
    <w:rsid w:val="00FD389F"/>
    <w:rsid w:val="00FD56B1"/>
    <w:rsid w:val="00FE3409"/>
    <w:rsid w:val="00FE37E5"/>
    <w:rsid w:val="00FF13B3"/>
    <w:rsid w:val="00FF71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18"/>
        <w:szCs w:val="18"/>
        <w:lang w:val="fr-FR"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unhideWhenUsed/>
    <w:qFormat/>
    <w:rsid w:val="00165A75"/>
    <w:pPr>
      <w:keepNext/>
      <w:spacing w:before="240" w:after="60"/>
      <w:outlineLvl w:val="2"/>
    </w:pPr>
    <w:rPr>
      <w:rFonts w:ascii="Cambria" w:eastAsia="Times New Roman" w:hAnsi="Cambria" w:cs="Times New Roman"/>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F4065"/>
    <w:rPr>
      <w:color w:val="0000FF"/>
      <w:u w:val="single"/>
    </w:rPr>
  </w:style>
  <w:style w:type="character" w:styleId="Lienhypertextesuivivisit">
    <w:name w:val="FollowedHyperlink"/>
    <w:basedOn w:val="Policepardfaut"/>
    <w:uiPriority w:val="99"/>
    <w:semiHidden/>
    <w:unhideWhenUsed/>
    <w:rsid w:val="00867998"/>
    <w:rPr>
      <w:color w:val="800080"/>
      <w:u w:val="single"/>
    </w:rPr>
  </w:style>
  <w:style w:type="paragraph" w:styleId="Notedebasdepage">
    <w:name w:val="footnote text"/>
    <w:basedOn w:val="Normal"/>
    <w:link w:val="NotedebasdepageCar"/>
    <w:uiPriority w:val="99"/>
    <w:semiHidden/>
    <w:unhideWhenUsed/>
    <w:rsid w:val="005E19F7"/>
    <w:rPr>
      <w:sz w:val="20"/>
      <w:szCs w:val="20"/>
    </w:rPr>
  </w:style>
  <w:style w:type="character" w:customStyle="1" w:styleId="NotedebasdepageCar">
    <w:name w:val="Note de bas de page Car"/>
    <w:basedOn w:val="Policepardfaut"/>
    <w:link w:val="Notedebasdepage"/>
    <w:uiPriority w:val="99"/>
    <w:semiHidden/>
    <w:rsid w:val="005E19F7"/>
    <w:rPr>
      <w:sz w:val="20"/>
      <w:szCs w:val="20"/>
    </w:rPr>
  </w:style>
  <w:style w:type="character" w:styleId="Appelnotedebasdep">
    <w:name w:val="footnote reference"/>
    <w:basedOn w:val="Policepardfaut"/>
    <w:uiPriority w:val="99"/>
    <w:semiHidden/>
    <w:unhideWhenUsed/>
    <w:rsid w:val="005E19F7"/>
    <w:rPr>
      <w:vertAlign w:val="superscript"/>
    </w:rPr>
  </w:style>
  <w:style w:type="character" w:customStyle="1" w:styleId="Titre3Car">
    <w:name w:val="Titre 3 Car"/>
    <w:basedOn w:val="Policepardfaut"/>
    <w:link w:val="Titre3"/>
    <w:uiPriority w:val="9"/>
    <w:rsid w:val="00165A75"/>
    <w:rPr>
      <w:rFonts w:ascii="Cambria" w:eastAsia="Times New Roman" w:hAnsi="Cambria" w:cs="Times New Roman"/>
      <w:b/>
      <w:bCs/>
      <w:sz w:val="26"/>
      <w:szCs w:val="26"/>
      <w:lang w:eastAsia="fr-FR"/>
    </w:rPr>
  </w:style>
  <w:style w:type="character" w:customStyle="1" w:styleId="lsresitem1">
    <w:name w:val="ls_resitem1"/>
    <w:rsid w:val="00C9010C"/>
    <w:rPr>
      <w:vanish w:val="0"/>
      <w:webHidden w:val="0"/>
      <w:specVanish w:val="0"/>
    </w:rPr>
  </w:style>
  <w:style w:type="character" w:customStyle="1" w:styleId="greek3">
    <w:name w:val="greek3"/>
    <w:rsid w:val="002A24F2"/>
    <w:rPr>
      <w:rFonts w:ascii="Palatino Linotype" w:hAnsi="Palatino Linotype" w:hint="default"/>
    </w:rPr>
  </w:style>
  <w:style w:type="table" w:styleId="Grilledutableau">
    <w:name w:val="Table Grid"/>
    <w:basedOn w:val="TableauNormal"/>
    <w:uiPriority w:val="59"/>
    <w:rsid w:val="00AE0AF4"/>
    <w:pPr>
      <w:spacing w:after="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C1B7C"/>
    <w:pPr>
      <w:tabs>
        <w:tab w:val="center" w:pos="4536"/>
        <w:tab w:val="right" w:pos="9072"/>
      </w:tabs>
      <w:spacing w:after="0"/>
    </w:pPr>
  </w:style>
  <w:style w:type="character" w:customStyle="1" w:styleId="En-tteCar">
    <w:name w:val="En-tête Car"/>
    <w:basedOn w:val="Policepardfaut"/>
    <w:link w:val="En-tte"/>
    <w:uiPriority w:val="99"/>
    <w:rsid w:val="003C1B7C"/>
  </w:style>
  <w:style w:type="paragraph" w:styleId="Pieddepage">
    <w:name w:val="footer"/>
    <w:basedOn w:val="Normal"/>
    <w:link w:val="PieddepageCar"/>
    <w:uiPriority w:val="99"/>
    <w:unhideWhenUsed/>
    <w:rsid w:val="003C1B7C"/>
    <w:pPr>
      <w:tabs>
        <w:tab w:val="center" w:pos="4536"/>
        <w:tab w:val="right" w:pos="9072"/>
      </w:tabs>
      <w:spacing w:after="0"/>
    </w:pPr>
  </w:style>
  <w:style w:type="character" w:customStyle="1" w:styleId="PieddepageCar">
    <w:name w:val="Pied de page Car"/>
    <w:basedOn w:val="Policepardfaut"/>
    <w:link w:val="Pieddepage"/>
    <w:uiPriority w:val="99"/>
    <w:rsid w:val="003C1B7C"/>
  </w:style>
  <w:style w:type="paragraph" w:styleId="NormalWeb">
    <w:name w:val="Normal (Web)"/>
    <w:basedOn w:val="Normal"/>
    <w:uiPriority w:val="99"/>
    <w:semiHidden/>
    <w:unhideWhenUsed/>
    <w:rsid w:val="003651BA"/>
    <w:pPr>
      <w:spacing w:before="100" w:beforeAutospacing="1" w:after="100" w:afterAutospacing="1"/>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18"/>
        <w:szCs w:val="18"/>
        <w:lang w:val="fr-FR"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unhideWhenUsed/>
    <w:qFormat/>
    <w:rsid w:val="00165A75"/>
    <w:pPr>
      <w:keepNext/>
      <w:spacing w:before="240" w:after="60"/>
      <w:outlineLvl w:val="2"/>
    </w:pPr>
    <w:rPr>
      <w:rFonts w:ascii="Cambria" w:eastAsia="Times New Roman" w:hAnsi="Cambria" w:cs="Times New Roman"/>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F4065"/>
    <w:rPr>
      <w:color w:val="0000FF"/>
      <w:u w:val="single"/>
    </w:rPr>
  </w:style>
  <w:style w:type="character" w:styleId="Lienhypertextesuivivisit">
    <w:name w:val="FollowedHyperlink"/>
    <w:basedOn w:val="Policepardfaut"/>
    <w:uiPriority w:val="99"/>
    <w:semiHidden/>
    <w:unhideWhenUsed/>
    <w:rsid w:val="00867998"/>
    <w:rPr>
      <w:color w:val="800080"/>
      <w:u w:val="single"/>
    </w:rPr>
  </w:style>
  <w:style w:type="paragraph" w:styleId="Notedebasdepage">
    <w:name w:val="footnote text"/>
    <w:basedOn w:val="Normal"/>
    <w:link w:val="NotedebasdepageCar"/>
    <w:uiPriority w:val="99"/>
    <w:semiHidden/>
    <w:unhideWhenUsed/>
    <w:rsid w:val="005E19F7"/>
    <w:rPr>
      <w:sz w:val="20"/>
      <w:szCs w:val="20"/>
    </w:rPr>
  </w:style>
  <w:style w:type="character" w:customStyle="1" w:styleId="NotedebasdepageCar">
    <w:name w:val="Note de bas de page Car"/>
    <w:basedOn w:val="Policepardfaut"/>
    <w:link w:val="Notedebasdepage"/>
    <w:uiPriority w:val="99"/>
    <w:semiHidden/>
    <w:rsid w:val="005E19F7"/>
    <w:rPr>
      <w:sz w:val="20"/>
      <w:szCs w:val="20"/>
    </w:rPr>
  </w:style>
  <w:style w:type="character" w:styleId="Appelnotedebasdep">
    <w:name w:val="footnote reference"/>
    <w:basedOn w:val="Policepardfaut"/>
    <w:uiPriority w:val="99"/>
    <w:semiHidden/>
    <w:unhideWhenUsed/>
    <w:rsid w:val="005E19F7"/>
    <w:rPr>
      <w:vertAlign w:val="superscript"/>
    </w:rPr>
  </w:style>
  <w:style w:type="character" w:customStyle="1" w:styleId="Titre3Car">
    <w:name w:val="Titre 3 Car"/>
    <w:basedOn w:val="Policepardfaut"/>
    <w:link w:val="Titre3"/>
    <w:uiPriority w:val="9"/>
    <w:rsid w:val="00165A75"/>
    <w:rPr>
      <w:rFonts w:ascii="Cambria" w:eastAsia="Times New Roman" w:hAnsi="Cambria" w:cs="Times New Roman"/>
      <w:b/>
      <w:bCs/>
      <w:sz w:val="26"/>
      <w:szCs w:val="26"/>
      <w:lang w:eastAsia="fr-FR"/>
    </w:rPr>
  </w:style>
  <w:style w:type="character" w:customStyle="1" w:styleId="lsresitem1">
    <w:name w:val="ls_resitem1"/>
    <w:rsid w:val="00C9010C"/>
    <w:rPr>
      <w:vanish w:val="0"/>
      <w:webHidden w:val="0"/>
      <w:specVanish w:val="0"/>
    </w:rPr>
  </w:style>
  <w:style w:type="character" w:customStyle="1" w:styleId="greek3">
    <w:name w:val="greek3"/>
    <w:rsid w:val="002A24F2"/>
    <w:rPr>
      <w:rFonts w:ascii="Palatino Linotype" w:hAnsi="Palatino Linotype" w:hint="default"/>
    </w:rPr>
  </w:style>
  <w:style w:type="table" w:styleId="Grilledutableau">
    <w:name w:val="Table Grid"/>
    <w:basedOn w:val="TableauNormal"/>
    <w:uiPriority w:val="59"/>
    <w:rsid w:val="00AE0AF4"/>
    <w:pPr>
      <w:spacing w:after="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C1B7C"/>
    <w:pPr>
      <w:tabs>
        <w:tab w:val="center" w:pos="4536"/>
        <w:tab w:val="right" w:pos="9072"/>
      </w:tabs>
      <w:spacing w:after="0"/>
    </w:pPr>
  </w:style>
  <w:style w:type="character" w:customStyle="1" w:styleId="En-tteCar">
    <w:name w:val="En-tête Car"/>
    <w:basedOn w:val="Policepardfaut"/>
    <w:link w:val="En-tte"/>
    <w:uiPriority w:val="99"/>
    <w:rsid w:val="003C1B7C"/>
  </w:style>
  <w:style w:type="paragraph" w:styleId="Pieddepage">
    <w:name w:val="footer"/>
    <w:basedOn w:val="Normal"/>
    <w:link w:val="PieddepageCar"/>
    <w:uiPriority w:val="99"/>
    <w:unhideWhenUsed/>
    <w:rsid w:val="003C1B7C"/>
    <w:pPr>
      <w:tabs>
        <w:tab w:val="center" w:pos="4536"/>
        <w:tab w:val="right" w:pos="9072"/>
      </w:tabs>
      <w:spacing w:after="0"/>
    </w:pPr>
  </w:style>
  <w:style w:type="character" w:customStyle="1" w:styleId="PieddepageCar">
    <w:name w:val="Pied de page Car"/>
    <w:basedOn w:val="Policepardfaut"/>
    <w:link w:val="Pieddepage"/>
    <w:uiPriority w:val="99"/>
    <w:rsid w:val="003C1B7C"/>
  </w:style>
  <w:style w:type="paragraph" w:styleId="NormalWeb">
    <w:name w:val="Normal (Web)"/>
    <w:basedOn w:val="Normal"/>
    <w:uiPriority w:val="99"/>
    <w:semiHidden/>
    <w:unhideWhenUsed/>
    <w:rsid w:val="003651BA"/>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802378">
      <w:bodyDiv w:val="1"/>
      <w:marLeft w:val="0"/>
      <w:marRight w:val="0"/>
      <w:marTop w:val="0"/>
      <w:marBottom w:val="0"/>
      <w:divBdr>
        <w:top w:val="none" w:sz="0" w:space="0" w:color="auto"/>
        <w:left w:val="none" w:sz="0" w:space="0" w:color="auto"/>
        <w:bottom w:val="none" w:sz="0" w:space="0" w:color="auto"/>
        <w:right w:val="none" w:sz="0" w:space="0" w:color="auto"/>
      </w:divBdr>
      <w:divsChild>
        <w:div w:id="878317723">
          <w:marLeft w:val="0"/>
          <w:marRight w:val="0"/>
          <w:marTop w:val="0"/>
          <w:marBottom w:val="0"/>
          <w:divBdr>
            <w:top w:val="none" w:sz="0" w:space="0" w:color="auto"/>
            <w:left w:val="none" w:sz="0" w:space="0" w:color="auto"/>
            <w:bottom w:val="none" w:sz="0" w:space="0" w:color="auto"/>
            <w:right w:val="none" w:sz="0" w:space="0" w:color="auto"/>
          </w:divBdr>
          <w:divsChild>
            <w:div w:id="1554661946">
              <w:marLeft w:val="0"/>
              <w:marRight w:val="0"/>
              <w:marTop w:val="0"/>
              <w:marBottom w:val="0"/>
              <w:divBdr>
                <w:top w:val="none" w:sz="0" w:space="0" w:color="auto"/>
                <w:left w:val="none" w:sz="0" w:space="0" w:color="auto"/>
                <w:bottom w:val="none" w:sz="0" w:space="0" w:color="auto"/>
                <w:right w:val="none" w:sz="0" w:space="0" w:color="auto"/>
              </w:divBdr>
              <w:divsChild>
                <w:div w:id="10472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67997">
          <w:marLeft w:val="0"/>
          <w:marRight w:val="0"/>
          <w:marTop w:val="0"/>
          <w:marBottom w:val="0"/>
          <w:divBdr>
            <w:top w:val="none" w:sz="0" w:space="0" w:color="auto"/>
            <w:left w:val="none" w:sz="0" w:space="0" w:color="auto"/>
            <w:bottom w:val="none" w:sz="0" w:space="0" w:color="auto"/>
            <w:right w:val="none" w:sz="0" w:space="0" w:color="auto"/>
          </w:divBdr>
        </w:div>
        <w:div w:id="1832483835">
          <w:marLeft w:val="0"/>
          <w:marRight w:val="0"/>
          <w:marTop w:val="0"/>
          <w:marBottom w:val="0"/>
          <w:divBdr>
            <w:top w:val="none" w:sz="0" w:space="0" w:color="auto"/>
            <w:left w:val="none" w:sz="0" w:space="0" w:color="auto"/>
            <w:bottom w:val="none" w:sz="0" w:space="0" w:color="auto"/>
            <w:right w:val="none" w:sz="0" w:space="0" w:color="auto"/>
          </w:divBdr>
        </w:div>
        <w:div w:id="1954316024">
          <w:marLeft w:val="0"/>
          <w:marRight w:val="0"/>
          <w:marTop w:val="0"/>
          <w:marBottom w:val="0"/>
          <w:divBdr>
            <w:top w:val="none" w:sz="0" w:space="0" w:color="auto"/>
            <w:left w:val="none" w:sz="0" w:space="0" w:color="auto"/>
            <w:bottom w:val="none" w:sz="0" w:space="0" w:color="auto"/>
            <w:right w:val="none" w:sz="0" w:space="0" w:color="auto"/>
          </w:divBdr>
        </w:div>
        <w:div w:id="578368602">
          <w:marLeft w:val="0"/>
          <w:marRight w:val="0"/>
          <w:marTop w:val="0"/>
          <w:marBottom w:val="0"/>
          <w:divBdr>
            <w:top w:val="none" w:sz="0" w:space="0" w:color="auto"/>
            <w:left w:val="none" w:sz="0" w:space="0" w:color="auto"/>
            <w:bottom w:val="none" w:sz="0" w:space="0" w:color="auto"/>
            <w:right w:val="none" w:sz="0" w:space="0" w:color="auto"/>
          </w:divBdr>
        </w:div>
        <w:div w:id="24451739">
          <w:marLeft w:val="0"/>
          <w:marRight w:val="0"/>
          <w:marTop w:val="0"/>
          <w:marBottom w:val="0"/>
          <w:divBdr>
            <w:top w:val="none" w:sz="0" w:space="0" w:color="auto"/>
            <w:left w:val="none" w:sz="0" w:space="0" w:color="auto"/>
            <w:bottom w:val="none" w:sz="0" w:space="0" w:color="auto"/>
            <w:right w:val="none" w:sz="0" w:space="0" w:color="auto"/>
          </w:divBdr>
        </w:div>
        <w:div w:id="978806778">
          <w:marLeft w:val="0"/>
          <w:marRight w:val="0"/>
          <w:marTop w:val="0"/>
          <w:marBottom w:val="0"/>
          <w:divBdr>
            <w:top w:val="none" w:sz="0" w:space="0" w:color="auto"/>
            <w:left w:val="none" w:sz="0" w:space="0" w:color="auto"/>
            <w:bottom w:val="none" w:sz="0" w:space="0" w:color="auto"/>
            <w:right w:val="none" w:sz="0" w:space="0" w:color="auto"/>
          </w:divBdr>
        </w:div>
        <w:div w:id="305403949">
          <w:marLeft w:val="0"/>
          <w:marRight w:val="0"/>
          <w:marTop w:val="0"/>
          <w:marBottom w:val="0"/>
          <w:divBdr>
            <w:top w:val="none" w:sz="0" w:space="0" w:color="auto"/>
            <w:left w:val="none" w:sz="0" w:space="0" w:color="auto"/>
            <w:bottom w:val="none" w:sz="0" w:space="0" w:color="auto"/>
            <w:right w:val="none" w:sz="0" w:space="0" w:color="auto"/>
          </w:divBdr>
        </w:div>
        <w:div w:id="142091647">
          <w:marLeft w:val="0"/>
          <w:marRight w:val="0"/>
          <w:marTop w:val="0"/>
          <w:marBottom w:val="0"/>
          <w:divBdr>
            <w:top w:val="none" w:sz="0" w:space="0" w:color="auto"/>
            <w:left w:val="none" w:sz="0" w:space="0" w:color="auto"/>
            <w:bottom w:val="none" w:sz="0" w:space="0" w:color="auto"/>
            <w:right w:val="none" w:sz="0" w:space="0" w:color="auto"/>
          </w:divBdr>
        </w:div>
        <w:div w:id="251936351">
          <w:marLeft w:val="0"/>
          <w:marRight w:val="0"/>
          <w:marTop w:val="0"/>
          <w:marBottom w:val="0"/>
          <w:divBdr>
            <w:top w:val="none" w:sz="0" w:space="0" w:color="auto"/>
            <w:left w:val="none" w:sz="0" w:space="0" w:color="auto"/>
            <w:bottom w:val="none" w:sz="0" w:space="0" w:color="auto"/>
            <w:right w:val="none" w:sz="0" w:space="0" w:color="auto"/>
          </w:divBdr>
        </w:div>
        <w:div w:id="1522622465">
          <w:marLeft w:val="0"/>
          <w:marRight w:val="0"/>
          <w:marTop w:val="0"/>
          <w:marBottom w:val="0"/>
          <w:divBdr>
            <w:top w:val="none" w:sz="0" w:space="0" w:color="auto"/>
            <w:left w:val="none" w:sz="0" w:space="0" w:color="auto"/>
            <w:bottom w:val="none" w:sz="0" w:space="0" w:color="auto"/>
            <w:right w:val="none" w:sz="0" w:space="0" w:color="auto"/>
          </w:divBdr>
        </w:div>
        <w:div w:id="1031029788">
          <w:marLeft w:val="0"/>
          <w:marRight w:val="0"/>
          <w:marTop w:val="0"/>
          <w:marBottom w:val="0"/>
          <w:divBdr>
            <w:top w:val="none" w:sz="0" w:space="0" w:color="auto"/>
            <w:left w:val="none" w:sz="0" w:space="0" w:color="auto"/>
            <w:bottom w:val="none" w:sz="0" w:space="0" w:color="auto"/>
            <w:right w:val="none" w:sz="0" w:space="0" w:color="auto"/>
          </w:divBdr>
        </w:div>
        <w:div w:id="1973247008">
          <w:marLeft w:val="0"/>
          <w:marRight w:val="0"/>
          <w:marTop w:val="0"/>
          <w:marBottom w:val="0"/>
          <w:divBdr>
            <w:top w:val="none" w:sz="0" w:space="0" w:color="auto"/>
            <w:left w:val="none" w:sz="0" w:space="0" w:color="auto"/>
            <w:bottom w:val="none" w:sz="0" w:space="0" w:color="auto"/>
            <w:right w:val="none" w:sz="0" w:space="0" w:color="auto"/>
          </w:divBdr>
        </w:div>
        <w:div w:id="1438328842">
          <w:marLeft w:val="0"/>
          <w:marRight w:val="0"/>
          <w:marTop w:val="0"/>
          <w:marBottom w:val="0"/>
          <w:divBdr>
            <w:top w:val="none" w:sz="0" w:space="0" w:color="auto"/>
            <w:left w:val="none" w:sz="0" w:space="0" w:color="auto"/>
            <w:bottom w:val="none" w:sz="0" w:space="0" w:color="auto"/>
            <w:right w:val="none" w:sz="0" w:space="0" w:color="auto"/>
          </w:divBdr>
        </w:div>
        <w:div w:id="692809455">
          <w:marLeft w:val="0"/>
          <w:marRight w:val="0"/>
          <w:marTop w:val="0"/>
          <w:marBottom w:val="0"/>
          <w:divBdr>
            <w:top w:val="none" w:sz="0" w:space="0" w:color="auto"/>
            <w:left w:val="none" w:sz="0" w:space="0" w:color="auto"/>
            <w:bottom w:val="none" w:sz="0" w:space="0" w:color="auto"/>
            <w:right w:val="none" w:sz="0" w:space="0" w:color="auto"/>
          </w:divBdr>
        </w:div>
        <w:div w:id="2121799008">
          <w:marLeft w:val="0"/>
          <w:marRight w:val="0"/>
          <w:marTop w:val="0"/>
          <w:marBottom w:val="0"/>
          <w:divBdr>
            <w:top w:val="none" w:sz="0" w:space="0" w:color="auto"/>
            <w:left w:val="none" w:sz="0" w:space="0" w:color="auto"/>
            <w:bottom w:val="none" w:sz="0" w:space="0" w:color="auto"/>
            <w:right w:val="none" w:sz="0" w:space="0" w:color="auto"/>
          </w:divBdr>
        </w:div>
        <w:div w:id="52387915">
          <w:marLeft w:val="0"/>
          <w:marRight w:val="0"/>
          <w:marTop w:val="0"/>
          <w:marBottom w:val="0"/>
          <w:divBdr>
            <w:top w:val="none" w:sz="0" w:space="0" w:color="auto"/>
            <w:left w:val="none" w:sz="0" w:space="0" w:color="auto"/>
            <w:bottom w:val="none" w:sz="0" w:space="0" w:color="auto"/>
            <w:right w:val="none" w:sz="0" w:space="0" w:color="auto"/>
          </w:divBdr>
        </w:div>
        <w:div w:id="1165512998">
          <w:marLeft w:val="0"/>
          <w:marRight w:val="0"/>
          <w:marTop w:val="0"/>
          <w:marBottom w:val="0"/>
          <w:divBdr>
            <w:top w:val="none" w:sz="0" w:space="0" w:color="auto"/>
            <w:left w:val="none" w:sz="0" w:space="0" w:color="auto"/>
            <w:bottom w:val="none" w:sz="0" w:space="0" w:color="auto"/>
            <w:right w:val="none" w:sz="0" w:space="0" w:color="auto"/>
          </w:divBdr>
        </w:div>
        <w:div w:id="989409732">
          <w:marLeft w:val="0"/>
          <w:marRight w:val="0"/>
          <w:marTop w:val="0"/>
          <w:marBottom w:val="0"/>
          <w:divBdr>
            <w:top w:val="none" w:sz="0" w:space="0" w:color="auto"/>
            <w:left w:val="none" w:sz="0" w:space="0" w:color="auto"/>
            <w:bottom w:val="none" w:sz="0" w:space="0" w:color="auto"/>
            <w:right w:val="none" w:sz="0" w:space="0" w:color="auto"/>
          </w:divBdr>
        </w:div>
        <w:div w:id="1035886738">
          <w:marLeft w:val="0"/>
          <w:marRight w:val="0"/>
          <w:marTop w:val="0"/>
          <w:marBottom w:val="0"/>
          <w:divBdr>
            <w:top w:val="none" w:sz="0" w:space="0" w:color="auto"/>
            <w:left w:val="none" w:sz="0" w:space="0" w:color="auto"/>
            <w:bottom w:val="none" w:sz="0" w:space="0" w:color="auto"/>
            <w:right w:val="none" w:sz="0" w:space="0" w:color="auto"/>
          </w:divBdr>
        </w:div>
        <w:div w:id="1988627576">
          <w:marLeft w:val="0"/>
          <w:marRight w:val="0"/>
          <w:marTop w:val="0"/>
          <w:marBottom w:val="0"/>
          <w:divBdr>
            <w:top w:val="none" w:sz="0" w:space="0" w:color="auto"/>
            <w:left w:val="none" w:sz="0" w:space="0" w:color="auto"/>
            <w:bottom w:val="none" w:sz="0" w:space="0" w:color="auto"/>
            <w:right w:val="none" w:sz="0" w:space="0" w:color="auto"/>
          </w:divBdr>
        </w:div>
        <w:div w:id="1746755285">
          <w:marLeft w:val="0"/>
          <w:marRight w:val="0"/>
          <w:marTop w:val="0"/>
          <w:marBottom w:val="0"/>
          <w:divBdr>
            <w:top w:val="none" w:sz="0" w:space="0" w:color="auto"/>
            <w:left w:val="none" w:sz="0" w:space="0" w:color="auto"/>
            <w:bottom w:val="none" w:sz="0" w:space="0" w:color="auto"/>
            <w:right w:val="none" w:sz="0" w:space="0" w:color="auto"/>
          </w:divBdr>
        </w:div>
        <w:div w:id="1106074964">
          <w:marLeft w:val="0"/>
          <w:marRight w:val="0"/>
          <w:marTop w:val="0"/>
          <w:marBottom w:val="0"/>
          <w:divBdr>
            <w:top w:val="none" w:sz="0" w:space="0" w:color="auto"/>
            <w:left w:val="none" w:sz="0" w:space="0" w:color="auto"/>
            <w:bottom w:val="none" w:sz="0" w:space="0" w:color="auto"/>
            <w:right w:val="none" w:sz="0" w:space="0" w:color="auto"/>
          </w:divBdr>
        </w:div>
        <w:div w:id="2035574621">
          <w:marLeft w:val="0"/>
          <w:marRight w:val="0"/>
          <w:marTop w:val="0"/>
          <w:marBottom w:val="0"/>
          <w:divBdr>
            <w:top w:val="none" w:sz="0" w:space="0" w:color="auto"/>
            <w:left w:val="none" w:sz="0" w:space="0" w:color="auto"/>
            <w:bottom w:val="none" w:sz="0" w:space="0" w:color="auto"/>
            <w:right w:val="none" w:sz="0" w:space="0" w:color="auto"/>
          </w:divBdr>
        </w:div>
        <w:div w:id="207953915">
          <w:marLeft w:val="0"/>
          <w:marRight w:val="0"/>
          <w:marTop w:val="0"/>
          <w:marBottom w:val="0"/>
          <w:divBdr>
            <w:top w:val="none" w:sz="0" w:space="0" w:color="auto"/>
            <w:left w:val="none" w:sz="0" w:space="0" w:color="auto"/>
            <w:bottom w:val="none" w:sz="0" w:space="0" w:color="auto"/>
            <w:right w:val="none" w:sz="0" w:space="0" w:color="auto"/>
          </w:divBdr>
        </w:div>
        <w:div w:id="54672113">
          <w:marLeft w:val="0"/>
          <w:marRight w:val="0"/>
          <w:marTop w:val="0"/>
          <w:marBottom w:val="0"/>
          <w:divBdr>
            <w:top w:val="none" w:sz="0" w:space="0" w:color="auto"/>
            <w:left w:val="none" w:sz="0" w:space="0" w:color="auto"/>
            <w:bottom w:val="none" w:sz="0" w:space="0" w:color="auto"/>
            <w:right w:val="none" w:sz="0" w:space="0" w:color="auto"/>
          </w:divBdr>
        </w:div>
        <w:div w:id="1256549799">
          <w:marLeft w:val="0"/>
          <w:marRight w:val="0"/>
          <w:marTop w:val="0"/>
          <w:marBottom w:val="0"/>
          <w:divBdr>
            <w:top w:val="none" w:sz="0" w:space="0" w:color="auto"/>
            <w:left w:val="none" w:sz="0" w:space="0" w:color="auto"/>
            <w:bottom w:val="none" w:sz="0" w:space="0" w:color="auto"/>
            <w:right w:val="none" w:sz="0" w:space="0" w:color="auto"/>
          </w:divBdr>
        </w:div>
        <w:div w:id="1525561384">
          <w:marLeft w:val="0"/>
          <w:marRight w:val="0"/>
          <w:marTop w:val="0"/>
          <w:marBottom w:val="0"/>
          <w:divBdr>
            <w:top w:val="none" w:sz="0" w:space="0" w:color="auto"/>
            <w:left w:val="none" w:sz="0" w:space="0" w:color="auto"/>
            <w:bottom w:val="none" w:sz="0" w:space="0" w:color="auto"/>
            <w:right w:val="none" w:sz="0" w:space="0" w:color="auto"/>
          </w:divBdr>
        </w:div>
        <w:div w:id="1919747076">
          <w:marLeft w:val="0"/>
          <w:marRight w:val="0"/>
          <w:marTop w:val="0"/>
          <w:marBottom w:val="0"/>
          <w:divBdr>
            <w:top w:val="none" w:sz="0" w:space="0" w:color="auto"/>
            <w:left w:val="none" w:sz="0" w:space="0" w:color="auto"/>
            <w:bottom w:val="none" w:sz="0" w:space="0" w:color="auto"/>
            <w:right w:val="none" w:sz="0" w:space="0" w:color="auto"/>
          </w:divBdr>
        </w:div>
        <w:div w:id="397483048">
          <w:marLeft w:val="0"/>
          <w:marRight w:val="0"/>
          <w:marTop w:val="0"/>
          <w:marBottom w:val="0"/>
          <w:divBdr>
            <w:top w:val="none" w:sz="0" w:space="0" w:color="auto"/>
            <w:left w:val="none" w:sz="0" w:space="0" w:color="auto"/>
            <w:bottom w:val="none" w:sz="0" w:space="0" w:color="auto"/>
            <w:right w:val="none" w:sz="0" w:space="0" w:color="auto"/>
          </w:divBdr>
        </w:div>
        <w:div w:id="1241869366">
          <w:marLeft w:val="0"/>
          <w:marRight w:val="0"/>
          <w:marTop w:val="0"/>
          <w:marBottom w:val="0"/>
          <w:divBdr>
            <w:top w:val="none" w:sz="0" w:space="0" w:color="auto"/>
            <w:left w:val="none" w:sz="0" w:space="0" w:color="auto"/>
            <w:bottom w:val="none" w:sz="0" w:space="0" w:color="auto"/>
            <w:right w:val="none" w:sz="0" w:space="0" w:color="auto"/>
          </w:divBdr>
        </w:div>
        <w:div w:id="193201059">
          <w:marLeft w:val="0"/>
          <w:marRight w:val="0"/>
          <w:marTop w:val="0"/>
          <w:marBottom w:val="0"/>
          <w:divBdr>
            <w:top w:val="none" w:sz="0" w:space="0" w:color="auto"/>
            <w:left w:val="none" w:sz="0" w:space="0" w:color="auto"/>
            <w:bottom w:val="none" w:sz="0" w:space="0" w:color="auto"/>
            <w:right w:val="none" w:sz="0" w:space="0" w:color="auto"/>
          </w:divBdr>
        </w:div>
        <w:div w:id="122113675">
          <w:marLeft w:val="0"/>
          <w:marRight w:val="0"/>
          <w:marTop w:val="0"/>
          <w:marBottom w:val="0"/>
          <w:divBdr>
            <w:top w:val="none" w:sz="0" w:space="0" w:color="auto"/>
            <w:left w:val="none" w:sz="0" w:space="0" w:color="auto"/>
            <w:bottom w:val="none" w:sz="0" w:space="0" w:color="auto"/>
            <w:right w:val="none" w:sz="0" w:space="0" w:color="auto"/>
          </w:divBdr>
        </w:div>
        <w:div w:id="918174572">
          <w:marLeft w:val="0"/>
          <w:marRight w:val="0"/>
          <w:marTop w:val="0"/>
          <w:marBottom w:val="0"/>
          <w:divBdr>
            <w:top w:val="none" w:sz="0" w:space="0" w:color="auto"/>
            <w:left w:val="none" w:sz="0" w:space="0" w:color="auto"/>
            <w:bottom w:val="none" w:sz="0" w:space="0" w:color="auto"/>
            <w:right w:val="none" w:sz="0" w:space="0" w:color="auto"/>
          </w:divBdr>
        </w:div>
        <w:div w:id="1024331531">
          <w:marLeft w:val="0"/>
          <w:marRight w:val="0"/>
          <w:marTop w:val="0"/>
          <w:marBottom w:val="0"/>
          <w:divBdr>
            <w:top w:val="none" w:sz="0" w:space="0" w:color="auto"/>
            <w:left w:val="none" w:sz="0" w:space="0" w:color="auto"/>
            <w:bottom w:val="none" w:sz="0" w:space="0" w:color="auto"/>
            <w:right w:val="none" w:sz="0" w:space="0" w:color="auto"/>
          </w:divBdr>
        </w:div>
        <w:div w:id="330790956">
          <w:marLeft w:val="0"/>
          <w:marRight w:val="0"/>
          <w:marTop w:val="0"/>
          <w:marBottom w:val="0"/>
          <w:divBdr>
            <w:top w:val="none" w:sz="0" w:space="0" w:color="auto"/>
            <w:left w:val="none" w:sz="0" w:space="0" w:color="auto"/>
            <w:bottom w:val="none" w:sz="0" w:space="0" w:color="auto"/>
            <w:right w:val="none" w:sz="0" w:space="0" w:color="auto"/>
          </w:divBdr>
        </w:div>
        <w:div w:id="1495223757">
          <w:marLeft w:val="0"/>
          <w:marRight w:val="0"/>
          <w:marTop w:val="0"/>
          <w:marBottom w:val="0"/>
          <w:divBdr>
            <w:top w:val="none" w:sz="0" w:space="0" w:color="auto"/>
            <w:left w:val="none" w:sz="0" w:space="0" w:color="auto"/>
            <w:bottom w:val="none" w:sz="0" w:space="0" w:color="auto"/>
            <w:right w:val="none" w:sz="0" w:space="0" w:color="auto"/>
          </w:divBdr>
        </w:div>
        <w:div w:id="1288508722">
          <w:marLeft w:val="0"/>
          <w:marRight w:val="0"/>
          <w:marTop w:val="0"/>
          <w:marBottom w:val="0"/>
          <w:divBdr>
            <w:top w:val="none" w:sz="0" w:space="0" w:color="auto"/>
            <w:left w:val="none" w:sz="0" w:space="0" w:color="auto"/>
            <w:bottom w:val="none" w:sz="0" w:space="0" w:color="auto"/>
            <w:right w:val="none" w:sz="0" w:space="0" w:color="auto"/>
          </w:divBdr>
        </w:div>
        <w:div w:id="974913677">
          <w:marLeft w:val="0"/>
          <w:marRight w:val="0"/>
          <w:marTop w:val="0"/>
          <w:marBottom w:val="0"/>
          <w:divBdr>
            <w:top w:val="none" w:sz="0" w:space="0" w:color="auto"/>
            <w:left w:val="none" w:sz="0" w:space="0" w:color="auto"/>
            <w:bottom w:val="none" w:sz="0" w:space="0" w:color="auto"/>
            <w:right w:val="none" w:sz="0" w:space="0" w:color="auto"/>
          </w:divBdr>
        </w:div>
        <w:div w:id="425806877">
          <w:marLeft w:val="0"/>
          <w:marRight w:val="0"/>
          <w:marTop w:val="0"/>
          <w:marBottom w:val="0"/>
          <w:divBdr>
            <w:top w:val="none" w:sz="0" w:space="0" w:color="auto"/>
            <w:left w:val="none" w:sz="0" w:space="0" w:color="auto"/>
            <w:bottom w:val="none" w:sz="0" w:space="0" w:color="auto"/>
            <w:right w:val="none" w:sz="0" w:space="0" w:color="auto"/>
          </w:divBdr>
        </w:div>
        <w:div w:id="394745510">
          <w:marLeft w:val="0"/>
          <w:marRight w:val="0"/>
          <w:marTop w:val="0"/>
          <w:marBottom w:val="0"/>
          <w:divBdr>
            <w:top w:val="none" w:sz="0" w:space="0" w:color="auto"/>
            <w:left w:val="none" w:sz="0" w:space="0" w:color="auto"/>
            <w:bottom w:val="none" w:sz="0" w:space="0" w:color="auto"/>
            <w:right w:val="none" w:sz="0" w:space="0" w:color="auto"/>
          </w:divBdr>
        </w:div>
        <w:div w:id="1066536609">
          <w:marLeft w:val="0"/>
          <w:marRight w:val="0"/>
          <w:marTop w:val="0"/>
          <w:marBottom w:val="0"/>
          <w:divBdr>
            <w:top w:val="none" w:sz="0" w:space="0" w:color="auto"/>
            <w:left w:val="none" w:sz="0" w:space="0" w:color="auto"/>
            <w:bottom w:val="none" w:sz="0" w:space="0" w:color="auto"/>
            <w:right w:val="none" w:sz="0" w:space="0" w:color="auto"/>
          </w:divBdr>
        </w:div>
        <w:div w:id="830950387">
          <w:marLeft w:val="0"/>
          <w:marRight w:val="0"/>
          <w:marTop w:val="0"/>
          <w:marBottom w:val="0"/>
          <w:divBdr>
            <w:top w:val="none" w:sz="0" w:space="0" w:color="auto"/>
            <w:left w:val="none" w:sz="0" w:space="0" w:color="auto"/>
            <w:bottom w:val="none" w:sz="0" w:space="0" w:color="auto"/>
            <w:right w:val="none" w:sz="0" w:space="0" w:color="auto"/>
          </w:divBdr>
        </w:div>
        <w:div w:id="1021706403">
          <w:marLeft w:val="0"/>
          <w:marRight w:val="0"/>
          <w:marTop w:val="0"/>
          <w:marBottom w:val="0"/>
          <w:divBdr>
            <w:top w:val="none" w:sz="0" w:space="0" w:color="auto"/>
            <w:left w:val="none" w:sz="0" w:space="0" w:color="auto"/>
            <w:bottom w:val="none" w:sz="0" w:space="0" w:color="auto"/>
            <w:right w:val="none" w:sz="0" w:space="0" w:color="auto"/>
          </w:divBdr>
        </w:div>
        <w:div w:id="1755124226">
          <w:marLeft w:val="0"/>
          <w:marRight w:val="0"/>
          <w:marTop w:val="0"/>
          <w:marBottom w:val="0"/>
          <w:divBdr>
            <w:top w:val="none" w:sz="0" w:space="0" w:color="auto"/>
            <w:left w:val="none" w:sz="0" w:space="0" w:color="auto"/>
            <w:bottom w:val="none" w:sz="0" w:space="0" w:color="auto"/>
            <w:right w:val="none" w:sz="0" w:space="0" w:color="auto"/>
          </w:divBdr>
        </w:div>
        <w:div w:id="1623612350">
          <w:marLeft w:val="0"/>
          <w:marRight w:val="0"/>
          <w:marTop w:val="0"/>
          <w:marBottom w:val="0"/>
          <w:divBdr>
            <w:top w:val="none" w:sz="0" w:space="0" w:color="auto"/>
            <w:left w:val="none" w:sz="0" w:space="0" w:color="auto"/>
            <w:bottom w:val="none" w:sz="0" w:space="0" w:color="auto"/>
            <w:right w:val="none" w:sz="0" w:space="0" w:color="auto"/>
          </w:divBdr>
        </w:div>
        <w:div w:id="666715192">
          <w:marLeft w:val="0"/>
          <w:marRight w:val="0"/>
          <w:marTop w:val="0"/>
          <w:marBottom w:val="0"/>
          <w:divBdr>
            <w:top w:val="none" w:sz="0" w:space="0" w:color="auto"/>
            <w:left w:val="none" w:sz="0" w:space="0" w:color="auto"/>
            <w:bottom w:val="none" w:sz="0" w:space="0" w:color="auto"/>
            <w:right w:val="none" w:sz="0" w:space="0" w:color="auto"/>
          </w:divBdr>
        </w:div>
        <w:div w:id="985815116">
          <w:marLeft w:val="0"/>
          <w:marRight w:val="0"/>
          <w:marTop w:val="0"/>
          <w:marBottom w:val="0"/>
          <w:divBdr>
            <w:top w:val="none" w:sz="0" w:space="0" w:color="auto"/>
            <w:left w:val="none" w:sz="0" w:space="0" w:color="auto"/>
            <w:bottom w:val="none" w:sz="0" w:space="0" w:color="auto"/>
            <w:right w:val="none" w:sz="0" w:space="0" w:color="auto"/>
          </w:divBdr>
        </w:div>
        <w:div w:id="2069449517">
          <w:marLeft w:val="0"/>
          <w:marRight w:val="0"/>
          <w:marTop w:val="0"/>
          <w:marBottom w:val="0"/>
          <w:divBdr>
            <w:top w:val="none" w:sz="0" w:space="0" w:color="auto"/>
            <w:left w:val="none" w:sz="0" w:space="0" w:color="auto"/>
            <w:bottom w:val="none" w:sz="0" w:space="0" w:color="auto"/>
            <w:right w:val="none" w:sz="0" w:space="0" w:color="auto"/>
          </w:divBdr>
        </w:div>
        <w:div w:id="646279727">
          <w:marLeft w:val="0"/>
          <w:marRight w:val="0"/>
          <w:marTop w:val="0"/>
          <w:marBottom w:val="0"/>
          <w:divBdr>
            <w:top w:val="none" w:sz="0" w:space="0" w:color="auto"/>
            <w:left w:val="none" w:sz="0" w:space="0" w:color="auto"/>
            <w:bottom w:val="none" w:sz="0" w:space="0" w:color="auto"/>
            <w:right w:val="none" w:sz="0" w:space="0" w:color="auto"/>
          </w:divBdr>
        </w:div>
        <w:div w:id="549346220">
          <w:marLeft w:val="0"/>
          <w:marRight w:val="0"/>
          <w:marTop w:val="0"/>
          <w:marBottom w:val="0"/>
          <w:divBdr>
            <w:top w:val="none" w:sz="0" w:space="0" w:color="auto"/>
            <w:left w:val="none" w:sz="0" w:space="0" w:color="auto"/>
            <w:bottom w:val="none" w:sz="0" w:space="0" w:color="auto"/>
            <w:right w:val="none" w:sz="0" w:space="0" w:color="auto"/>
          </w:divBdr>
        </w:div>
        <w:div w:id="189418879">
          <w:marLeft w:val="0"/>
          <w:marRight w:val="0"/>
          <w:marTop w:val="0"/>
          <w:marBottom w:val="0"/>
          <w:divBdr>
            <w:top w:val="none" w:sz="0" w:space="0" w:color="auto"/>
            <w:left w:val="none" w:sz="0" w:space="0" w:color="auto"/>
            <w:bottom w:val="none" w:sz="0" w:space="0" w:color="auto"/>
            <w:right w:val="none" w:sz="0" w:space="0" w:color="auto"/>
          </w:divBdr>
        </w:div>
        <w:div w:id="705106030">
          <w:marLeft w:val="0"/>
          <w:marRight w:val="0"/>
          <w:marTop w:val="0"/>
          <w:marBottom w:val="0"/>
          <w:divBdr>
            <w:top w:val="none" w:sz="0" w:space="0" w:color="auto"/>
            <w:left w:val="none" w:sz="0" w:space="0" w:color="auto"/>
            <w:bottom w:val="none" w:sz="0" w:space="0" w:color="auto"/>
            <w:right w:val="none" w:sz="0" w:space="0" w:color="auto"/>
          </w:divBdr>
        </w:div>
        <w:div w:id="1592546245">
          <w:marLeft w:val="0"/>
          <w:marRight w:val="0"/>
          <w:marTop w:val="0"/>
          <w:marBottom w:val="0"/>
          <w:divBdr>
            <w:top w:val="none" w:sz="0" w:space="0" w:color="auto"/>
            <w:left w:val="none" w:sz="0" w:space="0" w:color="auto"/>
            <w:bottom w:val="none" w:sz="0" w:space="0" w:color="auto"/>
            <w:right w:val="none" w:sz="0" w:space="0" w:color="auto"/>
          </w:divBdr>
        </w:div>
        <w:div w:id="1613587425">
          <w:marLeft w:val="0"/>
          <w:marRight w:val="0"/>
          <w:marTop w:val="0"/>
          <w:marBottom w:val="0"/>
          <w:divBdr>
            <w:top w:val="none" w:sz="0" w:space="0" w:color="auto"/>
            <w:left w:val="none" w:sz="0" w:space="0" w:color="auto"/>
            <w:bottom w:val="none" w:sz="0" w:space="0" w:color="auto"/>
            <w:right w:val="none" w:sz="0" w:space="0" w:color="auto"/>
          </w:divBdr>
        </w:div>
        <w:div w:id="1234123530">
          <w:marLeft w:val="0"/>
          <w:marRight w:val="0"/>
          <w:marTop w:val="0"/>
          <w:marBottom w:val="0"/>
          <w:divBdr>
            <w:top w:val="none" w:sz="0" w:space="0" w:color="auto"/>
            <w:left w:val="none" w:sz="0" w:space="0" w:color="auto"/>
            <w:bottom w:val="none" w:sz="0" w:space="0" w:color="auto"/>
            <w:right w:val="none" w:sz="0" w:space="0" w:color="auto"/>
          </w:divBdr>
        </w:div>
        <w:div w:id="30693750">
          <w:marLeft w:val="0"/>
          <w:marRight w:val="0"/>
          <w:marTop w:val="0"/>
          <w:marBottom w:val="0"/>
          <w:divBdr>
            <w:top w:val="none" w:sz="0" w:space="0" w:color="auto"/>
            <w:left w:val="none" w:sz="0" w:space="0" w:color="auto"/>
            <w:bottom w:val="none" w:sz="0" w:space="0" w:color="auto"/>
            <w:right w:val="none" w:sz="0" w:space="0" w:color="auto"/>
          </w:divBdr>
        </w:div>
        <w:div w:id="799882103">
          <w:marLeft w:val="0"/>
          <w:marRight w:val="0"/>
          <w:marTop w:val="0"/>
          <w:marBottom w:val="0"/>
          <w:divBdr>
            <w:top w:val="none" w:sz="0" w:space="0" w:color="auto"/>
            <w:left w:val="none" w:sz="0" w:space="0" w:color="auto"/>
            <w:bottom w:val="none" w:sz="0" w:space="0" w:color="auto"/>
            <w:right w:val="none" w:sz="0" w:space="0" w:color="auto"/>
          </w:divBdr>
        </w:div>
        <w:div w:id="1336346439">
          <w:marLeft w:val="0"/>
          <w:marRight w:val="0"/>
          <w:marTop w:val="0"/>
          <w:marBottom w:val="0"/>
          <w:divBdr>
            <w:top w:val="none" w:sz="0" w:space="0" w:color="auto"/>
            <w:left w:val="none" w:sz="0" w:space="0" w:color="auto"/>
            <w:bottom w:val="none" w:sz="0" w:space="0" w:color="auto"/>
            <w:right w:val="none" w:sz="0" w:space="0" w:color="auto"/>
          </w:divBdr>
        </w:div>
        <w:div w:id="1107233983">
          <w:marLeft w:val="0"/>
          <w:marRight w:val="0"/>
          <w:marTop w:val="0"/>
          <w:marBottom w:val="0"/>
          <w:divBdr>
            <w:top w:val="none" w:sz="0" w:space="0" w:color="auto"/>
            <w:left w:val="none" w:sz="0" w:space="0" w:color="auto"/>
            <w:bottom w:val="none" w:sz="0" w:space="0" w:color="auto"/>
            <w:right w:val="none" w:sz="0" w:space="0" w:color="auto"/>
          </w:divBdr>
        </w:div>
        <w:div w:id="2063823946">
          <w:marLeft w:val="0"/>
          <w:marRight w:val="0"/>
          <w:marTop w:val="0"/>
          <w:marBottom w:val="0"/>
          <w:divBdr>
            <w:top w:val="none" w:sz="0" w:space="0" w:color="auto"/>
            <w:left w:val="none" w:sz="0" w:space="0" w:color="auto"/>
            <w:bottom w:val="none" w:sz="0" w:space="0" w:color="auto"/>
            <w:right w:val="none" w:sz="0" w:space="0" w:color="auto"/>
          </w:divBdr>
        </w:div>
        <w:div w:id="1824462698">
          <w:marLeft w:val="0"/>
          <w:marRight w:val="0"/>
          <w:marTop w:val="0"/>
          <w:marBottom w:val="0"/>
          <w:divBdr>
            <w:top w:val="none" w:sz="0" w:space="0" w:color="auto"/>
            <w:left w:val="none" w:sz="0" w:space="0" w:color="auto"/>
            <w:bottom w:val="none" w:sz="0" w:space="0" w:color="auto"/>
            <w:right w:val="none" w:sz="0" w:space="0" w:color="auto"/>
          </w:divBdr>
        </w:div>
        <w:div w:id="1046107385">
          <w:marLeft w:val="0"/>
          <w:marRight w:val="0"/>
          <w:marTop w:val="0"/>
          <w:marBottom w:val="0"/>
          <w:divBdr>
            <w:top w:val="none" w:sz="0" w:space="0" w:color="auto"/>
            <w:left w:val="none" w:sz="0" w:space="0" w:color="auto"/>
            <w:bottom w:val="none" w:sz="0" w:space="0" w:color="auto"/>
            <w:right w:val="none" w:sz="0" w:space="0" w:color="auto"/>
          </w:divBdr>
        </w:div>
        <w:div w:id="1761831209">
          <w:marLeft w:val="0"/>
          <w:marRight w:val="0"/>
          <w:marTop w:val="0"/>
          <w:marBottom w:val="0"/>
          <w:divBdr>
            <w:top w:val="none" w:sz="0" w:space="0" w:color="auto"/>
            <w:left w:val="none" w:sz="0" w:space="0" w:color="auto"/>
            <w:bottom w:val="none" w:sz="0" w:space="0" w:color="auto"/>
            <w:right w:val="none" w:sz="0" w:space="0" w:color="auto"/>
          </w:divBdr>
        </w:div>
        <w:div w:id="1862552181">
          <w:marLeft w:val="0"/>
          <w:marRight w:val="0"/>
          <w:marTop w:val="0"/>
          <w:marBottom w:val="0"/>
          <w:divBdr>
            <w:top w:val="none" w:sz="0" w:space="0" w:color="auto"/>
            <w:left w:val="none" w:sz="0" w:space="0" w:color="auto"/>
            <w:bottom w:val="none" w:sz="0" w:space="0" w:color="auto"/>
            <w:right w:val="none" w:sz="0" w:space="0" w:color="auto"/>
          </w:divBdr>
        </w:div>
        <w:div w:id="405105568">
          <w:marLeft w:val="0"/>
          <w:marRight w:val="0"/>
          <w:marTop w:val="0"/>
          <w:marBottom w:val="0"/>
          <w:divBdr>
            <w:top w:val="none" w:sz="0" w:space="0" w:color="auto"/>
            <w:left w:val="none" w:sz="0" w:space="0" w:color="auto"/>
            <w:bottom w:val="none" w:sz="0" w:space="0" w:color="auto"/>
            <w:right w:val="none" w:sz="0" w:space="0" w:color="auto"/>
          </w:divBdr>
        </w:div>
        <w:div w:id="1955672153">
          <w:marLeft w:val="0"/>
          <w:marRight w:val="0"/>
          <w:marTop w:val="0"/>
          <w:marBottom w:val="0"/>
          <w:divBdr>
            <w:top w:val="none" w:sz="0" w:space="0" w:color="auto"/>
            <w:left w:val="none" w:sz="0" w:space="0" w:color="auto"/>
            <w:bottom w:val="none" w:sz="0" w:space="0" w:color="auto"/>
            <w:right w:val="none" w:sz="0" w:space="0" w:color="auto"/>
          </w:divBdr>
        </w:div>
        <w:div w:id="1830755367">
          <w:marLeft w:val="0"/>
          <w:marRight w:val="0"/>
          <w:marTop w:val="0"/>
          <w:marBottom w:val="0"/>
          <w:divBdr>
            <w:top w:val="none" w:sz="0" w:space="0" w:color="auto"/>
            <w:left w:val="none" w:sz="0" w:space="0" w:color="auto"/>
            <w:bottom w:val="none" w:sz="0" w:space="0" w:color="auto"/>
            <w:right w:val="none" w:sz="0" w:space="0" w:color="auto"/>
          </w:divBdr>
        </w:div>
        <w:div w:id="356277649">
          <w:marLeft w:val="0"/>
          <w:marRight w:val="0"/>
          <w:marTop w:val="0"/>
          <w:marBottom w:val="0"/>
          <w:divBdr>
            <w:top w:val="none" w:sz="0" w:space="0" w:color="auto"/>
            <w:left w:val="none" w:sz="0" w:space="0" w:color="auto"/>
            <w:bottom w:val="none" w:sz="0" w:space="0" w:color="auto"/>
            <w:right w:val="none" w:sz="0" w:space="0" w:color="auto"/>
          </w:divBdr>
        </w:div>
        <w:div w:id="611939975">
          <w:marLeft w:val="0"/>
          <w:marRight w:val="0"/>
          <w:marTop w:val="0"/>
          <w:marBottom w:val="0"/>
          <w:divBdr>
            <w:top w:val="none" w:sz="0" w:space="0" w:color="auto"/>
            <w:left w:val="none" w:sz="0" w:space="0" w:color="auto"/>
            <w:bottom w:val="none" w:sz="0" w:space="0" w:color="auto"/>
            <w:right w:val="none" w:sz="0" w:space="0" w:color="auto"/>
          </w:divBdr>
        </w:div>
        <w:div w:id="1025670855">
          <w:marLeft w:val="0"/>
          <w:marRight w:val="0"/>
          <w:marTop w:val="0"/>
          <w:marBottom w:val="0"/>
          <w:divBdr>
            <w:top w:val="none" w:sz="0" w:space="0" w:color="auto"/>
            <w:left w:val="none" w:sz="0" w:space="0" w:color="auto"/>
            <w:bottom w:val="none" w:sz="0" w:space="0" w:color="auto"/>
            <w:right w:val="none" w:sz="0" w:space="0" w:color="auto"/>
          </w:divBdr>
        </w:div>
        <w:div w:id="934365386">
          <w:marLeft w:val="0"/>
          <w:marRight w:val="0"/>
          <w:marTop w:val="0"/>
          <w:marBottom w:val="0"/>
          <w:divBdr>
            <w:top w:val="none" w:sz="0" w:space="0" w:color="auto"/>
            <w:left w:val="none" w:sz="0" w:space="0" w:color="auto"/>
            <w:bottom w:val="none" w:sz="0" w:space="0" w:color="auto"/>
            <w:right w:val="none" w:sz="0" w:space="0" w:color="auto"/>
          </w:divBdr>
        </w:div>
        <w:div w:id="2099979158">
          <w:marLeft w:val="0"/>
          <w:marRight w:val="0"/>
          <w:marTop w:val="0"/>
          <w:marBottom w:val="0"/>
          <w:divBdr>
            <w:top w:val="none" w:sz="0" w:space="0" w:color="auto"/>
            <w:left w:val="none" w:sz="0" w:space="0" w:color="auto"/>
            <w:bottom w:val="none" w:sz="0" w:space="0" w:color="auto"/>
            <w:right w:val="none" w:sz="0" w:space="0" w:color="auto"/>
          </w:divBdr>
        </w:div>
        <w:div w:id="1247228253">
          <w:marLeft w:val="0"/>
          <w:marRight w:val="0"/>
          <w:marTop w:val="0"/>
          <w:marBottom w:val="0"/>
          <w:divBdr>
            <w:top w:val="none" w:sz="0" w:space="0" w:color="auto"/>
            <w:left w:val="none" w:sz="0" w:space="0" w:color="auto"/>
            <w:bottom w:val="none" w:sz="0" w:space="0" w:color="auto"/>
            <w:right w:val="none" w:sz="0" w:space="0" w:color="auto"/>
          </w:divBdr>
        </w:div>
        <w:div w:id="1089277346">
          <w:marLeft w:val="0"/>
          <w:marRight w:val="0"/>
          <w:marTop w:val="0"/>
          <w:marBottom w:val="0"/>
          <w:divBdr>
            <w:top w:val="none" w:sz="0" w:space="0" w:color="auto"/>
            <w:left w:val="none" w:sz="0" w:space="0" w:color="auto"/>
            <w:bottom w:val="none" w:sz="0" w:space="0" w:color="auto"/>
            <w:right w:val="none" w:sz="0" w:space="0" w:color="auto"/>
          </w:divBdr>
        </w:div>
        <w:div w:id="119305804">
          <w:marLeft w:val="0"/>
          <w:marRight w:val="0"/>
          <w:marTop w:val="0"/>
          <w:marBottom w:val="0"/>
          <w:divBdr>
            <w:top w:val="none" w:sz="0" w:space="0" w:color="auto"/>
            <w:left w:val="none" w:sz="0" w:space="0" w:color="auto"/>
            <w:bottom w:val="none" w:sz="0" w:space="0" w:color="auto"/>
            <w:right w:val="none" w:sz="0" w:space="0" w:color="auto"/>
          </w:divBdr>
        </w:div>
        <w:div w:id="1958680238">
          <w:marLeft w:val="0"/>
          <w:marRight w:val="0"/>
          <w:marTop w:val="0"/>
          <w:marBottom w:val="0"/>
          <w:divBdr>
            <w:top w:val="none" w:sz="0" w:space="0" w:color="auto"/>
            <w:left w:val="none" w:sz="0" w:space="0" w:color="auto"/>
            <w:bottom w:val="none" w:sz="0" w:space="0" w:color="auto"/>
            <w:right w:val="none" w:sz="0" w:space="0" w:color="auto"/>
          </w:divBdr>
        </w:div>
        <w:div w:id="804154952">
          <w:marLeft w:val="0"/>
          <w:marRight w:val="0"/>
          <w:marTop w:val="0"/>
          <w:marBottom w:val="0"/>
          <w:divBdr>
            <w:top w:val="none" w:sz="0" w:space="0" w:color="auto"/>
            <w:left w:val="none" w:sz="0" w:space="0" w:color="auto"/>
            <w:bottom w:val="none" w:sz="0" w:space="0" w:color="auto"/>
            <w:right w:val="none" w:sz="0" w:space="0" w:color="auto"/>
          </w:divBdr>
        </w:div>
        <w:div w:id="1802915995">
          <w:marLeft w:val="0"/>
          <w:marRight w:val="0"/>
          <w:marTop w:val="0"/>
          <w:marBottom w:val="0"/>
          <w:divBdr>
            <w:top w:val="none" w:sz="0" w:space="0" w:color="auto"/>
            <w:left w:val="none" w:sz="0" w:space="0" w:color="auto"/>
            <w:bottom w:val="none" w:sz="0" w:space="0" w:color="auto"/>
            <w:right w:val="none" w:sz="0" w:space="0" w:color="auto"/>
          </w:divBdr>
        </w:div>
        <w:div w:id="1836333107">
          <w:marLeft w:val="0"/>
          <w:marRight w:val="0"/>
          <w:marTop w:val="0"/>
          <w:marBottom w:val="0"/>
          <w:divBdr>
            <w:top w:val="none" w:sz="0" w:space="0" w:color="auto"/>
            <w:left w:val="none" w:sz="0" w:space="0" w:color="auto"/>
            <w:bottom w:val="none" w:sz="0" w:space="0" w:color="auto"/>
            <w:right w:val="none" w:sz="0" w:space="0" w:color="auto"/>
          </w:divBdr>
        </w:div>
        <w:div w:id="440956889">
          <w:marLeft w:val="0"/>
          <w:marRight w:val="0"/>
          <w:marTop w:val="0"/>
          <w:marBottom w:val="0"/>
          <w:divBdr>
            <w:top w:val="none" w:sz="0" w:space="0" w:color="auto"/>
            <w:left w:val="none" w:sz="0" w:space="0" w:color="auto"/>
            <w:bottom w:val="none" w:sz="0" w:space="0" w:color="auto"/>
            <w:right w:val="none" w:sz="0" w:space="0" w:color="auto"/>
          </w:divBdr>
        </w:div>
        <w:div w:id="2010908717">
          <w:marLeft w:val="0"/>
          <w:marRight w:val="0"/>
          <w:marTop w:val="0"/>
          <w:marBottom w:val="0"/>
          <w:divBdr>
            <w:top w:val="none" w:sz="0" w:space="0" w:color="auto"/>
            <w:left w:val="none" w:sz="0" w:space="0" w:color="auto"/>
            <w:bottom w:val="none" w:sz="0" w:space="0" w:color="auto"/>
            <w:right w:val="none" w:sz="0" w:space="0" w:color="auto"/>
          </w:divBdr>
        </w:div>
        <w:div w:id="653992425">
          <w:marLeft w:val="0"/>
          <w:marRight w:val="0"/>
          <w:marTop w:val="0"/>
          <w:marBottom w:val="0"/>
          <w:divBdr>
            <w:top w:val="none" w:sz="0" w:space="0" w:color="auto"/>
            <w:left w:val="none" w:sz="0" w:space="0" w:color="auto"/>
            <w:bottom w:val="none" w:sz="0" w:space="0" w:color="auto"/>
            <w:right w:val="none" w:sz="0" w:space="0" w:color="auto"/>
          </w:divBdr>
        </w:div>
        <w:div w:id="60713418">
          <w:marLeft w:val="0"/>
          <w:marRight w:val="0"/>
          <w:marTop w:val="0"/>
          <w:marBottom w:val="0"/>
          <w:divBdr>
            <w:top w:val="none" w:sz="0" w:space="0" w:color="auto"/>
            <w:left w:val="none" w:sz="0" w:space="0" w:color="auto"/>
            <w:bottom w:val="none" w:sz="0" w:space="0" w:color="auto"/>
            <w:right w:val="none" w:sz="0" w:space="0" w:color="auto"/>
          </w:divBdr>
        </w:div>
        <w:div w:id="292443840">
          <w:marLeft w:val="0"/>
          <w:marRight w:val="0"/>
          <w:marTop w:val="0"/>
          <w:marBottom w:val="0"/>
          <w:divBdr>
            <w:top w:val="none" w:sz="0" w:space="0" w:color="auto"/>
            <w:left w:val="none" w:sz="0" w:space="0" w:color="auto"/>
            <w:bottom w:val="none" w:sz="0" w:space="0" w:color="auto"/>
            <w:right w:val="none" w:sz="0" w:space="0" w:color="auto"/>
          </w:divBdr>
        </w:div>
        <w:div w:id="830874842">
          <w:marLeft w:val="0"/>
          <w:marRight w:val="0"/>
          <w:marTop w:val="0"/>
          <w:marBottom w:val="0"/>
          <w:divBdr>
            <w:top w:val="none" w:sz="0" w:space="0" w:color="auto"/>
            <w:left w:val="none" w:sz="0" w:space="0" w:color="auto"/>
            <w:bottom w:val="none" w:sz="0" w:space="0" w:color="auto"/>
            <w:right w:val="none" w:sz="0" w:space="0" w:color="auto"/>
          </w:divBdr>
        </w:div>
        <w:div w:id="1586261902">
          <w:marLeft w:val="0"/>
          <w:marRight w:val="0"/>
          <w:marTop w:val="0"/>
          <w:marBottom w:val="0"/>
          <w:divBdr>
            <w:top w:val="none" w:sz="0" w:space="0" w:color="auto"/>
            <w:left w:val="none" w:sz="0" w:space="0" w:color="auto"/>
            <w:bottom w:val="none" w:sz="0" w:space="0" w:color="auto"/>
            <w:right w:val="none" w:sz="0" w:space="0" w:color="auto"/>
          </w:divBdr>
        </w:div>
        <w:div w:id="1362170925">
          <w:marLeft w:val="0"/>
          <w:marRight w:val="0"/>
          <w:marTop w:val="0"/>
          <w:marBottom w:val="0"/>
          <w:divBdr>
            <w:top w:val="none" w:sz="0" w:space="0" w:color="auto"/>
            <w:left w:val="none" w:sz="0" w:space="0" w:color="auto"/>
            <w:bottom w:val="none" w:sz="0" w:space="0" w:color="auto"/>
            <w:right w:val="none" w:sz="0" w:space="0" w:color="auto"/>
          </w:divBdr>
        </w:div>
        <w:div w:id="228153672">
          <w:marLeft w:val="0"/>
          <w:marRight w:val="0"/>
          <w:marTop w:val="0"/>
          <w:marBottom w:val="0"/>
          <w:divBdr>
            <w:top w:val="none" w:sz="0" w:space="0" w:color="auto"/>
            <w:left w:val="none" w:sz="0" w:space="0" w:color="auto"/>
            <w:bottom w:val="none" w:sz="0" w:space="0" w:color="auto"/>
            <w:right w:val="none" w:sz="0" w:space="0" w:color="auto"/>
          </w:divBdr>
        </w:div>
        <w:div w:id="863901336">
          <w:marLeft w:val="0"/>
          <w:marRight w:val="0"/>
          <w:marTop w:val="0"/>
          <w:marBottom w:val="0"/>
          <w:divBdr>
            <w:top w:val="none" w:sz="0" w:space="0" w:color="auto"/>
            <w:left w:val="none" w:sz="0" w:space="0" w:color="auto"/>
            <w:bottom w:val="none" w:sz="0" w:space="0" w:color="auto"/>
            <w:right w:val="none" w:sz="0" w:space="0" w:color="auto"/>
          </w:divBdr>
        </w:div>
        <w:div w:id="1698313723">
          <w:marLeft w:val="0"/>
          <w:marRight w:val="0"/>
          <w:marTop w:val="0"/>
          <w:marBottom w:val="0"/>
          <w:divBdr>
            <w:top w:val="none" w:sz="0" w:space="0" w:color="auto"/>
            <w:left w:val="none" w:sz="0" w:space="0" w:color="auto"/>
            <w:bottom w:val="none" w:sz="0" w:space="0" w:color="auto"/>
            <w:right w:val="none" w:sz="0" w:space="0" w:color="auto"/>
          </w:divBdr>
        </w:div>
        <w:div w:id="1964190986">
          <w:marLeft w:val="0"/>
          <w:marRight w:val="0"/>
          <w:marTop w:val="0"/>
          <w:marBottom w:val="0"/>
          <w:divBdr>
            <w:top w:val="none" w:sz="0" w:space="0" w:color="auto"/>
            <w:left w:val="none" w:sz="0" w:space="0" w:color="auto"/>
            <w:bottom w:val="none" w:sz="0" w:space="0" w:color="auto"/>
            <w:right w:val="none" w:sz="0" w:space="0" w:color="auto"/>
          </w:divBdr>
        </w:div>
        <w:div w:id="2037001384">
          <w:marLeft w:val="0"/>
          <w:marRight w:val="0"/>
          <w:marTop w:val="0"/>
          <w:marBottom w:val="0"/>
          <w:divBdr>
            <w:top w:val="none" w:sz="0" w:space="0" w:color="auto"/>
            <w:left w:val="none" w:sz="0" w:space="0" w:color="auto"/>
            <w:bottom w:val="none" w:sz="0" w:space="0" w:color="auto"/>
            <w:right w:val="none" w:sz="0" w:space="0" w:color="auto"/>
          </w:divBdr>
        </w:div>
        <w:div w:id="797186531">
          <w:marLeft w:val="0"/>
          <w:marRight w:val="0"/>
          <w:marTop w:val="0"/>
          <w:marBottom w:val="0"/>
          <w:divBdr>
            <w:top w:val="none" w:sz="0" w:space="0" w:color="auto"/>
            <w:left w:val="none" w:sz="0" w:space="0" w:color="auto"/>
            <w:bottom w:val="none" w:sz="0" w:space="0" w:color="auto"/>
            <w:right w:val="none" w:sz="0" w:space="0" w:color="auto"/>
          </w:divBdr>
        </w:div>
        <w:div w:id="471674044">
          <w:marLeft w:val="0"/>
          <w:marRight w:val="0"/>
          <w:marTop w:val="0"/>
          <w:marBottom w:val="0"/>
          <w:divBdr>
            <w:top w:val="none" w:sz="0" w:space="0" w:color="auto"/>
            <w:left w:val="none" w:sz="0" w:space="0" w:color="auto"/>
            <w:bottom w:val="none" w:sz="0" w:space="0" w:color="auto"/>
            <w:right w:val="none" w:sz="0" w:space="0" w:color="auto"/>
          </w:divBdr>
        </w:div>
        <w:div w:id="1171067311">
          <w:marLeft w:val="0"/>
          <w:marRight w:val="0"/>
          <w:marTop w:val="0"/>
          <w:marBottom w:val="0"/>
          <w:divBdr>
            <w:top w:val="none" w:sz="0" w:space="0" w:color="auto"/>
            <w:left w:val="none" w:sz="0" w:space="0" w:color="auto"/>
            <w:bottom w:val="none" w:sz="0" w:space="0" w:color="auto"/>
            <w:right w:val="none" w:sz="0" w:space="0" w:color="auto"/>
          </w:divBdr>
        </w:div>
        <w:div w:id="1631589434">
          <w:marLeft w:val="0"/>
          <w:marRight w:val="0"/>
          <w:marTop w:val="0"/>
          <w:marBottom w:val="0"/>
          <w:divBdr>
            <w:top w:val="none" w:sz="0" w:space="0" w:color="auto"/>
            <w:left w:val="none" w:sz="0" w:space="0" w:color="auto"/>
            <w:bottom w:val="none" w:sz="0" w:space="0" w:color="auto"/>
            <w:right w:val="none" w:sz="0" w:space="0" w:color="auto"/>
          </w:divBdr>
        </w:div>
        <w:div w:id="1935740832">
          <w:marLeft w:val="0"/>
          <w:marRight w:val="0"/>
          <w:marTop w:val="0"/>
          <w:marBottom w:val="0"/>
          <w:divBdr>
            <w:top w:val="none" w:sz="0" w:space="0" w:color="auto"/>
            <w:left w:val="none" w:sz="0" w:space="0" w:color="auto"/>
            <w:bottom w:val="none" w:sz="0" w:space="0" w:color="auto"/>
            <w:right w:val="none" w:sz="0" w:space="0" w:color="auto"/>
          </w:divBdr>
        </w:div>
        <w:div w:id="41710866">
          <w:marLeft w:val="0"/>
          <w:marRight w:val="0"/>
          <w:marTop w:val="0"/>
          <w:marBottom w:val="0"/>
          <w:divBdr>
            <w:top w:val="none" w:sz="0" w:space="0" w:color="auto"/>
            <w:left w:val="none" w:sz="0" w:space="0" w:color="auto"/>
            <w:bottom w:val="none" w:sz="0" w:space="0" w:color="auto"/>
            <w:right w:val="none" w:sz="0" w:space="0" w:color="auto"/>
          </w:divBdr>
        </w:div>
        <w:div w:id="1572302024">
          <w:marLeft w:val="0"/>
          <w:marRight w:val="0"/>
          <w:marTop w:val="0"/>
          <w:marBottom w:val="0"/>
          <w:divBdr>
            <w:top w:val="none" w:sz="0" w:space="0" w:color="auto"/>
            <w:left w:val="none" w:sz="0" w:space="0" w:color="auto"/>
            <w:bottom w:val="none" w:sz="0" w:space="0" w:color="auto"/>
            <w:right w:val="none" w:sz="0" w:space="0" w:color="auto"/>
          </w:divBdr>
        </w:div>
        <w:div w:id="1741251494">
          <w:marLeft w:val="0"/>
          <w:marRight w:val="0"/>
          <w:marTop w:val="0"/>
          <w:marBottom w:val="0"/>
          <w:divBdr>
            <w:top w:val="none" w:sz="0" w:space="0" w:color="auto"/>
            <w:left w:val="none" w:sz="0" w:space="0" w:color="auto"/>
            <w:bottom w:val="none" w:sz="0" w:space="0" w:color="auto"/>
            <w:right w:val="none" w:sz="0" w:space="0" w:color="auto"/>
          </w:divBdr>
        </w:div>
        <w:div w:id="1846360064">
          <w:marLeft w:val="0"/>
          <w:marRight w:val="0"/>
          <w:marTop w:val="0"/>
          <w:marBottom w:val="0"/>
          <w:divBdr>
            <w:top w:val="none" w:sz="0" w:space="0" w:color="auto"/>
            <w:left w:val="none" w:sz="0" w:space="0" w:color="auto"/>
            <w:bottom w:val="none" w:sz="0" w:space="0" w:color="auto"/>
            <w:right w:val="none" w:sz="0" w:space="0" w:color="auto"/>
          </w:divBdr>
        </w:div>
        <w:div w:id="1888368090">
          <w:marLeft w:val="0"/>
          <w:marRight w:val="0"/>
          <w:marTop w:val="0"/>
          <w:marBottom w:val="0"/>
          <w:divBdr>
            <w:top w:val="none" w:sz="0" w:space="0" w:color="auto"/>
            <w:left w:val="none" w:sz="0" w:space="0" w:color="auto"/>
            <w:bottom w:val="none" w:sz="0" w:space="0" w:color="auto"/>
            <w:right w:val="none" w:sz="0" w:space="0" w:color="auto"/>
          </w:divBdr>
        </w:div>
        <w:div w:id="243533059">
          <w:marLeft w:val="0"/>
          <w:marRight w:val="0"/>
          <w:marTop w:val="0"/>
          <w:marBottom w:val="0"/>
          <w:divBdr>
            <w:top w:val="none" w:sz="0" w:space="0" w:color="auto"/>
            <w:left w:val="none" w:sz="0" w:space="0" w:color="auto"/>
            <w:bottom w:val="none" w:sz="0" w:space="0" w:color="auto"/>
            <w:right w:val="none" w:sz="0" w:space="0" w:color="auto"/>
          </w:divBdr>
        </w:div>
        <w:div w:id="1593127678">
          <w:marLeft w:val="0"/>
          <w:marRight w:val="0"/>
          <w:marTop w:val="0"/>
          <w:marBottom w:val="0"/>
          <w:divBdr>
            <w:top w:val="none" w:sz="0" w:space="0" w:color="auto"/>
            <w:left w:val="none" w:sz="0" w:space="0" w:color="auto"/>
            <w:bottom w:val="none" w:sz="0" w:space="0" w:color="auto"/>
            <w:right w:val="none" w:sz="0" w:space="0" w:color="auto"/>
          </w:divBdr>
        </w:div>
        <w:div w:id="1323973125">
          <w:marLeft w:val="0"/>
          <w:marRight w:val="0"/>
          <w:marTop w:val="0"/>
          <w:marBottom w:val="0"/>
          <w:divBdr>
            <w:top w:val="none" w:sz="0" w:space="0" w:color="auto"/>
            <w:left w:val="none" w:sz="0" w:space="0" w:color="auto"/>
            <w:bottom w:val="none" w:sz="0" w:space="0" w:color="auto"/>
            <w:right w:val="none" w:sz="0" w:space="0" w:color="auto"/>
          </w:divBdr>
        </w:div>
        <w:div w:id="1796482997">
          <w:marLeft w:val="0"/>
          <w:marRight w:val="0"/>
          <w:marTop w:val="0"/>
          <w:marBottom w:val="0"/>
          <w:divBdr>
            <w:top w:val="none" w:sz="0" w:space="0" w:color="auto"/>
            <w:left w:val="none" w:sz="0" w:space="0" w:color="auto"/>
            <w:bottom w:val="none" w:sz="0" w:space="0" w:color="auto"/>
            <w:right w:val="none" w:sz="0" w:space="0" w:color="auto"/>
          </w:divBdr>
        </w:div>
        <w:div w:id="1889142910">
          <w:marLeft w:val="0"/>
          <w:marRight w:val="0"/>
          <w:marTop w:val="0"/>
          <w:marBottom w:val="0"/>
          <w:divBdr>
            <w:top w:val="none" w:sz="0" w:space="0" w:color="auto"/>
            <w:left w:val="none" w:sz="0" w:space="0" w:color="auto"/>
            <w:bottom w:val="none" w:sz="0" w:space="0" w:color="auto"/>
            <w:right w:val="none" w:sz="0" w:space="0" w:color="auto"/>
          </w:divBdr>
        </w:div>
        <w:div w:id="1109079563">
          <w:marLeft w:val="0"/>
          <w:marRight w:val="0"/>
          <w:marTop w:val="0"/>
          <w:marBottom w:val="0"/>
          <w:divBdr>
            <w:top w:val="none" w:sz="0" w:space="0" w:color="auto"/>
            <w:left w:val="none" w:sz="0" w:space="0" w:color="auto"/>
            <w:bottom w:val="none" w:sz="0" w:space="0" w:color="auto"/>
            <w:right w:val="none" w:sz="0" w:space="0" w:color="auto"/>
          </w:divBdr>
        </w:div>
        <w:div w:id="1469857043">
          <w:marLeft w:val="0"/>
          <w:marRight w:val="0"/>
          <w:marTop w:val="0"/>
          <w:marBottom w:val="0"/>
          <w:divBdr>
            <w:top w:val="none" w:sz="0" w:space="0" w:color="auto"/>
            <w:left w:val="none" w:sz="0" w:space="0" w:color="auto"/>
            <w:bottom w:val="none" w:sz="0" w:space="0" w:color="auto"/>
            <w:right w:val="none" w:sz="0" w:space="0" w:color="auto"/>
          </w:divBdr>
        </w:div>
        <w:div w:id="764036469">
          <w:marLeft w:val="0"/>
          <w:marRight w:val="0"/>
          <w:marTop w:val="0"/>
          <w:marBottom w:val="0"/>
          <w:divBdr>
            <w:top w:val="none" w:sz="0" w:space="0" w:color="auto"/>
            <w:left w:val="none" w:sz="0" w:space="0" w:color="auto"/>
            <w:bottom w:val="none" w:sz="0" w:space="0" w:color="auto"/>
            <w:right w:val="none" w:sz="0" w:space="0" w:color="auto"/>
          </w:divBdr>
        </w:div>
        <w:div w:id="1171138217">
          <w:marLeft w:val="0"/>
          <w:marRight w:val="0"/>
          <w:marTop w:val="0"/>
          <w:marBottom w:val="0"/>
          <w:divBdr>
            <w:top w:val="none" w:sz="0" w:space="0" w:color="auto"/>
            <w:left w:val="none" w:sz="0" w:space="0" w:color="auto"/>
            <w:bottom w:val="none" w:sz="0" w:space="0" w:color="auto"/>
            <w:right w:val="none" w:sz="0" w:space="0" w:color="auto"/>
          </w:divBdr>
        </w:div>
        <w:div w:id="1090005473">
          <w:marLeft w:val="0"/>
          <w:marRight w:val="0"/>
          <w:marTop w:val="0"/>
          <w:marBottom w:val="0"/>
          <w:divBdr>
            <w:top w:val="none" w:sz="0" w:space="0" w:color="auto"/>
            <w:left w:val="none" w:sz="0" w:space="0" w:color="auto"/>
            <w:bottom w:val="none" w:sz="0" w:space="0" w:color="auto"/>
            <w:right w:val="none" w:sz="0" w:space="0" w:color="auto"/>
          </w:divBdr>
        </w:div>
        <w:div w:id="779955928">
          <w:marLeft w:val="0"/>
          <w:marRight w:val="0"/>
          <w:marTop w:val="0"/>
          <w:marBottom w:val="0"/>
          <w:divBdr>
            <w:top w:val="none" w:sz="0" w:space="0" w:color="auto"/>
            <w:left w:val="none" w:sz="0" w:space="0" w:color="auto"/>
            <w:bottom w:val="none" w:sz="0" w:space="0" w:color="auto"/>
            <w:right w:val="none" w:sz="0" w:space="0" w:color="auto"/>
          </w:divBdr>
        </w:div>
        <w:div w:id="739862187">
          <w:marLeft w:val="0"/>
          <w:marRight w:val="0"/>
          <w:marTop w:val="0"/>
          <w:marBottom w:val="0"/>
          <w:divBdr>
            <w:top w:val="none" w:sz="0" w:space="0" w:color="auto"/>
            <w:left w:val="none" w:sz="0" w:space="0" w:color="auto"/>
            <w:bottom w:val="none" w:sz="0" w:space="0" w:color="auto"/>
            <w:right w:val="none" w:sz="0" w:space="0" w:color="auto"/>
          </w:divBdr>
        </w:div>
        <w:div w:id="1125125271">
          <w:marLeft w:val="0"/>
          <w:marRight w:val="0"/>
          <w:marTop w:val="0"/>
          <w:marBottom w:val="0"/>
          <w:divBdr>
            <w:top w:val="none" w:sz="0" w:space="0" w:color="auto"/>
            <w:left w:val="none" w:sz="0" w:space="0" w:color="auto"/>
            <w:bottom w:val="none" w:sz="0" w:space="0" w:color="auto"/>
            <w:right w:val="none" w:sz="0" w:space="0" w:color="auto"/>
          </w:divBdr>
        </w:div>
        <w:div w:id="45418069">
          <w:marLeft w:val="0"/>
          <w:marRight w:val="0"/>
          <w:marTop w:val="0"/>
          <w:marBottom w:val="0"/>
          <w:divBdr>
            <w:top w:val="none" w:sz="0" w:space="0" w:color="auto"/>
            <w:left w:val="none" w:sz="0" w:space="0" w:color="auto"/>
            <w:bottom w:val="none" w:sz="0" w:space="0" w:color="auto"/>
            <w:right w:val="none" w:sz="0" w:space="0" w:color="auto"/>
          </w:divBdr>
        </w:div>
        <w:div w:id="1797022223">
          <w:marLeft w:val="0"/>
          <w:marRight w:val="0"/>
          <w:marTop w:val="0"/>
          <w:marBottom w:val="0"/>
          <w:divBdr>
            <w:top w:val="none" w:sz="0" w:space="0" w:color="auto"/>
            <w:left w:val="none" w:sz="0" w:space="0" w:color="auto"/>
            <w:bottom w:val="none" w:sz="0" w:space="0" w:color="auto"/>
            <w:right w:val="none" w:sz="0" w:space="0" w:color="auto"/>
          </w:divBdr>
        </w:div>
        <w:div w:id="2092465083">
          <w:marLeft w:val="0"/>
          <w:marRight w:val="0"/>
          <w:marTop w:val="0"/>
          <w:marBottom w:val="0"/>
          <w:divBdr>
            <w:top w:val="none" w:sz="0" w:space="0" w:color="auto"/>
            <w:left w:val="none" w:sz="0" w:space="0" w:color="auto"/>
            <w:bottom w:val="none" w:sz="0" w:space="0" w:color="auto"/>
            <w:right w:val="none" w:sz="0" w:space="0" w:color="auto"/>
          </w:divBdr>
        </w:div>
        <w:div w:id="1764454944">
          <w:marLeft w:val="0"/>
          <w:marRight w:val="0"/>
          <w:marTop w:val="0"/>
          <w:marBottom w:val="0"/>
          <w:divBdr>
            <w:top w:val="none" w:sz="0" w:space="0" w:color="auto"/>
            <w:left w:val="none" w:sz="0" w:space="0" w:color="auto"/>
            <w:bottom w:val="none" w:sz="0" w:space="0" w:color="auto"/>
            <w:right w:val="none" w:sz="0" w:space="0" w:color="auto"/>
          </w:divBdr>
        </w:div>
        <w:div w:id="1496065798">
          <w:marLeft w:val="0"/>
          <w:marRight w:val="0"/>
          <w:marTop w:val="0"/>
          <w:marBottom w:val="0"/>
          <w:divBdr>
            <w:top w:val="none" w:sz="0" w:space="0" w:color="auto"/>
            <w:left w:val="none" w:sz="0" w:space="0" w:color="auto"/>
            <w:bottom w:val="none" w:sz="0" w:space="0" w:color="auto"/>
            <w:right w:val="none" w:sz="0" w:space="0" w:color="auto"/>
          </w:divBdr>
        </w:div>
        <w:div w:id="937981885">
          <w:marLeft w:val="0"/>
          <w:marRight w:val="0"/>
          <w:marTop w:val="0"/>
          <w:marBottom w:val="0"/>
          <w:divBdr>
            <w:top w:val="none" w:sz="0" w:space="0" w:color="auto"/>
            <w:left w:val="none" w:sz="0" w:space="0" w:color="auto"/>
            <w:bottom w:val="none" w:sz="0" w:space="0" w:color="auto"/>
            <w:right w:val="none" w:sz="0" w:space="0" w:color="auto"/>
          </w:divBdr>
        </w:div>
        <w:div w:id="1271670112">
          <w:marLeft w:val="0"/>
          <w:marRight w:val="0"/>
          <w:marTop w:val="0"/>
          <w:marBottom w:val="0"/>
          <w:divBdr>
            <w:top w:val="none" w:sz="0" w:space="0" w:color="auto"/>
            <w:left w:val="none" w:sz="0" w:space="0" w:color="auto"/>
            <w:bottom w:val="none" w:sz="0" w:space="0" w:color="auto"/>
            <w:right w:val="none" w:sz="0" w:space="0" w:color="auto"/>
          </w:divBdr>
        </w:div>
        <w:div w:id="1554539836">
          <w:marLeft w:val="0"/>
          <w:marRight w:val="0"/>
          <w:marTop w:val="0"/>
          <w:marBottom w:val="0"/>
          <w:divBdr>
            <w:top w:val="none" w:sz="0" w:space="0" w:color="auto"/>
            <w:left w:val="none" w:sz="0" w:space="0" w:color="auto"/>
            <w:bottom w:val="none" w:sz="0" w:space="0" w:color="auto"/>
            <w:right w:val="none" w:sz="0" w:space="0" w:color="auto"/>
          </w:divBdr>
        </w:div>
        <w:div w:id="1243174186">
          <w:marLeft w:val="0"/>
          <w:marRight w:val="0"/>
          <w:marTop w:val="0"/>
          <w:marBottom w:val="0"/>
          <w:divBdr>
            <w:top w:val="none" w:sz="0" w:space="0" w:color="auto"/>
            <w:left w:val="none" w:sz="0" w:space="0" w:color="auto"/>
            <w:bottom w:val="none" w:sz="0" w:space="0" w:color="auto"/>
            <w:right w:val="none" w:sz="0" w:space="0" w:color="auto"/>
          </w:divBdr>
        </w:div>
        <w:div w:id="1130703918">
          <w:marLeft w:val="0"/>
          <w:marRight w:val="0"/>
          <w:marTop w:val="0"/>
          <w:marBottom w:val="0"/>
          <w:divBdr>
            <w:top w:val="none" w:sz="0" w:space="0" w:color="auto"/>
            <w:left w:val="none" w:sz="0" w:space="0" w:color="auto"/>
            <w:bottom w:val="none" w:sz="0" w:space="0" w:color="auto"/>
            <w:right w:val="none" w:sz="0" w:space="0" w:color="auto"/>
          </w:divBdr>
        </w:div>
        <w:div w:id="1838686904">
          <w:marLeft w:val="0"/>
          <w:marRight w:val="0"/>
          <w:marTop w:val="0"/>
          <w:marBottom w:val="0"/>
          <w:divBdr>
            <w:top w:val="none" w:sz="0" w:space="0" w:color="auto"/>
            <w:left w:val="none" w:sz="0" w:space="0" w:color="auto"/>
            <w:bottom w:val="none" w:sz="0" w:space="0" w:color="auto"/>
            <w:right w:val="none" w:sz="0" w:space="0" w:color="auto"/>
          </w:divBdr>
        </w:div>
        <w:div w:id="1892496989">
          <w:marLeft w:val="0"/>
          <w:marRight w:val="0"/>
          <w:marTop w:val="0"/>
          <w:marBottom w:val="0"/>
          <w:divBdr>
            <w:top w:val="none" w:sz="0" w:space="0" w:color="auto"/>
            <w:left w:val="none" w:sz="0" w:space="0" w:color="auto"/>
            <w:bottom w:val="none" w:sz="0" w:space="0" w:color="auto"/>
            <w:right w:val="none" w:sz="0" w:space="0" w:color="auto"/>
          </w:divBdr>
        </w:div>
        <w:div w:id="948852114">
          <w:marLeft w:val="0"/>
          <w:marRight w:val="0"/>
          <w:marTop w:val="0"/>
          <w:marBottom w:val="0"/>
          <w:divBdr>
            <w:top w:val="none" w:sz="0" w:space="0" w:color="auto"/>
            <w:left w:val="none" w:sz="0" w:space="0" w:color="auto"/>
            <w:bottom w:val="none" w:sz="0" w:space="0" w:color="auto"/>
            <w:right w:val="none" w:sz="0" w:space="0" w:color="auto"/>
          </w:divBdr>
        </w:div>
        <w:div w:id="1880893727">
          <w:marLeft w:val="0"/>
          <w:marRight w:val="0"/>
          <w:marTop w:val="0"/>
          <w:marBottom w:val="0"/>
          <w:divBdr>
            <w:top w:val="none" w:sz="0" w:space="0" w:color="auto"/>
            <w:left w:val="none" w:sz="0" w:space="0" w:color="auto"/>
            <w:bottom w:val="none" w:sz="0" w:space="0" w:color="auto"/>
            <w:right w:val="none" w:sz="0" w:space="0" w:color="auto"/>
          </w:divBdr>
        </w:div>
        <w:div w:id="636686872">
          <w:marLeft w:val="0"/>
          <w:marRight w:val="0"/>
          <w:marTop w:val="0"/>
          <w:marBottom w:val="0"/>
          <w:divBdr>
            <w:top w:val="none" w:sz="0" w:space="0" w:color="auto"/>
            <w:left w:val="none" w:sz="0" w:space="0" w:color="auto"/>
            <w:bottom w:val="none" w:sz="0" w:space="0" w:color="auto"/>
            <w:right w:val="none" w:sz="0" w:space="0" w:color="auto"/>
          </w:divBdr>
        </w:div>
        <w:div w:id="1053309202">
          <w:marLeft w:val="0"/>
          <w:marRight w:val="0"/>
          <w:marTop w:val="0"/>
          <w:marBottom w:val="0"/>
          <w:divBdr>
            <w:top w:val="none" w:sz="0" w:space="0" w:color="auto"/>
            <w:left w:val="none" w:sz="0" w:space="0" w:color="auto"/>
            <w:bottom w:val="none" w:sz="0" w:space="0" w:color="auto"/>
            <w:right w:val="none" w:sz="0" w:space="0" w:color="auto"/>
          </w:divBdr>
        </w:div>
        <w:div w:id="2138789725">
          <w:marLeft w:val="0"/>
          <w:marRight w:val="0"/>
          <w:marTop w:val="0"/>
          <w:marBottom w:val="0"/>
          <w:divBdr>
            <w:top w:val="none" w:sz="0" w:space="0" w:color="auto"/>
            <w:left w:val="none" w:sz="0" w:space="0" w:color="auto"/>
            <w:bottom w:val="none" w:sz="0" w:space="0" w:color="auto"/>
            <w:right w:val="none" w:sz="0" w:space="0" w:color="auto"/>
          </w:divBdr>
        </w:div>
        <w:div w:id="690881406">
          <w:marLeft w:val="0"/>
          <w:marRight w:val="0"/>
          <w:marTop w:val="0"/>
          <w:marBottom w:val="0"/>
          <w:divBdr>
            <w:top w:val="none" w:sz="0" w:space="0" w:color="auto"/>
            <w:left w:val="none" w:sz="0" w:space="0" w:color="auto"/>
            <w:bottom w:val="none" w:sz="0" w:space="0" w:color="auto"/>
            <w:right w:val="none" w:sz="0" w:space="0" w:color="auto"/>
          </w:divBdr>
        </w:div>
        <w:div w:id="189951001">
          <w:marLeft w:val="0"/>
          <w:marRight w:val="0"/>
          <w:marTop w:val="0"/>
          <w:marBottom w:val="0"/>
          <w:divBdr>
            <w:top w:val="none" w:sz="0" w:space="0" w:color="auto"/>
            <w:left w:val="none" w:sz="0" w:space="0" w:color="auto"/>
            <w:bottom w:val="none" w:sz="0" w:space="0" w:color="auto"/>
            <w:right w:val="none" w:sz="0" w:space="0" w:color="auto"/>
          </w:divBdr>
        </w:div>
        <w:div w:id="682241063">
          <w:marLeft w:val="0"/>
          <w:marRight w:val="0"/>
          <w:marTop w:val="0"/>
          <w:marBottom w:val="0"/>
          <w:divBdr>
            <w:top w:val="none" w:sz="0" w:space="0" w:color="auto"/>
            <w:left w:val="none" w:sz="0" w:space="0" w:color="auto"/>
            <w:bottom w:val="none" w:sz="0" w:space="0" w:color="auto"/>
            <w:right w:val="none" w:sz="0" w:space="0" w:color="auto"/>
          </w:divBdr>
        </w:div>
        <w:div w:id="2059623161">
          <w:marLeft w:val="0"/>
          <w:marRight w:val="0"/>
          <w:marTop w:val="0"/>
          <w:marBottom w:val="0"/>
          <w:divBdr>
            <w:top w:val="none" w:sz="0" w:space="0" w:color="auto"/>
            <w:left w:val="none" w:sz="0" w:space="0" w:color="auto"/>
            <w:bottom w:val="none" w:sz="0" w:space="0" w:color="auto"/>
            <w:right w:val="none" w:sz="0" w:space="0" w:color="auto"/>
          </w:divBdr>
        </w:div>
        <w:div w:id="838349919">
          <w:marLeft w:val="0"/>
          <w:marRight w:val="0"/>
          <w:marTop w:val="0"/>
          <w:marBottom w:val="0"/>
          <w:divBdr>
            <w:top w:val="none" w:sz="0" w:space="0" w:color="auto"/>
            <w:left w:val="none" w:sz="0" w:space="0" w:color="auto"/>
            <w:bottom w:val="none" w:sz="0" w:space="0" w:color="auto"/>
            <w:right w:val="none" w:sz="0" w:space="0" w:color="auto"/>
          </w:divBdr>
        </w:div>
        <w:div w:id="715784225">
          <w:marLeft w:val="0"/>
          <w:marRight w:val="0"/>
          <w:marTop w:val="0"/>
          <w:marBottom w:val="0"/>
          <w:divBdr>
            <w:top w:val="none" w:sz="0" w:space="0" w:color="auto"/>
            <w:left w:val="none" w:sz="0" w:space="0" w:color="auto"/>
            <w:bottom w:val="none" w:sz="0" w:space="0" w:color="auto"/>
            <w:right w:val="none" w:sz="0" w:space="0" w:color="auto"/>
          </w:divBdr>
        </w:div>
        <w:div w:id="1986203495">
          <w:marLeft w:val="0"/>
          <w:marRight w:val="0"/>
          <w:marTop w:val="0"/>
          <w:marBottom w:val="0"/>
          <w:divBdr>
            <w:top w:val="none" w:sz="0" w:space="0" w:color="auto"/>
            <w:left w:val="none" w:sz="0" w:space="0" w:color="auto"/>
            <w:bottom w:val="none" w:sz="0" w:space="0" w:color="auto"/>
            <w:right w:val="none" w:sz="0" w:space="0" w:color="auto"/>
          </w:divBdr>
        </w:div>
        <w:div w:id="1791510458">
          <w:marLeft w:val="0"/>
          <w:marRight w:val="0"/>
          <w:marTop w:val="0"/>
          <w:marBottom w:val="0"/>
          <w:divBdr>
            <w:top w:val="none" w:sz="0" w:space="0" w:color="auto"/>
            <w:left w:val="none" w:sz="0" w:space="0" w:color="auto"/>
            <w:bottom w:val="none" w:sz="0" w:space="0" w:color="auto"/>
            <w:right w:val="none" w:sz="0" w:space="0" w:color="auto"/>
          </w:divBdr>
        </w:div>
        <w:div w:id="1183476246">
          <w:marLeft w:val="0"/>
          <w:marRight w:val="0"/>
          <w:marTop w:val="0"/>
          <w:marBottom w:val="0"/>
          <w:divBdr>
            <w:top w:val="none" w:sz="0" w:space="0" w:color="auto"/>
            <w:left w:val="none" w:sz="0" w:space="0" w:color="auto"/>
            <w:bottom w:val="none" w:sz="0" w:space="0" w:color="auto"/>
            <w:right w:val="none" w:sz="0" w:space="0" w:color="auto"/>
          </w:divBdr>
        </w:div>
        <w:div w:id="74208207">
          <w:marLeft w:val="0"/>
          <w:marRight w:val="0"/>
          <w:marTop w:val="0"/>
          <w:marBottom w:val="0"/>
          <w:divBdr>
            <w:top w:val="none" w:sz="0" w:space="0" w:color="auto"/>
            <w:left w:val="none" w:sz="0" w:space="0" w:color="auto"/>
            <w:bottom w:val="none" w:sz="0" w:space="0" w:color="auto"/>
            <w:right w:val="none" w:sz="0" w:space="0" w:color="auto"/>
          </w:divBdr>
        </w:div>
        <w:div w:id="1126700175">
          <w:marLeft w:val="0"/>
          <w:marRight w:val="0"/>
          <w:marTop w:val="0"/>
          <w:marBottom w:val="0"/>
          <w:divBdr>
            <w:top w:val="none" w:sz="0" w:space="0" w:color="auto"/>
            <w:left w:val="none" w:sz="0" w:space="0" w:color="auto"/>
            <w:bottom w:val="none" w:sz="0" w:space="0" w:color="auto"/>
            <w:right w:val="none" w:sz="0" w:space="0" w:color="auto"/>
          </w:divBdr>
        </w:div>
        <w:div w:id="865404929">
          <w:marLeft w:val="0"/>
          <w:marRight w:val="0"/>
          <w:marTop w:val="0"/>
          <w:marBottom w:val="0"/>
          <w:divBdr>
            <w:top w:val="none" w:sz="0" w:space="0" w:color="auto"/>
            <w:left w:val="none" w:sz="0" w:space="0" w:color="auto"/>
            <w:bottom w:val="none" w:sz="0" w:space="0" w:color="auto"/>
            <w:right w:val="none" w:sz="0" w:space="0" w:color="auto"/>
          </w:divBdr>
        </w:div>
        <w:div w:id="123694638">
          <w:marLeft w:val="0"/>
          <w:marRight w:val="0"/>
          <w:marTop w:val="0"/>
          <w:marBottom w:val="0"/>
          <w:divBdr>
            <w:top w:val="none" w:sz="0" w:space="0" w:color="auto"/>
            <w:left w:val="none" w:sz="0" w:space="0" w:color="auto"/>
            <w:bottom w:val="none" w:sz="0" w:space="0" w:color="auto"/>
            <w:right w:val="none" w:sz="0" w:space="0" w:color="auto"/>
          </w:divBdr>
        </w:div>
        <w:div w:id="2065332197">
          <w:marLeft w:val="0"/>
          <w:marRight w:val="0"/>
          <w:marTop w:val="0"/>
          <w:marBottom w:val="0"/>
          <w:divBdr>
            <w:top w:val="none" w:sz="0" w:space="0" w:color="auto"/>
            <w:left w:val="none" w:sz="0" w:space="0" w:color="auto"/>
            <w:bottom w:val="none" w:sz="0" w:space="0" w:color="auto"/>
            <w:right w:val="none" w:sz="0" w:space="0" w:color="auto"/>
          </w:divBdr>
        </w:div>
        <w:div w:id="1089695713">
          <w:marLeft w:val="0"/>
          <w:marRight w:val="0"/>
          <w:marTop w:val="0"/>
          <w:marBottom w:val="0"/>
          <w:divBdr>
            <w:top w:val="none" w:sz="0" w:space="0" w:color="auto"/>
            <w:left w:val="none" w:sz="0" w:space="0" w:color="auto"/>
            <w:bottom w:val="none" w:sz="0" w:space="0" w:color="auto"/>
            <w:right w:val="none" w:sz="0" w:space="0" w:color="auto"/>
          </w:divBdr>
        </w:div>
        <w:div w:id="1067387086">
          <w:marLeft w:val="0"/>
          <w:marRight w:val="0"/>
          <w:marTop w:val="0"/>
          <w:marBottom w:val="0"/>
          <w:divBdr>
            <w:top w:val="none" w:sz="0" w:space="0" w:color="auto"/>
            <w:left w:val="none" w:sz="0" w:space="0" w:color="auto"/>
            <w:bottom w:val="none" w:sz="0" w:space="0" w:color="auto"/>
            <w:right w:val="none" w:sz="0" w:space="0" w:color="auto"/>
          </w:divBdr>
        </w:div>
        <w:div w:id="1646543359">
          <w:marLeft w:val="0"/>
          <w:marRight w:val="0"/>
          <w:marTop w:val="0"/>
          <w:marBottom w:val="0"/>
          <w:divBdr>
            <w:top w:val="none" w:sz="0" w:space="0" w:color="auto"/>
            <w:left w:val="none" w:sz="0" w:space="0" w:color="auto"/>
            <w:bottom w:val="none" w:sz="0" w:space="0" w:color="auto"/>
            <w:right w:val="none" w:sz="0" w:space="0" w:color="auto"/>
          </w:divBdr>
        </w:div>
        <w:div w:id="2020769476">
          <w:marLeft w:val="0"/>
          <w:marRight w:val="0"/>
          <w:marTop w:val="0"/>
          <w:marBottom w:val="0"/>
          <w:divBdr>
            <w:top w:val="none" w:sz="0" w:space="0" w:color="auto"/>
            <w:left w:val="none" w:sz="0" w:space="0" w:color="auto"/>
            <w:bottom w:val="none" w:sz="0" w:space="0" w:color="auto"/>
            <w:right w:val="none" w:sz="0" w:space="0" w:color="auto"/>
          </w:divBdr>
        </w:div>
        <w:div w:id="1083453599">
          <w:marLeft w:val="0"/>
          <w:marRight w:val="0"/>
          <w:marTop w:val="0"/>
          <w:marBottom w:val="0"/>
          <w:divBdr>
            <w:top w:val="none" w:sz="0" w:space="0" w:color="auto"/>
            <w:left w:val="none" w:sz="0" w:space="0" w:color="auto"/>
            <w:bottom w:val="none" w:sz="0" w:space="0" w:color="auto"/>
            <w:right w:val="none" w:sz="0" w:space="0" w:color="auto"/>
          </w:divBdr>
        </w:div>
        <w:div w:id="1310551773">
          <w:marLeft w:val="0"/>
          <w:marRight w:val="0"/>
          <w:marTop w:val="0"/>
          <w:marBottom w:val="0"/>
          <w:divBdr>
            <w:top w:val="none" w:sz="0" w:space="0" w:color="auto"/>
            <w:left w:val="none" w:sz="0" w:space="0" w:color="auto"/>
            <w:bottom w:val="none" w:sz="0" w:space="0" w:color="auto"/>
            <w:right w:val="none" w:sz="0" w:space="0" w:color="auto"/>
          </w:divBdr>
        </w:div>
        <w:div w:id="1238595623">
          <w:marLeft w:val="0"/>
          <w:marRight w:val="0"/>
          <w:marTop w:val="0"/>
          <w:marBottom w:val="0"/>
          <w:divBdr>
            <w:top w:val="none" w:sz="0" w:space="0" w:color="auto"/>
            <w:left w:val="none" w:sz="0" w:space="0" w:color="auto"/>
            <w:bottom w:val="none" w:sz="0" w:space="0" w:color="auto"/>
            <w:right w:val="none" w:sz="0" w:space="0" w:color="auto"/>
          </w:divBdr>
        </w:div>
        <w:div w:id="786003058">
          <w:marLeft w:val="0"/>
          <w:marRight w:val="0"/>
          <w:marTop w:val="0"/>
          <w:marBottom w:val="0"/>
          <w:divBdr>
            <w:top w:val="none" w:sz="0" w:space="0" w:color="auto"/>
            <w:left w:val="none" w:sz="0" w:space="0" w:color="auto"/>
            <w:bottom w:val="none" w:sz="0" w:space="0" w:color="auto"/>
            <w:right w:val="none" w:sz="0" w:space="0" w:color="auto"/>
          </w:divBdr>
        </w:div>
        <w:div w:id="1455783459">
          <w:marLeft w:val="0"/>
          <w:marRight w:val="0"/>
          <w:marTop w:val="0"/>
          <w:marBottom w:val="0"/>
          <w:divBdr>
            <w:top w:val="none" w:sz="0" w:space="0" w:color="auto"/>
            <w:left w:val="none" w:sz="0" w:space="0" w:color="auto"/>
            <w:bottom w:val="none" w:sz="0" w:space="0" w:color="auto"/>
            <w:right w:val="none" w:sz="0" w:space="0" w:color="auto"/>
          </w:divBdr>
        </w:div>
        <w:div w:id="1165586176">
          <w:marLeft w:val="0"/>
          <w:marRight w:val="0"/>
          <w:marTop w:val="0"/>
          <w:marBottom w:val="0"/>
          <w:divBdr>
            <w:top w:val="none" w:sz="0" w:space="0" w:color="auto"/>
            <w:left w:val="none" w:sz="0" w:space="0" w:color="auto"/>
            <w:bottom w:val="none" w:sz="0" w:space="0" w:color="auto"/>
            <w:right w:val="none" w:sz="0" w:space="0" w:color="auto"/>
          </w:divBdr>
        </w:div>
        <w:div w:id="163084077">
          <w:marLeft w:val="0"/>
          <w:marRight w:val="0"/>
          <w:marTop w:val="0"/>
          <w:marBottom w:val="0"/>
          <w:divBdr>
            <w:top w:val="none" w:sz="0" w:space="0" w:color="auto"/>
            <w:left w:val="none" w:sz="0" w:space="0" w:color="auto"/>
            <w:bottom w:val="none" w:sz="0" w:space="0" w:color="auto"/>
            <w:right w:val="none" w:sz="0" w:space="0" w:color="auto"/>
          </w:divBdr>
        </w:div>
      </w:divsChild>
    </w:div>
    <w:div w:id="594674667">
      <w:bodyDiv w:val="1"/>
      <w:marLeft w:val="0"/>
      <w:marRight w:val="0"/>
      <w:marTop w:val="0"/>
      <w:marBottom w:val="0"/>
      <w:divBdr>
        <w:top w:val="none" w:sz="0" w:space="0" w:color="auto"/>
        <w:left w:val="none" w:sz="0" w:space="0" w:color="auto"/>
        <w:bottom w:val="none" w:sz="0" w:space="0" w:color="auto"/>
        <w:right w:val="none" w:sz="0" w:space="0" w:color="auto"/>
      </w:divBdr>
      <w:divsChild>
        <w:div w:id="2093890445">
          <w:marLeft w:val="0"/>
          <w:marRight w:val="0"/>
          <w:marTop w:val="0"/>
          <w:marBottom w:val="0"/>
          <w:divBdr>
            <w:top w:val="none" w:sz="0" w:space="0" w:color="auto"/>
            <w:left w:val="none" w:sz="0" w:space="0" w:color="auto"/>
            <w:bottom w:val="none" w:sz="0" w:space="0" w:color="auto"/>
            <w:right w:val="none" w:sz="0" w:space="0" w:color="auto"/>
          </w:divBdr>
          <w:divsChild>
            <w:div w:id="1279487926">
              <w:marLeft w:val="0"/>
              <w:marRight w:val="0"/>
              <w:marTop w:val="0"/>
              <w:marBottom w:val="0"/>
              <w:divBdr>
                <w:top w:val="none" w:sz="0" w:space="0" w:color="auto"/>
                <w:left w:val="none" w:sz="0" w:space="0" w:color="auto"/>
                <w:bottom w:val="none" w:sz="0" w:space="0" w:color="auto"/>
                <w:right w:val="none" w:sz="0" w:space="0" w:color="auto"/>
              </w:divBdr>
            </w:div>
            <w:div w:id="1107232556">
              <w:marLeft w:val="0"/>
              <w:marRight w:val="0"/>
              <w:marTop w:val="0"/>
              <w:marBottom w:val="0"/>
              <w:divBdr>
                <w:top w:val="none" w:sz="0" w:space="0" w:color="auto"/>
                <w:left w:val="none" w:sz="0" w:space="0" w:color="auto"/>
                <w:bottom w:val="none" w:sz="0" w:space="0" w:color="auto"/>
                <w:right w:val="none" w:sz="0" w:space="0" w:color="auto"/>
              </w:divBdr>
            </w:div>
            <w:div w:id="7920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8979">
      <w:bodyDiv w:val="1"/>
      <w:marLeft w:val="0"/>
      <w:marRight w:val="0"/>
      <w:marTop w:val="0"/>
      <w:marBottom w:val="0"/>
      <w:divBdr>
        <w:top w:val="none" w:sz="0" w:space="0" w:color="auto"/>
        <w:left w:val="none" w:sz="0" w:space="0" w:color="auto"/>
        <w:bottom w:val="none" w:sz="0" w:space="0" w:color="auto"/>
        <w:right w:val="none" w:sz="0" w:space="0" w:color="auto"/>
      </w:divBdr>
    </w:div>
    <w:div w:id="1027372876">
      <w:bodyDiv w:val="1"/>
      <w:marLeft w:val="0"/>
      <w:marRight w:val="0"/>
      <w:marTop w:val="0"/>
      <w:marBottom w:val="0"/>
      <w:divBdr>
        <w:top w:val="none" w:sz="0" w:space="0" w:color="auto"/>
        <w:left w:val="none" w:sz="0" w:space="0" w:color="auto"/>
        <w:bottom w:val="none" w:sz="0" w:space="0" w:color="auto"/>
        <w:right w:val="none" w:sz="0" w:space="0" w:color="auto"/>
      </w:divBdr>
    </w:div>
    <w:div w:id="191327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twein.de/Grie/plat/apol19b.php"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gle.fr/search?hl=fr&amp;tbo=p&amp;tbm=bks&amp;q=inauthor:%22Immanuel+Bekker%22&amp;source=gbs_metadata_r&amp;cad=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fr/search?hl=fr&amp;tbo=p&amp;tbm=bks&amp;q=inauthor:%22Plato%22&amp;source=gbs_metadata_r&amp;cad=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fr/search?hl=fr&amp;tbo=p&amp;tbm=bks&amp;q=inauthor:%22Dialogi+graece+et+latine,+ex+recensione+Immanuelis+Bekkeri%22&amp;source=gbs_metadata_r&amp;cad=4" TargetMode="External"/><Relationship Id="rId4" Type="http://schemas.openxmlformats.org/officeDocument/2006/relationships/settings" Target="settings.xml"/><Relationship Id="rId9" Type="http://schemas.openxmlformats.org/officeDocument/2006/relationships/hyperlink" Target="https://www.google.fr/search?hl=fr&amp;tbo=p&amp;tbm=bks&amp;q=bibliogroup:%22Dialogi+graece+et+latine,+ex+recensione+Immanuelis+Bekkeri%22&amp;source=gbs_metadata_r&amp;cad=4"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a.wikisource.org/wiki/Apologia_Socrat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B6CD5-E4DE-4114-932A-6F4048E1A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14</Pages>
  <Words>4960</Words>
  <Characters>27281</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dc:creator>
  <cp:lastModifiedBy>jean-paul</cp:lastModifiedBy>
  <cp:revision>67</cp:revision>
  <cp:lastPrinted>2017-01-05T06:56:00Z</cp:lastPrinted>
  <dcterms:created xsi:type="dcterms:W3CDTF">2016-12-31T14:26:00Z</dcterms:created>
  <dcterms:modified xsi:type="dcterms:W3CDTF">2017-03-06T20:45:00Z</dcterms:modified>
</cp:coreProperties>
</file>